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3A" w:rsidRPr="00FA6B7C" w:rsidRDefault="00A45D3A" w:rsidP="00A45D3A">
      <w:pPr>
        <w:pStyle w:val="BodyA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FA6B7C">
        <w:rPr>
          <w:rFonts w:ascii="Times New Roman" w:hAnsi="Times New Roman"/>
          <w:b/>
          <w:i/>
          <w:sz w:val="28"/>
          <w:szCs w:val="28"/>
        </w:rPr>
        <w:t xml:space="preserve">Guidelines for the </w:t>
      </w:r>
      <w:r w:rsidR="00F10BEF">
        <w:rPr>
          <w:rFonts w:ascii="Times New Roman" w:hAnsi="Times New Roman"/>
          <w:b/>
          <w:i/>
          <w:sz w:val="28"/>
          <w:szCs w:val="28"/>
        </w:rPr>
        <w:t>Sixth</w:t>
      </w:r>
      <w:r w:rsidRPr="00FA6B7C">
        <w:rPr>
          <w:rFonts w:ascii="Times New Roman" w:hAnsi="Times New Roman"/>
          <w:b/>
          <w:i/>
          <w:sz w:val="28"/>
          <w:szCs w:val="28"/>
        </w:rPr>
        <w:t xml:space="preserve"> Annual Business Concept Competition </w:t>
      </w:r>
    </w:p>
    <w:p w:rsidR="00D223AE" w:rsidRPr="00DF5B65" w:rsidRDefault="00D223AE" w:rsidP="00D223AE">
      <w:pPr>
        <w:pStyle w:val="BodyA"/>
        <w:jc w:val="center"/>
        <w:rPr>
          <w:rFonts w:ascii="Times New Roman" w:hAnsi="Times New Roman"/>
          <w:b/>
          <w:sz w:val="22"/>
          <w:szCs w:val="22"/>
        </w:rPr>
      </w:pPr>
      <w:r w:rsidRPr="00DF5B65">
        <w:rPr>
          <w:rFonts w:ascii="Times New Roman" w:hAnsi="Times New Roman"/>
          <w:b/>
          <w:sz w:val="22"/>
          <w:szCs w:val="22"/>
        </w:rPr>
        <w:t xml:space="preserve">Lindsey Wilson College </w:t>
      </w:r>
      <w:r w:rsidR="00491C83">
        <w:rPr>
          <w:rFonts w:ascii="Times New Roman" w:hAnsi="Times New Roman"/>
          <w:b/>
          <w:sz w:val="22"/>
          <w:szCs w:val="22"/>
        </w:rPr>
        <w:t>Center for Entrepreneurship</w:t>
      </w:r>
    </w:p>
    <w:p w:rsidR="00D223AE" w:rsidRPr="00DF5B65" w:rsidRDefault="003A1749" w:rsidP="00D223AE">
      <w:pPr>
        <w:pStyle w:val="BodyA"/>
        <w:jc w:val="center"/>
        <w:rPr>
          <w:rFonts w:ascii="Times New Roman" w:hAnsi="Times New Roman"/>
          <w:b/>
          <w:sz w:val="22"/>
          <w:szCs w:val="22"/>
        </w:rPr>
      </w:pPr>
      <w:r w:rsidRPr="00FA6B7C">
        <w:rPr>
          <w:rFonts w:ascii="Times New Roman" w:hAnsi="Times New Roman"/>
          <w:b/>
          <w:sz w:val="22"/>
          <w:szCs w:val="22"/>
        </w:rPr>
        <w:t>1</w:t>
      </w:r>
      <w:r w:rsidR="000C2D9F" w:rsidRPr="00FA6B7C">
        <w:rPr>
          <w:rFonts w:ascii="Times New Roman" w:hAnsi="Times New Roman"/>
          <w:b/>
          <w:sz w:val="22"/>
          <w:szCs w:val="22"/>
        </w:rPr>
        <w:t>2</w:t>
      </w:r>
      <w:r w:rsidR="00615612" w:rsidRPr="00FA6B7C">
        <w:rPr>
          <w:rFonts w:ascii="Times New Roman" w:hAnsi="Times New Roman"/>
          <w:b/>
          <w:sz w:val="22"/>
          <w:szCs w:val="22"/>
        </w:rPr>
        <w:t xml:space="preserve"> noon</w:t>
      </w:r>
      <w:r w:rsidRPr="00FA6B7C">
        <w:rPr>
          <w:rFonts w:ascii="Times New Roman" w:hAnsi="Times New Roman"/>
          <w:b/>
          <w:sz w:val="22"/>
          <w:szCs w:val="22"/>
        </w:rPr>
        <w:t>-4 p.m.,</w:t>
      </w:r>
      <w:r>
        <w:rPr>
          <w:rFonts w:ascii="Times New Roman" w:hAnsi="Times New Roman"/>
          <w:b/>
          <w:sz w:val="22"/>
          <w:szCs w:val="22"/>
        </w:rPr>
        <w:t xml:space="preserve"> Thursday, April </w:t>
      </w:r>
      <w:r w:rsidR="00F10BEF">
        <w:rPr>
          <w:rFonts w:ascii="Times New Roman" w:hAnsi="Times New Roman"/>
          <w:b/>
          <w:sz w:val="22"/>
          <w:szCs w:val="22"/>
        </w:rPr>
        <w:t>13</w:t>
      </w:r>
      <w:r>
        <w:rPr>
          <w:rFonts w:ascii="Times New Roman" w:hAnsi="Times New Roman"/>
          <w:b/>
          <w:sz w:val="22"/>
          <w:szCs w:val="22"/>
        </w:rPr>
        <w:t>, 201</w:t>
      </w:r>
      <w:r w:rsidR="00F10BEF">
        <w:rPr>
          <w:rFonts w:ascii="Times New Roman" w:hAnsi="Times New Roman"/>
          <w:b/>
          <w:sz w:val="22"/>
          <w:szCs w:val="22"/>
        </w:rPr>
        <w:t>7</w:t>
      </w:r>
      <w:r w:rsidR="00D223AE" w:rsidRPr="00DF5B65">
        <w:rPr>
          <w:rFonts w:ascii="Times New Roman" w:hAnsi="Times New Roman"/>
          <w:b/>
          <w:sz w:val="22"/>
          <w:szCs w:val="22"/>
        </w:rPr>
        <w:t>, Hodge Center</w:t>
      </w:r>
      <w:r w:rsidR="00CC16CE" w:rsidRPr="00DF5B65">
        <w:rPr>
          <w:rFonts w:ascii="Times New Roman" w:hAnsi="Times New Roman"/>
          <w:b/>
          <w:sz w:val="22"/>
          <w:szCs w:val="22"/>
        </w:rPr>
        <w:t xml:space="preserve"> for Discipleship</w:t>
      </w:r>
    </w:p>
    <w:p w:rsidR="00D223AE" w:rsidRPr="00DF5B65" w:rsidRDefault="00D223AE" w:rsidP="00D223AE">
      <w:pPr>
        <w:pStyle w:val="BodyA"/>
        <w:jc w:val="center"/>
        <w:rPr>
          <w:b/>
          <w:i/>
          <w:sz w:val="22"/>
          <w:szCs w:val="22"/>
        </w:rPr>
      </w:pPr>
    </w:p>
    <w:p w:rsidR="00D223AE" w:rsidRPr="00B70665" w:rsidRDefault="00D223AE" w:rsidP="00D223AE">
      <w:pPr>
        <w:pStyle w:val="BodyA"/>
        <w:rPr>
          <w:rFonts w:ascii="Times New Roman" w:hAnsi="Times New Roman"/>
          <w:sz w:val="22"/>
          <w:szCs w:val="22"/>
        </w:rPr>
      </w:pPr>
      <w:r w:rsidRPr="00B70665">
        <w:rPr>
          <w:rFonts w:ascii="Times New Roman" w:hAnsi="Times New Roman"/>
          <w:sz w:val="22"/>
          <w:szCs w:val="22"/>
        </w:rPr>
        <w:t xml:space="preserve">The Lindsey Wilson College </w:t>
      </w:r>
      <w:r w:rsidR="00122D80" w:rsidRPr="00B70665">
        <w:rPr>
          <w:rFonts w:ascii="Times New Roman" w:hAnsi="Times New Roman"/>
          <w:sz w:val="22"/>
          <w:szCs w:val="22"/>
        </w:rPr>
        <w:t>Business Concept Competition</w:t>
      </w:r>
      <w:r w:rsidRPr="00B70665">
        <w:rPr>
          <w:rFonts w:ascii="Times New Roman" w:hAnsi="Times New Roman"/>
          <w:sz w:val="22"/>
          <w:szCs w:val="22"/>
        </w:rPr>
        <w:t xml:space="preserve"> provides Lindsey Wilson students an opportunity to </w:t>
      </w:r>
      <w:r w:rsidR="00122D80" w:rsidRPr="00B70665">
        <w:rPr>
          <w:rFonts w:ascii="Times New Roman" w:hAnsi="Times New Roman"/>
          <w:sz w:val="22"/>
          <w:szCs w:val="22"/>
        </w:rPr>
        <w:t>present</w:t>
      </w:r>
      <w:r w:rsidRPr="00B70665">
        <w:rPr>
          <w:rFonts w:ascii="Times New Roman" w:hAnsi="Times New Roman"/>
          <w:sz w:val="22"/>
          <w:szCs w:val="22"/>
        </w:rPr>
        <w:t xml:space="preserve"> business concepts to fellow students, faculty and others, as well as vie </w:t>
      </w:r>
      <w:r w:rsidR="00A45D3A" w:rsidRPr="00B70665">
        <w:rPr>
          <w:rFonts w:ascii="Times New Roman" w:hAnsi="Times New Roman"/>
          <w:sz w:val="22"/>
          <w:szCs w:val="22"/>
        </w:rPr>
        <w:t>for cash</w:t>
      </w:r>
      <w:r w:rsidR="00122D80" w:rsidRPr="00B70665">
        <w:rPr>
          <w:rFonts w:ascii="Times New Roman" w:hAnsi="Times New Roman"/>
          <w:sz w:val="22"/>
          <w:szCs w:val="22"/>
        </w:rPr>
        <w:t xml:space="preserve"> awards </w:t>
      </w:r>
      <w:r w:rsidRPr="00B70665">
        <w:rPr>
          <w:rFonts w:ascii="Times New Roman" w:hAnsi="Times New Roman"/>
          <w:sz w:val="22"/>
          <w:szCs w:val="22"/>
        </w:rPr>
        <w:t>for the top business idea</w:t>
      </w:r>
      <w:r w:rsidR="00A45D3A">
        <w:rPr>
          <w:rFonts w:ascii="Times New Roman" w:hAnsi="Times New Roman"/>
          <w:sz w:val="22"/>
          <w:szCs w:val="22"/>
        </w:rPr>
        <w:t>s</w:t>
      </w:r>
      <w:r w:rsidRPr="00B70665">
        <w:rPr>
          <w:rFonts w:ascii="Times New Roman" w:hAnsi="Times New Roman"/>
          <w:sz w:val="22"/>
          <w:szCs w:val="22"/>
        </w:rPr>
        <w:t xml:space="preserve">. By </w:t>
      </w:r>
      <w:r w:rsidR="00A45D3A" w:rsidRPr="00B70665">
        <w:rPr>
          <w:rFonts w:ascii="Times New Roman" w:hAnsi="Times New Roman"/>
          <w:sz w:val="22"/>
          <w:szCs w:val="22"/>
        </w:rPr>
        <w:t>presenting concepts</w:t>
      </w:r>
      <w:r w:rsidRPr="00B70665">
        <w:rPr>
          <w:rFonts w:ascii="Times New Roman" w:hAnsi="Times New Roman"/>
          <w:sz w:val="22"/>
          <w:szCs w:val="22"/>
        </w:rPr>
        <w:t xml:space="preserve"> and/or new product</w:t>
      </w:r>
      <w:r w:rsidR="00A45D3A">
        <w:rPr>
          <w:rFonts w:ascii="Times New Roman" w:hAnsi="Times New Roman"/>
          <w:sz w:val="22"/>
          <w:szCs w:val="22"/>
        </w:rPr>
        <w:t>s</w:t>
      </w:r>
      <w:r w:rsidR="00A94F20" w:rsidRPr="00B70665">
        <w:rPr>
          <w:rFonts w:ascii="Times New Roman" w:hAnsi="Times New Roman"/>
          <w:sz w:val="22"/>
          <w:szCs w:val="22"/>
        </w:rPr>
        <w:t>/service</w:t>
      </w:r>
      <w:r w:rsidR="00A45D3A">
        <w:rPr>
          <w:rFonts w:ascii="Times New Roman" w:hAnsi="Times New Roman"/>
          <w:sz w:val="22"/>
          <w:szCs w:val="22"/>
        </w:rPr>
        <w:t>s</w:t>
      </w:r>
      <w:r w:rsidR="00A45D3A" w:rsidRPr="00B70665">
        <w:rPr>
          <w:rFonts w:ascii="Times New Roman" w:hAnsi="Times New Roman"/>
          <w:sz w:val="22"/>
          <w:szCs w:val="22"/>
        </w:rPr>
        <w:t xml:space="preserve">, </w:t>
      </w:r>
      <w:r w:rsidR="00A45D3A">
        <w:rPr>
          <w:rFonts w:ascii="Times New Roman" w:hAnsi="Times New Roman"/>
          <w:sz w:val="22"/>
          <w:szCs w:val="22"/>
        </w:rPr>
        <w:t>students have</w:t>
      </w:r>
      <w:r w:rsidRPr="00B70665">
        <w:rPr>
          <w:rFonts w:ascii="Times New Roman" w:hAnsi="Times New Roman"/>
          <w:sz w:val="22"/>
          <w:szCs w:val="22"/>
        </w:rPr>
        <w:t xml:space="preserve"> the opportunity to do market research and gather important feedback </w:t>
      </w:r>
      <w:r w:rsidR="00A45D3A">
        <w:rPr>
          <w:rFonts w:ascii="Times New Roman" w:hAnsi="Times New Roman"/>
          <w:sz w:val="22"/>
          <w:szCs w:val="22"/>
        </w:rPr>
        <w:t xml:space="preserve">in support of their </w:t>
      </w:r>
      <w:r w:rsidRPr="00B70665">
        <w:rPr>
          <w:rFonts w:ascii="Times New Roman" w:hAnsi="Times New Roman"/>
          <w:sz w:val="22"/>
          <w:szCs w:val="22"/>
        </w:rPr>
        <w:t>entrepreneurial business venture</w:t>
      </w:r>
      <w:r w:rsidR="00A45D3A">
        <w:rPr>
          <w:rFonts w:ascii="Times New Roman" w:hAnsi="Times New Roman"/>
          <w:sz w:val="22"/>
          <w:szCs w:val="22"/>
        </w:rPr>
        <w:t>s</w:t>
      </w:r>
      <w:r w:rsidRPr="00B70665">
        <w:rPr>
          <w:rFonts w:ascii="Times New Roman" w:hAnsi="Times New Roman"/>
          <w:sz w:val="22"/>
          <w:szCs w:val="22"/>
        </w:rPr>
        <w:t xml:space="preserve">. </w:t>
      </w:r>
      <w:r w:rsidR="00224A47" w:rsidRPr="00B70665">
        <w:rPr>
          <w:rFonts w:ascii="Times New Roman" w:hAnsi="Times New Roman"/>
          <w:sz w:val="22"/>
          <w:szCs w:val="22"/>
        </w:rPr>
        <w:t xml:space="preserve">Outside judges determine the winning concepts. </w:t>
      </w:r>
    </w:p>
    <w:p w:rsidR="00D223AE" w:rsidRPr="00B70665" w:rsidRDefault="00D223AE" w:rsidP="00D223AE">
      <w:pPr>
        <w:pStyle w:val="BodyA"/>
        <w:rPr>
          <w:rFonts w:ascii="Times New Roman" w:hAnsi="Times New Roman"/>
          <w:sz w:val="22"/>
          <w:szCs w:val="22"/>
        </w:rPr>
      </w:pPr>
    </w:p>
    <w:p w:rsidR="00A94F20" w:rsidRPr="00B70665" w:rsidRDefault="00A94F20" w:rsidP="00A94F20">
      <w:pPr>
        <w:rPr>
          <w:rFonts w:ascii="Times New Roman" w:hAnsi="Times New Roman" w:cs="Times New Roman"/>
        </w:rPr>
      </w:pPr>
      <w:r w:rsidRPr="00B70665">
        <w:rPr>
          <w:rFonts w:ascii="Times New Roman" w:hAnsi="Times New Roman" w:cs="Times New Roman"/>
        </w:rPr>
        <w:t xml:space="preserve">Some </w:t>
      </w:r>
      <w:r w:rsidR="00A45D3A">
        <w:rPr>
          <w:rFonts w:ascii="Times New Roman" w:hAnsi="Times New Roman" w:cs="Times New Roman"/>
        </w:rPr>
        <w:t xml:space="preserve">students may </w:t>
      </w:r>
      <w:r w:rsidRPr="00B70665">
        <w:rPr>
          <w:rFonts w:ascii="Times New Roman" w:hAnsi="Times New Roman" w:cs="Times New Roman"/>
        </w:rPr>
        <w:t xml:space="preserve">already have a business concept in mind, having participated in last semester’s </w:t>
      </w:r>
      <w:r w:rsidR="00DF5B65" w:rsidRPr="00B70665">
        <w:rPr>
          <w:rFonts w:ascii="Times New Roman" w:hAnsi="Times New Roman" w:cs="Times New Roman"/>
        </w:rPr>
        <w:t>Entrepreneurial</w:t>
      </w:r>
      <w:r w:rsidRPr="00B70665">
        <w:rPr>
          <w:rFonts w:ascii="Times New Roman" w:hAnsi="Times New Roman" w:cs="Times New Roman"/>
        </w:rPr>
        <w:t xml:space="preserve"> Expo.  </w:t>
      </w:r>
      <w:r w:rsidR="00A45D3A">
        <w:rPr>
          <w:rFonts w:ascii="Times New Roman" w:hAnsi="Times New Roman" w:cs="Times New Roman"/>
        </w:rPr>
        <w:t xml:space="preserve">They </w:t>
      </w:r>
      <w:r w:rsidRPr="00B70665">
        <w:rPr>
          <w:rFonts w:ascii="Times New Roman" w:hAnsi="Times New Roman" w:cs="Times New Roman"/>
        </w:rPr>
        <w:t>may take that idea and build upon it to make it a more viable business opportunity.</w:t>
      </w:r>
      <w:r w:rsidR="00615612" w:rsidRPr="00B70665">
        <w:rPr>
          <w:rFonts w:ascii="Times New Roman" w:hAnsi="Times New Roman" w:cs="Times New Roman"/>
        </w:rPr>
        <w:t>* Or</w:t>
      </w:r>
      <w:r w:rsidR="00A45D3A" w:rsidRPr="00B70665">
        <w:rPr>
          <w:rFonts w:ascii="Times New Roman" w:hAnsi="Times New Roman" w:cs="Times New Roman"/>
        </w:rPr>
        <w:t xml:space="preserve">, </w:t>
      </w:r>
      <w:r w:rsidR="00A45D3A">
        <w:rPr>
          <w:rFonts w:ascii="Times New Roman" w:hAnsi="Times New Roman" w:cs="Times New Roman"/>
        </w:rPr>
        <w:t>they</w:t>
      </w:r>
      <w:r w:rsidRPr="00B70665">
        <w:rPr>
          <w:rFonts w:ascii="Times New Roman" w:hAnsi="Times New Roman" w:cs="Times New Roman"/>
        </w:rPr>
        <w:t xml:space="preserve"> may </w:t>
      </w:r>
      <w:r w:rsidR="00FA6B7C">
        <w:rPr>
          <w:rFonts w:ascii="Times New Roman" w:hAnsi="Times New Roman" w:cs="Times New Roman"/>
        </w:rPr>
        <w:t>have</w:t>
      </w:r>
      <w:r w:rsidR="00DF5B65" w:rsidRPr="00B70665">
        <w:rPr>
          <w:rFonts w:ascii="Times New Roman" w:hAnsi="Times New Roman" w:cs="Times New Roman"/>
        </w:rPr>
        <w:t xml:space="preserve"> new idea</w:t>
      </w:r>
      <w:r w:rsidR="00A45D3A">
        <w:rPr>
          <w:rFonts w:ascii="Times New Roman" w:hAnsi="Times New Roman" w:cs="Times New Roman"/>
        </w:rPr>
        <w:t>s</w:t>
      </w:r>
      <w:r w:rsidR="00DF5B65" w:rsidRPr="00B70665">
        <w:rPr>
          <w:rFonts w:ascii="Times New Roman" w:hAnsi="Times New Roman" w:cs="Times New Roman"/>
        </w:rPr>
        <w:t>.</w:t>
      </w:r>
      <w:r w:rsidRPr="00B70665">
        <w:rPr>
          <w:rFonts w:ascii="Times New Roman" w:hAnsi="Times New Roman" w:cs="Times New Roman"/>
        </w:rPr>
        <w:t xml:space="preserve"> </w:t>
      </w:r>
      <w:r w:rsidR="00A45D3A">
        <w:rPr>
          <w:rFonts w:ascii="Times New Roman" w:hAnsi="Times New Roman" w:cs="Times New Roman"/>
        </w:rPr>
        <w:t xml:space="preserve">Deadline for submitting an application for participation is </w:t>
      </w:r>
      <w:r w:rsidR="00F10BEF">
        <w:rPr>
          <w:rFonts w:ascii="Times New Roman" w:hAnsi="Times New Roman" w:cs="Times New Roman"/>
          <w:b/>
        </w:rPr>
        <w:t>Monday, February 6</w:t>
      </w:r>
      <w:r w:rsidR="00A45D3A">
        <w:rPr>
          <w:rFonts w:ascii="Times New Roman" w:hAnsi="Times New Roman" w:cs="Times New Roman"/>
          <w:b/>
        </w:rPr>
        <w:t xml:space="preserve"> </w:t>
      </w:r>
      <w:r w:rsidR="00A45D3A" w:rsidRPr="00A45D3A">
        <w:rPr>
          <w:rFonts w:ascii="Times New Roman" w:hAnsi="Times New Roman" w:cs="Times New Roman"/>
        </w:rPr>
        <w:t>(see below).</w:t>
      </w:r>
      <w:r w:rsidR="00A45D3A">
        <w:rPr>
          <w:rFonts w:ascii="Times New Roman" w:hAnsi="Times New Roman" w:cs="Times New Roman"/>
          <w:b/>
        </w:rPr>
        <w:t xml:space="preserve"> </w:t>
      </w:r>
      <w:r w:rsidR="00A45D3A">
        <w:rPr>
          <w:rFonts w:ascii="Times New Roman" w:hAnsi="Times New Roman" w:cs="Times New Roman"/>
        </w:rPr>
        <w:t xml:space="preserve"> P</w:t>
      </w:r>
      <w:r w:rsidRPr="00B70665">
        <w:rPr>
          <w:rFonts w:ascii="Times New Roman" w:hAnsi="Times New Roman" w:cs="Times New Roman"/>
        </w:rPr>
        <w:t xml:space="preserve">rofessors will be advised to </w:t>
      </w:r>
      <w:r w:rsidR="00A45D3A" w:rsidRPr="00B70665">
        <w:rPr>
          <w:rFonts w:ascii="Times New Roman" w:hAnsi="Times New Roman" w:cs="Times New Roman"/>
        </w:rPr>
        <w:t xml:space="preserve">excuse </w:t>
      </w:r>
      <w:r w:rsidR="00A45D3A">
        <w:rPr>
          <w:rFonts w:ascii="Times New Roman" w:hAnsi="Times New Roman" w:cs="Times New Roman"/>
        </w:rPr>
        <w:t>students</w:t>
      </w:r>
      <w:r w:rsidRPr="00B70665">
        <w:rPr>
          <w:rFonts w:ascii="Times New Roman" w:hAnsi="Times New Roman" w:cs="Times New Roman"/>
        </w:rPr>
        <w:t xml:space="preserve"> from classes</w:t>
      </w:r>
      <w:r w:rsidR="00FA6B7C">
        <w:rPr>
          <w:rFonts w:ascii="Times New Roman" w:hAnsi="Times New Roman" w:cs="Times New Roman"/>
        </w:rPr>
        <w:t xml:space="preserve"> for competition-related activities</w:t>
      </w:r>
      <w:r w:rsidRPr="00B70665">
        <w:rPr>
          <w:rFonts w:ascii="Times New Roman" w:hAnsi="Times New Roman" w:cs="Times New Roman"/>
        </w:rPr>
        <w:t xml:space="preserve">, but </w:t>
      </w:r>
      <w:r w:rsidR="00A45D3A">
        <w:rPr>
          <w:rFonts w:ascii="Times New Roman" w:hAnsi="Times New Roman" w:cs="Times New Roman"/>
        </w:rPr>
        <w:t xml:space="preserve">students </w:t>
      </w:r>
      <w:r w:rsidR="00A45D3A" w:rsidRPr="00B70665">
        <w:rPr>
          <w:rFonts w:ascii="Times New Roman" w:hAnsi="Times New Roman" w:cs="Times New Roman"/>
        </w:rPr>
        <w:t>must</w:t>
      </w:r>
      <w:r w:rsidR="00FA6B7C">
        <w:rPr>
          <w:rFonts w:ascii="Times New Roman" w:hAnsi="Times New Roman" w:cs="Times New Roman"/>
        </w:rPr>
        <w:t xml:space="preserve"> make up any missed</w:t>
      </w:r>
      <w:r w:rsidR="006477C1">
        <w:rPr>
          <w:rFonts w:ascii="Times New Roman" w:hAnsi="Times New Roman" w:cs="Times New Roman"/>
        </w:rPr>
        <w:t xml:space="preserve"> work</w:t>
      </w:r>
      <w:r w:rsidR="00FA6B7C">
        <w:rPr>
          <w:rFonts w:ascii="Times New Roman" w:hAnsi="Times New Roman" w:cs="Times New Roman"/>
        </w:rPr>
        <w:t>.</w:t>
      </w:r>
      <w:r w:rsidRPr="00B70665">
        <w:rPr>
          <w:rFonts w:ascii="Times New Roman" w:hAnsi="Times New Roman" w:cs="Times New Roman"/>
        </w:rPr>
        <w:t xml:space="preserve"> </w:t>
      </w:r>
    </w:p>
    <w:p w:rsidR="00A94F20" w:rsidRPr="00B70665" w:rsidRDefault="00A45D3A" w:rsidP="00A94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94F20" w:rsidRPr="00B70665">
        <w:rPr>
          <w:rFonts w:ascii="Times New Roman" w:hAnsi="Times New Roman" w:cs="Times New Roman"/>
        </w:rPr>
        <w:t xml:space="preserve">Business Concept Competition </w:t>
      </w:r>
      <w:r>
        <w:rPr>
          <w:rFonts w:ascii="Times New Roman" w:hAnsi="Times New Roman" w:cs="Times New Roman"/>
        </w:rPr>
        <w:t xml:space="preserve">is </w:t>
      </w:r>
      <w:r w:rsidR="00A94F20" w:rsidRPr="00B70665">
        <w:rPr>
          <w:rFonts w:ascii="Times New Roman" w:hAnsi="Times New Roman" w:cs="Times New Roman"/>
          <w:b/>
        </w:rPr>
        <w:t xml:space="preserve">Thursday, April </w:t>
      </w:r>
      <w:r w:rsidR="00F10BEF">
        <w:rPr>
          <w:rFonts w:ascii="Times New Roman" w:hAnsi="Times New Roman" w:cs="Times New Roman"/>
          <w:b/>
        </w:rPr>
        <w:t>13</w:t>
      </w:r>
      <w:r w:rsidR="00A94F20" w:rsidRPr="00B70665">
        <w:rPr>
          <w:rFonts w:ascii="Times New Roman" w:hAnsi="Times New Roman" w:cs="Times New Roman"/>
        </w:rPr>
        <w:t xml:space="preserve">, from </w:t>
      </w:r>
      <w:r w:rsidR="00A94F20" w:rsidRPr="00FA6B7C">
        <w:rPr>
          <w:rFonts w:ascii="Times New Roman" w:hAnsi="Times New Roman" w:cs="Times New Roman"/>
          <w:b/>
        </w:rPr>
        <w:t>1</w:t>
      </w:r>
      <w:r w:rsidR="00615612" w:rsidRPr="00FA6B7C">
        <w:rPr>
          <w:rFonts w:ascii="Times New Roman" w:hAnsi="Times New Roman" w:cs="Times New Roman"/>
          <w:b/>
        </w:rPr>
        <w:t>2 noon to 4 p.m.</w:t>
      </w:r>
      <w:r w:rsidR="00A94F20" w:rsidRPr="00FA6B7C">
        <w:rPr>
          <w:rFonts w:ascii="Times New Roman" w:hAnsi="Times New Roman" w:cs="Times New Roman"/>
        </w:rPr>
        <w:t xml:space="preserve"> in</w:t>
      </w:r>
      <w:r w:rsidR="00A94F20" w:rsidRPr="00B70665">
        <w:rPr>
          <w:rFonts w:ascii="Times New Roman" w:hAnsi="Times New Roman" w:cs="Times New Roman"/>
        </w:rPr>
        <w:t xml:space="preserve"> Hodge. </w:t>
      </w:r>
      <w:r w:rsidR="004E4E9E">
        <w:rPr>
          <w:rFonts w:ascii="Times New Roman" w:hAnsi="Times New Roman" w:cs="Times New Roman"/>
        </w:rPr>
        <w:t xml:space="preserve">Winners are required to </w:t>
      </w:r>
      <w:r w:rsidR="004E4E9E" w:rsidRPr="00B70665">
        <w:rPr>
          <w:rFonts w:ascii="Times New Roman" w:hAnsi="Times New Roman" w:cs="Times New Roman"/>
        </w:rPr>
        <w:t>present</w:t>
      </w:r>
      <w:r w:rsidR="004E4E9E">
        <w:rPr>
          <w:rFonts w:ascii="Times New Roman" w:hAnsi="Times New Roman" w:cs="Times New Roman"/>
        </w:rPr>
        <w:t xml:space="preserve"> their concepts during</w:t>
      </w:r>
      <w:r w:rsidR="00B70665" w:rsidRPr="00B70665">
        <w:rPr>
          <w:rFonts w:ascii="Times New Roman" w:hAnsi="Times New Roman" w:cs="Times New Roman"/>
        </w:rPr>
        <w:t xml:space="preserve"> Ac</w:t>
      </w:r>
      <w:r w:rsidR="004E4E9E">
        <w:rPr>
          <w:rFonts w:ascii="Times New Roman" w:hAnsi="Times New Roman" w:cs="Times New Roman"/>
        </w:rPr>
        <w:t>ademic Celebration Week. They</w:t>
      </w:r>
      <w:r w:rsidR="00B70665" w:rsidRPr="00B70665">
        <w:rPr>
          <w:rFonts w:ascii="Times New Roman" w:hAnsi="Times New Roman" w:cs="Times New Roman"/>
        </w:rPr>
        <w:t xml:space="preserve"> will</w:t>
      </w:r>
      <w:r w:rsidR="004E4E9E">
        <w:rPr>
          <w:rFonts w:ascii="Times New Roman" w:hAnsi="Times New Roman" w:cs="Times New Roman"/>
        </w:rPr>
        <w:t xml:space="preserve"> also</w:t>
      </w:r>
      <w:r w:rsidR="00B70665" w:rsidRPr="00B70665">
        <w:rPr>
          <w:rFonts w:ascii="Times New Roman" w:hAnsi="Times New Roman" w:cs="Times New Roman"/>
        </w:rPr>
        <w:t xml:space="preserve"> be recognized at Honors Convocation.  </w:t>
      </w:r>
    </w:p>
    <w:p w:rsidR="002077F7" w:rsidRDefault="002077F7" w:rsidP="004E4E9E">
      <w:pPr>
        <w:spacing w:after="0"/>
        <w:rPr>
          <w:rFonts w:ascii="Times New Roman" w:hAnsi="Times New Roman" w:cs="Times New Roman"/>
        </w:rPr>
      </w:pPr>
      <w:r w:rsidRPr="00B70665">
        <w:rPr>
          <w:rFonts w:ascii="Times New Roman" w:hAnsi="Times New Roman" w:cs="Times New Roman"/>
        </w:rPr>
        <w:t xml:space="preserve">Here are </w:t>
      </w:r>
      <w:r w:rsidR="00FA6B7C">
        <w:rPr>
          <w:rFonts w:ascii="Times New Roman" w:hAnsi="Times New Roman" w:cs="Times New Roman"/>
        </w:rPr>
        <w:t>the</w:t>
      </w:r>
      <w:r w:rsidRPr="00B70665">
        <w:rPr>
          <w:rFonts w:ascii="Times New Roman" w:hAnsi="Times New Roman" w:cs="Times New Roman"/>
        </w:rPr>
        <w:t xml:space="preserve"> guidelines</w:t>
      </w:r>
      <w:r w:rsidR="00FA6B7C">
        <w:rPr>
          <w:rFonts w:ascii="Times New Roman" w:hAnsi="Times New Roman" w:cs="Times New Roman"/>
        </w:rPr>
        <w:t>:</w:t>
      </w:r>
    </w:p>
    <w:p w:rsidR="002077F7" w:rsidRDefault="00A46DCB" w:rsidP="004E4E9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 maximum of </w:t>
      </w:r>
      <w:r w:rsidRPr="00A46DCB">
        <w:rPr>
          <w:rFonts w:cs="Times New Roman"/>
          <w:b/>
          <w:sz w:val="22"/>
        </w:rPr>
        <w:t>four</w:t>
      </w:r>
      <w:r w:rsidR="00615612" w:rsidRPr="00A46DCB">
        <w:rPr>
          <w:rFonts w:cs="Times New Roman"/>
          <w:b/>
          <w:sz w:val="22"/>
        </w:rPr>
        <w:t xml:space="preserve"> </w:t>
      </w:r>
      <w:r w:rsidR="00615612" w:rsidRPr="00B70665">
        <w:rPr>
          <w:rFonts w:cs="Times New Roman"/>
          <w:sz w:val="22"/>
        </w:rPr>
        <w:t xml:space="preserve">members may be on one team. </w:t>
      </w:r>
      <w:r w:rsidR="00615612" w:rsidRPr="00FA6B7C">
        <w:rPr>
          <w:rFonts w:cs="Times New Roman"/>
          <w:sz w:val="22"/>
        </w:rPr>
        <w:t xml:space="preserve">Each member must take part in the </w:t>
      </w:r>
      <w:r w:rsidR="002077F7" w:rsidRPr="00FA6B7C">
        <w:rPr>
          <w:rFonts w:cs="Times New Roman"/>
          <w:sz w:val="22"/>
        </w:rPr>
        <w:t>presentation</w:t>
      </w:r>
      <w:r w:rsidR="002077F7" w:rsidRPr="00B70665">
        <w:rPr>
          <w:rFonts w:cs="Times New Roman"/>
          <w:sz w:val="22"/>
        </w:rPr>
        <w:t>.</w:t>
      </w:r>
    </w:p>
    <w:p w:rsidR="00FA6B7C" w:rsidRPr="00B70665" w:rsidRDefault="00FA6B7C" w:rsidP="002077F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B70665">
        <w:rPr>
          <w:rFonts w:cs="Times New Roman"/>
          <w:b/>
        </w:rPr>
        <w:t xml:space="preserve">All </w:t>
      </w:r>
      <w:r>
        <w:rPr>
          <w:rFonts w:cs="Times New Roman"/>
          <w:b/>
        </w:rPr>
        <w:t xml:space="preserve">participants must take part in </w:t>
      </w:r>
      <w:r w:rsidR="00F10BEF">
        <w:rPr>
          <w:rFonts w:cs="Times New Roman"/>
          <w:b/>
        </w:rPr>
        <w:t xml:space="preserve">a </w:t>
      </w:r>
      <w:r w:rsidRPr="00B70665">
        <w:rPr>
          <w:rFonts w:cs="Times New Roman"/>
          <w:b/>
        </w:rPr>
        <w:t>business development workshop</w:t>
      </w:r>
      <w:r w:rsidR="00F10BEF">
        <w:rPr>
          <w:rFonts w:cs="Times New Roman"/>
          <w:b/>
        </w:rPr>
        <w:t xml:space="preserve">: 1-2:30 p.m. Wednesday, February 8, in Hodge Center </w:t>
      </w:r>
      <w:r w:rsidRPr="00B70665">
        <w:rPr>
          <w:rFonts w:cs="Times New Roman"/>
        </w:rPr>
        <w:t xml:space="preserve">(across from Cranmer). </w:t>
      </w:r>
      <w:r>
        <w:rPr>
          <w:rFonts w:cs="Times New Roman"/>
        </w:rPr>
        <w:t xml:space="preserve"> </w:t>
      </w:r>
    </w:p>
    <w:p w:rsidR="002077F7" w:rsidRPr="00B70665" w:rsidRDefault="002077F7" w:rsidP="002077F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B70665">
        <w:rPr>
          <w:rFonts w:cs="Times New Roman"/>
          <w:sz w:val="22"/>
        </w:rPr>
        <w:t xml:space="preserve">The presentation should be </w:t>
      </w:r>
      <w:r w:rsidR="00A46DCB" w:rsidRPr="00A46DCB">
        <w:rPr>
          <w:rFonts w:cs="Times New Roman"/>
          <w:b/>
          <w:sz w:val="22"/>
        </w:rPr>
        <w:t>3-5 minutes</w:t>
      </w:r>
      <w:r w:rsidR="00A46DCB">
        <w:rPr>
          <w:rFonts w:cs="Times New Roman"/>
          <w:b/>
          <w:sz w:val="22"/>
        </w:rPr>
        <w:t xml:space="preserve"> </w:t>
      </w:r>
      <w:r w:rsidR="00A46DCB" w:rsidRPr="00A46DCB">
        <w:rPr>
          <w:rFonts w:cs="Times New Roman"/>
          <w:sz w:val="22"/>
        </w:rPr>
        <w:t>in length</w:t>
      </w:r>
      <w:r w:rsidR="00FA6B7C">
        <w:rPr>
          <w:rFonts w:cs="Times New Roman"/>
          <w:b/>
          <w:sz w:val="22"/>
        </w:rPr>
        <w:t xml:space="preserve">; </w:t>
      </w:r>
      <w:r w:rsidR="00FA6B7C" w:rsidRPr="00B70665">
        <w:rPr>
          <w:rFonts w:cs="Times New Roman"/>
          <w:sz w:val="22"/>
        </w:rPr>
        <w:t>use</w:t>
      </w:r>
      <w:r w:rsidR="00615612" w:rsidRPr="00B70665">
        <w:rPr>
          <w:rFonts w:cs="Times New Roman"/>
          <w:sz w:val="22"/>
        </w:rPr>
        <w:t xml:space="preserve"> PowerPoint or Prezi.com.</w:t>
      </w:r>
      <w:r w:rsidR="003A1749" w:rsidRPr="00B70665">
        <w:rPr>
          <w:rFonts w:cs="Times New Roman"/>
          <w:b/>
          <w:sz w:val="22"/>
        </w:rPr>
        <w:t xml:space="preserve"> </w:t>
      </w:r>
      <w:r w:rsidRPr="00B70665">
        <w:rPr>
          <w:rFonts w:cs="Times New Roman"/>
          <w:sz w:val="22"/>
        </w:rPr>
        <w:t xml:space="preserve"> </w:t>
      </w:r>
    </w:p>
    <w:p w:rsidR="00615612" w:rsidRPr="00B70665" w:rsidRDefault="002077F7" w:rsidP="002077F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B70665">
        <w:rPr>
          <w:rFonts w:cs="Times New Roman"/>
          <w:sz w:val="22"/>
        </w:rPr>
        <w:t>Slides should incorporate appropriate choice of font</w:t>
      </w:r>
      <w:r w:rsidR="00A46DCB">
        <w:rPr>
          <w:rFonts w:cs="Times New Roman"/>
          <w:sz w:val="22"/>
        </w:rPr>
        <w:t xml:space="preserve"> (minimum 30-</w:t>
      </w:r>
      <w:r w:rsidR="00615612" w:rsidRPr="00B70665">
        <w:rPr>
          <w:rFonts w:cs="Times New Roman"/>
          <w:sz w:val="22"/>
        </w:rPr>
        <w:t>point font so audience can read)</w:t>
      </w:r>
      <w:r w:rsidRPr="00B70665">
        <w:rPr>
          <w:rFonts w:cs="Times New Roman"/>
          <w:sz w:val="22"/>
        </w:rPr>
        <w:t xml:space="preserve">, color, template, photos/graphics, tables, words, etc.  </w:t>
      </w:r>
      <w:r w:rsidR="003A1749" w:rsidRPr="00B70665">
        <w:rPr>
          <w:rFonts w:cs="Times New Roman"/>
          <w:sz w:val="22"/>
        </w:rPr>
        <w:t xml:space="preserve">(Less text/more visuals.) </w:t>
      </w:r>
    </w:p>
    <w:p w:rsidR="000F1197" w:rsidRPr="00B70665" w:rsidRDefault="00FA6B7C" w:rsidP="003F4D47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If using</w:t>
      </w:r>
      <w:r w:rsidR="00615612" w:rsidRPr="00B70665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a </w:t>
      </w:r>
      <w:r w:rsidR="00615612" w:rsidRPr="00B70665">
        <w:rPr>
          <w:rFonts w:cs="Times New Roman"/>
          <w:sz w:val="22"/>
        </w:rPr>
        <w:t>video</w:t>
      </w:r>
      <w:r w:rsidR="00A46DCB">
        <w:rPr>
          <w:rFonts w:cs="Times New Roman"/>
          <w:sz w:val="22"/>
        </w:rPr>
        <w:t>, it should be a maximum of 3</w:t>
      </w:r>
      <w:r w:rsidR="00615612" w:rsidRPr="00B70665">
        <w:rPr>
          <w:rFonts w:cs="Times New Roman"/>
          <w:sz w:val="22"/>
        </w:rPr>
        <w:t xml:space="preserve">0 seconds </w:t>
      </w:r>
      <w:r>
        <w:rPr>
          <w:rFonts w:cs="Times New Roman"/>
          <w:sz w:val="22"/>
        </w:rPr>
        <w:t xml:space="preserve">long </w:t>
      </w:r>
      <w:r w:rsidR="00615612" w:rsidRPr="00B70665">
        <w:rPr>
          <w:rFonts w:cs="Times New Roman"/>
          <w:sz w:val="22"/>
        </w:rPr>
        <w:t>and it should be embedded in the presentation.</w:t>
      </w:r>
      <w:r w:rsidR="003A1749" w:rsidRPr="00B70665">
        <w:rPr>
          <w:rFonts w:cs="Times New Roman"/>
          <w:sz w:val="22"/>
        </w:rPr>
        <w:t xml:space="preserve"> </w:t>
      </w:r>
    </w:p>
    <w:p w:rsidR="003F4D47" w:rsidRPr="00B70665" w:rsidRDefault="00FA6B7C" w:rsidP="003F4D47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U</w:t>
      </w:r>
      <w:r w:rsidR="003F4D47" w:rsidRPr="00B70665">
        <w:rPr>
          <w:rFonts w:cs="Times New Roman"/>
          <w:sz w:val="22"/>
        </w:rPr>
        <w:t xml:space="preserve">se </w:t>
      </w:r>
      <w:r>
        <w:rPr>
          <w:rFonts w:cs="Times New Roman"/>
          <w:sz w:val="22"/>
        </w:rPr>
        <w:t xml:space="preserve">only </w:t>
      </w:r>
      <w:r w:rsidR="003F4D47" w:rsidRPr="00B70665">
        <w:rPr>
          <w:rFonts w:cs="Times New Roman"/>
          <w:b/>
          <w:sz w:val="22"/>
        </w:rPr>
        <w:t xml:space="preserve">five informational slides, plus a title and closing slide (the same for both). </w:t>
      </w:r>
      <w:r w:rsidR="003F4D47" w:rsidRPr="00B70665">
        <w:rPr>
          <w:rFonts w:cs="Times New Roman"/>
          <w:sz w:val="22"/>
        </w:rPr>
        <w:t xml:space="preserve"> </w:t>
      </w:r>
    </w:p>
    <w:p w:rsidR="003F4D47" w:rsidRPr="00B70665" w:rsidRDefault="003F4D47" w:rsidP="003F4D47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B70665">
        <w:rPr>
          <w:rFonts w:cs="Times New Roman"/>
          <w:sz w:val="22"/>
        </w:rPr>
        <w:t xml:space="preserve">Slide 1 – Title slide with group member names and the name of </w:t>
      </w:r>
      <w:r w:rsidR="00A46DCB">
        <w:rPr>
          <w:rFonts w:cs="Times New Roman"/>
          <w:sz w:val="22"/>
        </w:rPr>
        <w:t>the</w:t>
      </w:r>
      <w:r w:rsidRPr="00B70665">
        <w:rPr>
          <w:rFonts w:cs="Times New Roman"/>
          <w:sz w:val="22"/>
        </w:rPr>
        <w:t xml:space="preserve"> business</w:t>
      </w:r>
    </w:p>
    <w:p w:rsidR="003F4D47" w:rsidRPr="00B70665" w:rsidRDefault="003F4D47" w:rsidP="003F4D47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B70665">
        <w:rPr>
          <w:rFonts w:cs="Times New Roman"/>
          <w:sz w:val="22"/>
        </w:rPr>
        <w:t>Slide 2 –</w:t>
      </w:r>
      <w:r w:rsidR="00A46DCB">
        <w:rPr>
          <w:rFonts w:cs="Times New Roman"/>
          <w:sz w:val="22"/>
        </w:rPr>
        <w:t xml:space="preserve"> B</w:t>
      </w:r>
      <w:r w:rsidRPr="00B70665">
        <w:rPr>
          <w:rFonts w:cs="Times New Roman"/>
          <w:sz w:val="22"/>
        </w:rPr>
        <w:t xml:space="preserve">usiness concept </w:t>
      </w:r>
    </w:p>
    <w:p w:rsidR="003F4D47" w:rsidRPr="00B70665" w:rsidRDefault="003F4D47" w:rsidP="003F4D47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B70665">
        <w:rPr>
          <w:rFonts w:cs="Times New Roman"/>
          <w:sz w:val="22"/>
        </w:rPr>
        <w:t>Slide 3 –</w:t>
      </w:r>
      <w:r w:rsidR="00A46DCB">
        <w:rPr>
          <w:rFonts w:cs="Times New Roman"/>
          <w:sz w:val="22"/>
        </w:rPr>
        <w:t xml:space="preserve"> V</w:t>
      </w:r>
      <w:r w:rsidRPr="00B70665">
        <w:rPr>
          <w:rFonts w:cs="Times New Roman"/>
          <w:sz w:val="22"/>
        </w:rPr>
        <w:t xml:space="preserve">alue proposition (mission/vision; what makes </w:t>
      </w:r>
      <w:r w:rsidR="00A46DCB">
        <w:rPr>
          <w:rFonts w:cs="Times New Roman"/>
          <w:sz w:val="22"/>
        </w:rPr>
        <w:t>the concept</w:t>
      </w:r>
      <w:r w:rsidRPr="00B70665">
        <w:rPr>
          <w:rFonts w:cs="Times New Roman"/>
          <w:sz w:val="22"/>
        </w:rPr>
        <w:t xml:space="preserve"> different/unique)</w:t>
      </w:r>
    </w:p>
    <w:p w:rsidR="003F4D47" w:rsidRPr="00B70665" w:rsidRDefault="003F4D47" w:rsidP="003F4D47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B70665">
        <w:rPr>
          <w:rFonts w:cs="Times New Roman"/>
          <w:sz w:val="22"/>
        </w:rPr>
        <w:t>Slide 4 –</w:t>
      </w:r>
      <w:r w:rsidR="00A46DCB">
        <w:rPr>
          <w:rFonts w:cs="Times New Roman"/>
          <w:sz w:val="22"/>
        </w:rPr>
        <w:t xml:space="preserve"> C</w:t>
      </w:r>
      <w:r w:rsidRPr="00B70665">
        <w:rPr>
          <w:rFonts w:cs="Times New Roman"/>
          <w:sz w:val="22"/>
        </w:rPr>
        <w:t>ustomer segments (target audiences)</w:t>
      </w:r>
    </w:p>
    <w:p w:rsidR="003F4D47" w:rsidRPr="00B70665" w:rsidRDefault="003F4D47" w:rsidP="003F4D47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B70665">
        <w:rPr>
          <w:rFonts w:cs="Times New Roman"/>
          <w:sz w:val="22"/>
        </w:rPr>
        <w:t>Slide 5 –</w:t>
      </w:r>
      <w:r w:rsidR="00A46DCB">
        <w:rPr>
          <w:rFonts w:cs="Times New Roman"/>
          <w:sz w:val="22"/>
        </w:rPr>
        <w:t xml:space="preserve"> C</w:t>
      </w:r>
      <w:r w:rsidRPr="00B70665">
        <w:rPr>
          <w:rFonts w:cs="Times New Roman"/>
          <w:sz w:val="22"/>
        </w:rPr>
        <w:t>ustomer relationships/channels (</w:t>
      </w:r>
      <w:r w:rsidR="00A46DCB">
        <w:rPr>
          <w:rFonts w:cs="Times New Roman"/>
          <w:sz w:val="22"/>
        </w:rPr>
        <w:t>how to market the concept)</w:t>
      </w:r>
    </w:p>
    <w:p w:rsidR="003F4D47" w:rsidRPr="00B70665" w:rsidRDefault="003F4D47" w:rsidP="003F4D47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B70665">
        <w:rPr>
          <w:rFonts w:cs="Times New Roman"/>
          <w:sz w:val="22"/>
        </w:rPr>
        <w:t xml:space="preserve">Slide 6 – </w:t>
      </w:r>
      <w:r w:rsidR="00A46DCB">
        <w:rPr>
          <w:rFonts w:cs="Times New Roman"/>
          <w:sz w:val="22"/>
        </w:rPr>
        <w:t>R</w:t>
      </w:r>
      <w:r w:rsidRPr="00B70665">
        <w:rPr>
          <w:rFonts w:cs="Times New Roman"/>
          <w:sz w:val="22"/>
        </w:rPr>
        <w:t>eve</w:t>
      </w:r>
      <w:r w:rsidR="00A46DCB">
        <w:rPr>
          <w:rFonts w:cs="Times New Roman"/>
          <w:sz w:val="22"/>
        </w:rPr>
        <w:t>nue streams (and expected costs)</w:t>
      </w:r>
    </w:p>
    <w:p w:rsidR="003F4D47" w:rsidRPr="00B70665" w:rsidRDefault="003F4D47" w:rsidP="003F4D47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B70665">
        <w:rPr>
          <w:rFonts w:cs="Times New Roman"/>
          <w:sz w:val="22"/>
        </w:rPr>
        <w:t xml:space="preserve">Slide 7 – Closing slide (the same one used for </w:t>
      </w:r>
      <w:r w:rsidR="00A46DCB">
        <w:rPr>
          <w:rFonts w:cs="Times New Roman"/>
          <w:sz w:val="22"/>
        </w:rPr>
        <w:t xml:space="preserve">the </w:t>
      </w:r>
      <w:r w:rsidRPr="00B70665">
        <w:rPr>
          <w:rFonts w:cs="Times New Roman"/>
          <w:sz w:val="22"/>
        </w:rPr>
        <w:t>title slide above)</w:t>
      </w:r>
    </w:p>
    <w:p w:rsidR="003F4D47" w:rsidRPr="00B70665" w:rsidRDefault="004E4E9E" w:rsidP="003F4D4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Oral p</w:t>
      </w:r>
      <w:r w:rsidR="003F4D47" w:rsidRPr="00B70665">
        <w:rPr>
          <w:rFonts w:cs="Times New Roman"/>
          <w:sz w:val="22"/>
        </w:rPr>
        <w:t>resentations should be as detailed as possible (r</w:t>
      </w:r>
      <w:r w:rsidR="00A46DCB">
        <w:rPr>
          <w:rFonts w:cs="Times New Roman"/>
          <w:sz w:val="22"/>
        </w:rPr>
        <w:t>emember to cite any sources of</w:t>
      </w:r>
      <w:r w:rsidR="003F4D47" w:rsidRPr="00B70665">
        <w:rPr>
          <w:rFonts w:cs="Times New Roman"/>
          <w:sz w:val="22"/>
        </w:rPr>
        <w:t xml:space="preserve"> information)</w:t>
      </w:r>
      <w:r w:rsidR="00A55AD6">
        <w:rPr>
          <w:rFonts w:cs="Times New Roman"/>
          <w:sz w:val="22"/>
        </w:rPr>
        <w:t>.</w:t>
      </w:r>
    </w:p>
    <w:p w:rsidR="003F4D47" w:rsidRPr="00B70665" w:rsidRDefault="003F4D47" w:rsidP="003F4D4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B70665">
        <w:rPr>
          <w:rFonts w:cs="Times New Roman"/>
          <w:sz w:val="22"/>
        </w:rPr>
        <w:t xml:space="preserve">This should be viewed as a professional presentation; dress to impress.  </w:t>
      </w:r>
    </w:p>
    <w:p w:rsidR="00DF5B65" w:rsidRPr="00B70665" w:rsidRDefault="00DF5B65" w:rsidP="00DF5B65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B70665">
        <w:rPr>
          <w:rFonts w:cs="Times New Roman"/>
          <w:sz w:val="22"/>
        </w:rPr>
        <w:t>Participants must be enrolled at Lindsey Wilson College (spring 201</w:t>
      </w:r>
      <w:r w:rsidR="00832AAC">
        <w:rPr>
          <w:rFonts w:cs="Times New Roman"/>
          <w:sz w:val="22"/>
        </w:rPr>
        <w:t>7</w:t>
      </w:r>
      <w:r w:rsidRPr="00B70665">
        <w:rPr>
          <w:rFonts w:cs="Times New Roman"/>
          <w:sz w:val="22"/>
        </w:rPr>
        <w:t xml:space="preserve">). </w:t>
      </w:r>
    </w:p>
    <w:p w:rsidR="00DF5B65" w:rsidRPr="00B70665" w:rsidRDefault="00A46DCB" w:rsidP="00DF5B65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Make sure to </w:t>
      </w:r>
      <w:r w:rsidR="000F1197" w:rsidRPr="00B70665">
        <w:rPr>
          <w:rFonts w:cs="Times New Roman"/>
          <w:sz w:val="22"/>
        </w:rPr>
        <w:t xml:space="preserve">have copies for at least three judges of any </w:t>
      </w:r>
      <w:r w:rsidR="00DF5B65" w:rsidRPr="00B70665">
        <w:rPr>
          <w:rFonts w:cs="Times New Roman"/>
          <w:sz w:val="22"/>
        </w:rPr>
        <w:t>handouts, samp</w:t>
      </w:r>
      <w:r>
        <w:rPr>
          <w:rFonts w:cs="Times New Roman"/>
          <w:sz w:val="22"/>
        </w:rPr>
        <w:t>le brochures, fact sheets, etc.; a</w:t>
      </w:r>
      <w:r w:rsidR="00DF5B65" w:rsidRPr="00B70665">
        <w:rPr>
          <w:rFonts w:cs="Times New Roman"/>
          <w:sz w:val="22"/>
        </w:rPr>
        <w:t>lso</w:t>
      </w:r>
      <w:r>
        <w:rPr>
          <w:rFonts w:cs="Times New Roman"/>
          <w:sz w:val="22"/>
        </w:rPr>
        <w:t>,</w:t>
      </w:r>
      <w:r w:rsidR="00DF5B65" w:rsidRPr="00B70665">
        <w:rPr>
          <w:rFonts w:cs="Times New Roman"/>
          <w:sz w:val="22"/>
        </w:rPr>
        <w:t xml:space="preserve"> be prepared to answer any questions.  </w:t>
      </w:r>
    </w:p>
    <w:p w:rsidR="00FA6B7C" w:rsidRDefault="00FA6B7C" w:rsidP="00DF5B65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Team numbers will be pre-assigned to each team. </w:t>
      </w:r>
      <w:r w:rsidR="00A46DCB">
        <w:rPr>
          <w:rFonts w:cs="Times New Roman"/>
          <w:sz w:val="22"/>
        </w:rPr>
        <w:t>Save presentations using the team numbers (e.g.., Team 1) and e</w:t>
      </w:r>
      <w:r w:rsidR="000F1197" w:rsidRPr="00B70665">
        <w:rPr>
          <w:rFonts w:cs="Times New Roman"/>
          <w:sz w:val="22"/>
        </w:rPr>
        <w:t xml:space="preserve">mail </w:t>
      </w:r>
      <w:r w:rsidR="00A46DCB" w:rsidRPr="00B70665">
        <w:rPr>
          <w:rFonts w:cs="Times New Roman"/>
          <w:sz w:val="22"/>
        </w:rPr>
        <w:t>presentation</w:t>
      </w:r>
      <w:r w:rsidR="000F1197" w:rsidRPr="00B70665">
        <w:rPr>
          <w:rFonts w:cs="Times New Roman"/>
          <w:sz w:val="22"/>
        </w:rPr>
        <w:t xml:space="preserve"> file</w:t>
      </w:r>
      <w:r w:rsidR="00A46DCB">
        <w:rPr>
          <w:rFonts w:cs="Times New Roman"/>
          <w:sz w:val="22"/>
        </w:rPr>
        <w:t>s</w:t>
      </w:r>
      <w:r w:rsidR="000F1197" w:rsidRPr="00B70665">
        <w:rPr>
          <w:rFonts w:cs="Times New Roman"/>
          <w:sz w:val="22"/>
        </w:rPr>
        <w:t xml:space="preserve"> </w:t>
      </w:r>
      <w:r w:rsidR="00A46DCB" w:rsidRPr="00B70665">
        <w:rPr>
          <w:rFonts w:cs="Times New Roman"/>
          <w:sz w:val="22"/>
        </w:rPr>
        <w:t>to Noel</w:t>
      </w:r>
      <w:r w:rsidR="00A46DCB">
        <w:rPr>
          <w:rFonts w:cs="Times New Roman"/>
          <w:sz w:val="22"/>
        </w:rPr>
        <w:t xml:space="preserve"> Wilson at </w:t>
      </w:r>
      <w:hyperlink r:id="rId7" w:history="1">
        <w:r w:rsidR="00A46DCB" w:rsidRPr="00C45934">
          <w:rPr>
            <w:rStyle w:val="Hyperlink"/>
            <w:rFonts w:cs="Times New Roman"/>
            <w:sz w:val="22"/>
          </w:rPr>
          <w:t>wilsonn@lindsey.edu</w:t>
        </w:r>
      </w:hyperlink>
      <w:r w:rsidR="00A46DCB">
        <w:rPr>
          <w:rFonts w:cs="Times New Roman"/>
          <w:sz w:val="22"/>
        </w:rPr>
        <w:t xml:space="preserve"> </w:t>
      </w:r>
      <w:r w:rsidR="000F1197" w:rsidRPr="00B70665">
        <w:rPr>
          <w:rFonts w:cs="Times New Roman"/>
          <w:sz w:val="22"/>
        </w:rPr>
        <w:t xml:space="preserve"> by </w:t>
      </w:r>
      <w:r w:rsidR="00F10BEF">
        <w:rPr>
          <w:rFonts w:cs="Times New Roman"/>
          <w:b/>
          <w:sz w:val="22"/>
        </w:rPr>
        <w:t>5 p.m. Wednesday, April 12</w:t>
      </w:r>
      <w:r w:rsidR="000F1197" w:rsidRPr="00B70665">
        <w:rPr>
          <w:rFonts w:cs="Times New Roman"/>
          <w:sz w:val="22"/>
        </w:rPr>
        <w:t xml:space="preserve">. </w:t>
      </w:r>
      <w:r>
        <w:rPr>
          <w:rFonts w:cs="Times New Roman"/>
          <w:sz w:val="22"/>
        </w:rPr>
        <w:t>Prezi users should email their link to their account to that ad</w:t>
      </w:r>
      <w:r w:rsidR="004E4E9E">
        <w:rPr>
          <w:rFonts w:cs="Times New Roman"/>
          <w:sz w:val="22"/>
        </w:rPr>
        <w:t xml:space="preserve">dress. </w:t>
      </w:r>
      <w:r w:rsidR="004E4E9E" w:rsidRPr="004E4E9E">
        <w:rPr>
          <w:rFonts w:cs="Times New Roman"/>
          <w:sz w:val="22"/>
          <w:u w:val="single"/>
        </w:rPr>
        <w:t>ALL EMAILS SHOULD USE THE TEAM NUMBER IN</w:t>
      </w:r>
      <w:r w:rsidR="004E4E9E">
        <w:rPr>
          <w:rFonts w:cs="Times New Roman"/>
          <w:sz w:val="22"/>
        </w:rPr>
        <w:t xml:space="preserve"> </w:t>
      </w:r>
      <w:r w:rsidR="004E4E9E" w:rsidRPr="004E4E9E">
        <w:rPr>
          <w:rFonts w:cs="Times New Roman"/>
          <w:sz w:val="22"/>
          <w:u w:val="single"/>
        </w:rPr>
        <w:t>THE SUBJECT LINE</w:t>
      </w:r>
      <w:r>
        <w:rPr>
          <w:rFonts w:cs="Times New Roman"/>
          <w:sz w:val="22"/>
        </w:rPr>
        <w:t>.</w:t>
      </w:r>
      <w:r w:rsidR="00A46DCB">
        <w:rPr>
          <w:rFonts w:cs="Times New Roman"/>
          <w:sz w:val="22"/>
        </w:rPr>
        <w:t xml:space="preserve"> </w:t>
      </w:r>
    </w:p>
    <w:p w:rsidR="003F4D47" w:rsidRPr="00B70665" w:rsidRDefault="00A46DCB" w:rsidP="00DF5B65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A46DCB">
        <w:rPr>
          <w:rFonts w:cs="Times New Roman"/>
          <w:b/>
          <w:sz w:val="22"/>
        </w:rPr>
        <w:t>All participants must attend an 11:30 a.m. preliminary meeting in Hodge before the compe</w:t>
      </w:r>
      <w:r w:rsidR="00F10BEF">
        <w:rPr>
          <w:rFonts w:cs="Times New Roman"/>
          <w:b/>
          <w:sz w:val="22"/>
        </w:rPr>
        <w:t>tition begins at noon on April 13</w:t>
      </w:r>
      <w:r>
        <w:rPr>
          <w:rFonts w:cs="Times New Roman"/>
          <w:sz w:val="22"/>
        </w:rPr>
        <w:t>.</w:t>
      </w:r>
      <w:r w:rsidR="000F1197" w:rsidRPr="00B70665">
        <w:rPr>
          <w:rFonts w:cs="Times New Roman"/>
          <w:sz w:val="22"/>
        </w:rPr>
        <w:t xml:space="preserve"> </w:t>
      </w:r>
      <w:r w:rsidR="00505D5A">
        <w:rPr>
          <w:rFonts w:cs="Times New Roman"/>
          <w:sz w:val="22"/>
        </w:rPr>
        <w:t>All participants</w:t>
      </w:r>
      <w:r w:rsidR="000F1197" w:rsidRPr="00B70665">
        <w:rPr>
          <w:rFonts w:cs="Times New Roman"/>
          <w:sz w:val="22"/>
        </w:rPr>
        <w:t xml:space="preserve"> are expected to remain at the event until it is over. </w:t>
      </w:r>
    </w:p>
    <w:p w:rsidR="00224A47" w:rsidRPr="00B70665" w:rsidRDefault="00505D5A" w:rsidP="00224A47">
      <w:pPr>
        <w:pStyle w:val="FreeForm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Submit </w:t>
      </w:r>
      <w:r w:rsidR="00224A47" w:rsidRPr="00B70665">
        <w:rPr>
          <w:b/>
          <w:sz w:val="22"/>
          <w:szCs w:val="22"/>
        </w:rPr>
        <w:t>application</w:t>
      </w:r>
      <w:r>
        <w:rPr>
          <w:b/>
          <w:sz w:val="22"/>
          <w:szCs w:val="22"/>
        </w:rPr>
        <w:t>s</w:t>
      </w:r>
      <w:r w:rsidR="00F10BEF">
        <w:rPr>
          <w:b/>
          <w:sz w:val="22"/>
          <w:szCs w:val="22"/>
        </w:rPr>
        <w:t xml:space="preserve"> by Monday</w:t>
      </w:r>
      <w:r w:rsidR="00DF5B65" w:rsidRPr="004E4E9E">
        <w:rPr>
          <w:b/>
          <w:sz w:val="22"/>
          <w:szCs w:val="22"/>
          <w:u w:val="single"/>
        </w:rPr>
        <w:t xml:space="preserve">, </w:t>
      </w:r>
      <w:r w:rsidR="000F1197" w:rsidRPr="004E4E9E">
        <w:rPr>
          <w:b/>
          <w:sz w:val="22"/>
          <w:szCs w:val="22"/>
          <w:u w:val="single"/>
        </w:rPr>
        <w:t>February</w:t>
      </w:r>
      <w:r w:rsidR="00F10BEF">
        <w:rPr>
          <w:b/>
          <w:sz w:val="22"/>
          <w:szCs w:val="22"/>
          <w:u w:val="single"/>
        </w:rPr>
        <w:t xml:space="preserve"> 6</w:t>
      </w:r>
      <w:r w:rsidR="003A1749" w:rsidRPr="004E4E9E">
        <w:rPr>
          <w:b/>
          <w:sz w:val="22"/>
          <w:szCs w:val="22"/>
          <w:u w:val="single"/>
        </w:rPr>
        <w:t>, 201</w:t>
      </w:r>
      <w:r w:rsidR="00F10BEF">
        <w:rPr>
          <w:b/>
          <w:sz w:val="22"/>
          <w:szCs w:val="22"/>
          <w:u w:val="single"/>
        </w:rPr>
        <w:t>7</w:t>
      </w:r>
      <w:r w:rsidR="00224A47" w:rsidRPr="004E4E9E">
        <w:rPr>
          <w:b/>
          <w:sz w:val="22"/>
          <w:szCs w:val="22"/>
          <w:u w:val="single"/>
        </w:rPr>
        <w:t>,</w:t>
      </w:r>
      <w:r w:rsidR="00224A47" w:rsidRPr="00B70665">
        <w:rPr>
          <w:b/>
          <w:sz w:val="22"/>
          <w:szCs w:val="22"/>
        </w:rPr>
        <w:t xml:space="preserve"> to:</w:t>
      </w:r>
    </w:p>
    <w:p w:rsidR="00224A47" w:rsidRPr="00B70665" w:rsidRDefault="00224A47" w:rsidP="00224A47">
      <w:pPr>
        <w:pStyle w:val="FreeForm"/>
        <w:rPr>
          <w:sz w:val="22"/>
          <w:szCs w:val="22"/>
        </w:rPr>
      </w:pPr>
      <w:r w:rsidRPr="00B70665">
        <w:rPr>
          <w:sz w:val="22"/>
          <w:szCs w:val="22"/>
        </w:rPr>
        <w:t xml:space="preserve">                 </w:t>
      </w:r>
    </w:p>
    <w:p w:rsidR="00224A47" w:rsidRDefault="00224A47" w:rsidP="00224A47">
      <w:pPr>
        <w:pStyle w:val="HeaderFooterA"/>
        <w:tabs>
          <w:tab w:val="clear" w:pos="9360"/>
          <w:tab w:val="right" w:pos="9340"/>
        </w:tabs>
        <w:rPr>
          <w:rFonts w:ascii="Times New Roman" w:hAnsi="Times New Roman"/>
          <w:b/>
          <w:i/>
          <w:sz w:val="22"/>
          <w:szCs w:val="22"/>
        </w:rPr>
      </w:pPr>
      <w:r w:rsidRPr="00B70665">
        <w:rPr>
          <w:rFonts w:ascii="Times New Roman" w:hAnsi="Times New Roman"/>
          <w:b/>
          <w:i/>
          <w:sz w:val="22"/>
          <w:szCs w:val="22"/>
        </w:rPr>
        <w:t>Linda Grider</w:t>
      </w:r>
      <w:r w:rsidR="00DF5B65" w:rsidRPr="00B70665">
        <w:rPr>
          <w:rFonts w:ascii="Times New Roman" w:hAnsi="Times New Roman"/>
          <w:b/>
          <w:i/>
          <w:sz w:val="22"/>
          <w:szCs w:val="22"/>
        </w:rPr>
        <w:t xml:space="preserve">, </w:t>
      </w:r>
      <w:r w:rsidR="00FA6B7C">
        <w:rPr>
          <w:rFonts w:ascii="Times New Roman" w:hAnsi="Times New Roman"/>
          <w:b/>
          <w:i/>
          <w:sz w:val="22"/>
          <w:szCs w:val="22"/>
        </w:rPr>
        <w:t xml:space="preserve">Director, </w:t>
      </w:r>
      <w:r w:rsidRPr="00B70665">
        <w:rPr>
          <w:rFonts w:ascii="Times New Roman" w:hAnsi="Times New Roman"/>
          <w:b/>
          <w:i/>
          <w:sz w:val="22"/>
          <w:szCs w:val="22"/>
        </w:rPr>
        <w:t>C</w:t>
      </w:r>
      <w:r w:rsidR="00FA6B7C">
        <w:rPr>
          <w:rFonts w:ascii="Times New Roman" w:hAnsi="Times New Roman"/>
          <w:b/>
          <w:i/>
          <w:sz w:val="22"/>
          <w:szCs w:val="22"/>
        </w:rPr>
        <w:t>enter for Entrepreneurship; Business</w:t>
      </w:r>
      <w:r w:rsidR="006477C1">
        <w:rPr>
          <w:rFonts w:ascii="Times New Roman" w:hAnsi="Times New Roman"/>
          <w:b/>
          <w:i/>
          <w:sz w:val="22"/>
          <w:szCs w:val="22"/>
        </w:rPr>
        <w:t xml:space="preserve"> &amp; CIS</w:t>
      </w:r>
      <w:r w:rsidR="00FA6B7C">
        <w:rPr>
          <w:rFonts w:ascii="Times New Roman" w:hAnsi="Times New Roman"/>
          <w:b/>
          <w:i/>
          <w:sz w:val="22"/>
          <w:szCs w:val="22"/>
        </w:rPr>
        <w:t xml:space="preserve"> Division Chair</w:t>
      </w:r>
    </w:p>
    <w:p w:rsidR="00505D5A" w:rsidRPr="00B70665" w:rsidRDefault="00505D5A" w:rsidP="00224A47">
      <w:pPr>
        <w:pStyle w:val="HeaderFooterA"/>
        <w:tabs>
          <w:tab w:val="clear" w:pos="9360"/>
          <w:tab w:val="right" w:pos="9340"/>
        </w:tabs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Center for Entrepreneurship</w:t>
      </w:r>
    </w:p>
    <w:p w:rsidR="00F959D6" w:rsidRPr="00DF5B65" w:rsidRDefault="00505D5A" w:rsidP="00505D5A">
      <w:pPr>
        <w:pStyle w:val="HeaderFooterA"/>
        <w:jc w:val="both"/>
      </w:pPr>
      <w:r>
        <w:rPr>
          <w:rFonts w:ascii="Helvet" w:hAnsi="Helvet"/>
          <w:b/>
          <w:i/>
          <w:sz w:val="22"/>
          <w:szCs w:val="22"/>
        </w:rPr>
        <w:t>270-</w:t>
      </w:r>
      <w:r w:rsidR="00224A47" w:rsidRPr="00FA6B7C">
        <w:rPr>
          <w:rFonts w:ascii="Helvet" w:hAnsi="Helvet"/>
          <w:b/>
          <w:i/>
          <w:sz w:val="22"/>
          <w:szCs w:val="22"/>
        </w:rPr>
        <w:t>384-7385</w:t>
      </w:r>
      <w:r w:rsidR="00DF5B65" w:rsidRPr="00FA6B7C">
        <w:rPr>
          <w:rFonts w:ascii="Helvet" w:hAnsi="Helvet"/>
          <w:b/>
          <w:i/>
          <w:sz w:val="22"/>
          <w:szCs w:val="22"/>
        </w:rPr>
        <w:t xml:space="preserve">, </w:t>
      </w:r>
      <w:hyperlink r:id="rId8" w:history="1">
        <w:r w:rsidR="00B95F09" w:rsidRPr="00FA6B7C">
          <w:rPr>
            <w:rStyle w:val="Hyperlink"/>
            <w:rFonts w:ascii="Helvet" w:hAnsi="Helvet"/>
            <w:b/>
            <w:i/>
            <w:sz w:val="22"/>
            <w:szCs w:val="22"/>
          </w:rPr>
          <w:t>griderl@lindsey.edu</w:t>
        </w:r>
      </w:hyperlink>
    </w:p>
    <w:sectPr w:rsidR="00F959D6" w:rsidRPr="00DF5B65" w:rsidSect="00DF5B65">
      <w:footerReference w:type="default" r:id="rId9"/>
      <w:pgSz w:w="12240" w:h="15840"/>
      <w:pgMar w:top="720" w:right="720" w:bottom="8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23" w:rsidRDefault="00AA5D23" w:rsidP="000C2D9F">
      <w:pPr>
        <w:spacing w:after="0" w:line="240" w:lineRule="auto"/>
      </w:pPr>
      <w:r>
        <w:separator/>
      </w:r>
    </w:p>
  </w:endnote>
  <w:endnote w:type="continuationSeparator" w:id="0">
    <w:p w:rsidR="00AA5D23" w:rsidRDefault="00AA5D23" w:rsidP="000C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D9F" w:rsidRDefault="000C2D9F" w:rsidP="000C2D9F">
    <w:pPr>
      <w:pStyle w:val="Footer"/>
      <w:ind w:left="720"/>
    </w:pPr>
    <w:r>
      <w:t>*</w:t>
    </w:r>
    <w:r w:rsidRPr="000C2D9F">
      <w:rPr>
        <w:i/>
      </w:rPr>
      <w:t>Note: Ideas presented at previous Expo and Business Concept competitions must demonstrate substantive changes in order to be considered for the most current competition.</w:t>
    </w:r>
  </w:p>
  <w:p w:rsidR="000C2D9F" w:rsidRDefault="000C2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23" w:rsidRDefault="00AA5D23" w:rsidP="000C2D9F">
      <w:pPr>
        <w:spacing w:after="0" w:line="240" w:lineRule="auto"/>
      </w:pPr>
      <w:r>
        <w:separator/>
      </w:r>
    </w:p>
  </w:footnote>
  <w:footnote w:type="continuationSeparator" w:id="0">
    <w:p w:rsidR="00AA5D23" w:rsidRDefault="00AA5D23" w:rsidP="000C2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270"/>
      <w:numFmt w:val="decimal"/>
      <w:isLgl/>
      <w:lvlText w:val="(%1)"/>
      <w:lvlJc w:val="left"/>
      <w:pPr>
        <w:tabs>
          <w:tab w:val="num" w:pos="580"/>
        </w:tabs>
        <w:ind w:left="580" w:firstLine="0"/>
      </w:pPr>
      <w:rPr>
        <w:rFonts w:hint="default"/>
        <w:position w:val="0"/>
      </w:rPr>
    </w:lvl>
    <w:lvl w:ilvl="1">
      <w:start w:val="1"/>
      <w:numFmt w:val="decimal"/>
      <w:isLgl/>
      <w:lvlText w:val="(%2)"/>
      <w:lvlJc w:val="left"/>
      <w:pPr>
        <w:tabs>
          <w:tab w:val="num" w:pos="580"/>
        </w:tabs>
        <w:ind w:left="580" w:firstLine="720"/>
      </w:pPr>
      <w:rPr>
        <w:rFonts w:hint="default"/>
        <w:position w:val="0"/>
      </w:rPr>
    </w:lvl>
    <w:lvl w:ilvl="2">
      <w:start w:val="1"/>
      <w:numFmt w:val="decimal"/>
      <w:isLgl/>
      <w:lvlText w:val="(%3)"/>
      <w:lvlJc w:val="left"/>
      <w:pPr>
        <w:tabs>
          <w:tab w:val="num" w:pos="580"/>
        </w:tabs>
        <w:ind w:left="580" w:firstLine="1440"/>
      </w:pPr>
      <w:rPr>
        <w:rFonts w:hint="default"/>
        <w:position w:val="0"/>
      </w:rPr>
    </w:lvl>
    <w:lvl w:ilvl="3">
      <w:start w:val="1"/>
      <w:numFmt w:val="decimal"/>
      <w:isLgl/>
      <w:lvlText w:val="(%4)"/>
      <w:lvlJc w:val="left"/>
      <w:pPr>
        <w:tabs>
          <w:tab w:val="num" w:pos="580"/>
        </w:tabs>
        <w:ind w:left="580" w:firstLine="216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580"/>
        </w:tabs>
        <w:ind w:left="580" w:firstLine="2880"/>
      </w:pPr>
      <w:rPr>
        <w:rFonts w:hint="default"/>
        <w:position w:val="0"/>
      </w:rPr>
    </w:lvl>
    <w:lvl w:ilvl="5">
      <w:start w:val="1"/>
      <w:numFmt w:val="decimal"/>
      <w:isLgl/>
      <w:lvlText w:val="(%6)"/>
      <w:lvlJc w:val="left"/>
      <w:pPr>
        <w:tabs>
          <w:tab w:val="num" w:pos="580"/>
        </w:tabs>
        <w:ind w:left="580" w:firstLine="3600"/>
      </w:pPr>
      <w:rPr>
        <w:rFonts w:hint="default"/>
        <w:position w:val="0"/>
      </w:rPr>
    </w:lvl>
    <w:lvl w:ilvl="6">
      <w:start w:val="1"/>
      <w:numFmt w:val="decimal"/>
      <w:isLgl/>
      <w:lvlText w:val="(%7)"/>
      <w:lvlJc w:val="left"/>
      <w:pPr>
        <w:tabs>
          <w:tab w:val="num" w:pos="580"/>
        </w:tabs>
        <w:ind w:left="580" w:firstLine="4320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580"/>
        </w:tabs>
        <w:ind w:left="580" w:firstLine="5040"/>
      </w:pPr>
      <w:rPr>
        <w:rFonts w:hint="default"/>
        <w:position w:val="0"/>
      </w:rPr>
    </w:lvl>
    <w:lvl w:ilvl="8">
      <w:start w:val="1"/>
      <w:numFmt w:val="decimal"/>
      <w:isLgl/>
      <w:lvlText w:val="(%9)"/>
      <w:lvlJc w:val="left"/>
      <w:pPr>
        <w:tabs>
          <w:tab w:val="num" w:pos="580"/>
        </w:tabs>
        <w:ind w:left="580" w:firstLine="5760"/>
      </w:pPr>
      <w:rPr>
        <w:rFonts w:hint="default"/>
        <w:position w:val="0"/>
      </w:rPr>
    </w:lvl>
  </w:abstractNum>
  <w:abstractNum w:abstractNumId="1" w15:restartNumberingAfterBreak="0">
    <w:nsid w:val="02E23570"/>
    <w:multiLevelType w:val="hybridMultilevel"/>
    <w:tmpl w:val="3AEE1412"/>
    <w:lvl w:ilvl="0" w:tplc="AC8C2A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D61F4"/>
    <w:multiLevelType w:val="hybridMultilevel"/>
    <w:tmpl w:val="5FC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D602E"/>
    <w:multiLevelType w:val="hybridMultilevel"/>
    <w:tmpl w:val="0734D4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B03F68"/>
    <w:multiLevelType w:val="hybridMultilevel"/>
    <w:tmpl w:val="DCCAB15E"/>
    <w:lvl w:ilvl="0" w:tplc="F5BE2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549A6"/>
    <w:multiLevelType w:val="hybridMultilevel"/>
    <w:tmpl w:val="4B0A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D1723"/>
    <w:multiLevelType w:val="hybridMultilevel"/>
    <w:tmpl w:val="9B2451AE"/>
    <w:lvl w:ilvl="0" w:tplc="7C44C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63EA"/>
    <w:multiLevelType w:val="hybridMultilevel"/>
    <w:tmpl w:val="8F3A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472A1"/>
    <w:multiLevelType w:val="hybridMultilevel"/>
    <w:tmpl w:val="7666A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AE"/>
    <w:rsid w:val="0000598A"/>
    <w:rsid w:val="00027471"/>
    <w:rsid w:val="00036BC5"/>
    <w:rsid w:val="000C2D9F"/>
    <w:rsid w:val="000F1197"/>
    <w:rsid w:val="001072AA"/>
    <w:rsid w:val="00122D80"/>
    <w:rsid w:val="001D7650"/>
    <w:rsid w:val="002077F7"/>
    <w:rsid w:val="00224A47"/>
    <w:rsid w:val="00256644"/>
    <w:rsid w:val="0032601D"/>
    <w:rsid w:val="003A1749"/>
    <w:rsid w:val="003E3F34"/>
    <w:rsid w:val="003F4D47"/>
    <w:rsid w:val="00491C83"/>
    <w:rsid w:val="004E4E9E"/>
    <w:rsid w:val="00505D5A"/>
    <w:rsid w:val="00534106"/>
    <w:rsid w:val="00564F8C"/>
    <w:rsid w:val="005D3417"/>
    <w:rsid w:val="005F6FD4"/>
    <w:rsid w:val="0061301C"/>
    <w:rsid w:val="00615612"/>
    <w:rsid w:val="0063477B"/>
    <w:rsid w:val="00640F13"/>
    <w:rsid w:val="006477C1"/>
    <w:rsid w:val="00660081"/>
    <w:rsid w:val="00710AC0"/>
    <w:rsid w:val="007D6317"/>
    <w:rsid w:val="00832AAC"/>
    <w:rsid w:val="00885AD7"/>
    <w:rsid w:val="00926DDB"/>
    <w:rsid w:val="009612CA"/>
    <w:rsid w:val="009A4607"/>
    <w:rsid w:val="009B719B"/>
    <w:rsid w:val="00A45D3A"/>
    <w:rsid w:val="00A46DCB"/>
    <w:rsid w:val="00A55AD6"/>
    <w:rsid w:val="00A94F20"/>
    <w:rsid w:val="00AA5D23"/>
    <w:rsid w:val="00AF22E1"/>
    <w:rsid w:val="00B70665"/>
    <w:rsid w:val="00B95F09"/>
    <w:rsid w:val="00C00B96"/>
    <w:rsid w:val="00C80184"/>
    <w:rsid w:val="00C907DE"/>
    <w:rsid w:val="00CC16CE"/>
    <w:rsid w:val="00D223AE"/>
    <w:rsid w:val="00D422AF"/>
    <w:rsid w:val="00DF5B65"/>
    <w:rsid w:val="00E02716"/>
    <w:rsid w:val="00E55D2E"/>
    <w:rsid w:val="00F10BEF"/>
    <w:rsid w:val="00F235AE"/>
    <w:rsid w:val="00F5599B"/>
    <w:rsid w:val="00F959D6"/>
    <w:rsid w:val="00FA6B7C"/>
    <w:rsid w:val="00F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D146E8-D210-4C99-A783-6B99B395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5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D223A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HeaderFooterA">
    <w:name w:val="Header &amp; Footer A"/>
    <w:rsid w:val="00224A47"/>
    <w:pPr>
      <w:tabs>
        <w:tab w:val="right" w:pos="9360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FreeForm">
    <w:name w:val="Free Form"/>
    <w:rsid w:val="00224A4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5F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77F7"/>
    <w:pPr>
      <w:ind w:left="720"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C2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2D9F"/>
  </w:style>
  <w:style w:type="paragraph" w:styleId="Footer">
    <w:name w:val="footer"/>
    <w:basedOn w:val="Normal"/>
    <w:link w:val="FooterChar"/>
    <w:uiPriority w:val="99"/>
    <w:unhideWhenUsed/>
    <w:rsid w:val="000C2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D9F"/>
  </w:style>
  <w:style w:type="paragraph" w:styleId="BalloonText">
    <w:name w:val="Balloon Text"/>
    <w:basedOn w:val="Normal"/>
    <w:link w:val="BalloonTextChar"/>
    <w:uiPriority w:val="99"/>
    <w:semiHidden/>
    <w:unhideWhenUsed/>
    <w:rsid w:val="000C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derl@lindsey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lsonn@lindse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HP1</cp:lastModifiedBy>
  <cp:revision>2</cp:revision>
  <dcterms:created xsi:type="dcterms:W3CDTF">2017-03-23T22:00:00Z</dcterms:created>
  <dcterms:modified xsi:type="dcterms:W3CDTF">2017-03-23T22:00:00Z</dcterms:modified>
</cp:coreProperties>
</file>