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91B" w:rsidRDefault="00986361" w:rsidP="00986361">
      <w:pPr>
        <w:pStyle w:val="Heading2"/>
        <w:jc w:val="center"/>
      </w:pPr>
      <w:bookmarkStart w:id="0" w:name="_Toc332457535"/>
      <w:bookmarkStart w:id="1" w:name="_Toc332459145"/>
      <w:bookmarkStart w:id="2" w:name="_Toc332459165"/>
      <w:bookmarkStart w:id="3" w:name="_Toc332459200"/>
      <w:bookmarkStart w:id="4" w:name="_Toc332467339"/>
      <w:r w:rsidRPr="00804050">
        <w:t>Stage 2: Field Experience Log</w:t>
      </w:r>
      <w:bookmarkEnd w:id="0"/>
      <w:bookmarkEnd w:id="1"/>
      <w:bookmarkEnd w:id="2"/>
      <w:bookmarkEnd w:id="3"/>
      <w:bookmarkEnd w:id="4"/>
      <w:r>
        <w:t xml:space="preserve"> </w:t>
      </w:r>
    </w:p>
    <w:p w:rsidR="00986361" w:rsidRPr="00986361" w:rsidRDefault="00986361" w:rsidP="00986361">
      <w:pPr>
        <w:pStyle w:val="Heading2"/>
        <w:jc w:val="center"/>
      </w:pPr>
      <w:r>
        <w:t>Use this Template to make a Cover Sheet for EACH</w:t>
      </w:r>
      <w:r w:rsidR="002A691B">
        <w:t xml:space="preserve"> hour</w:t>
      </w:r>
      <w:r>
        <w:t xml:space="preserve"> Reflection Log</w:t>
      </w:r>
    </w:p>
    <w:p w:rsidR="00986361" w:rsidRDefault="00986361" w:rsidP="00986361">
      <w:pPr>
        <w:rPr>
          <w:b/>
          <w:bCs/>
          <w:sz w:val="22"/>
          <w:szCs w:val="22"/>
        </w:rPr>
      </w:pPr>
      <w:r>
        <w:rPr>
          <w:b/>
          <w:sz w:val="22"/>
          <w:szCs w:val="22"/>
        </w:rPr>
        <w:t>NAME</w:t>
      </w:r>
      <w:r w:rsidRPr="001C3ABC">
        <w:rPr>
          <w:b/>
          <w:sz w:val="22"/>
          <w:szCs w:val="22"/>
        </w:rPr>
        <w:t>__________________________</w:t>
      </w:r>
      <w:r>
        <w:rPr>
          <w:b/>
          <w:sz w:val="22"/>
          <w:szCs w:val="22"/>
        </w:rPr>
        <w:t>________________________</w:t>
      </w:r>
      <w:r w:rsidRPr="001C3ABC">
        <w:rPr>
          <w:b/>
          <w:sz w:val="22"/>
          <w:szCs w:val="22"/>
        </w:rPr>
        <w:t>____</w:t>
      </w:r>
      <w:r>
        <w:rPr>
          <w:b/>
          <w:bCs/>
          <w:sz w:val="22"/>
          <w:szCs w:val="22"/>
        </w:rPr>
        <w:t xml:space="preserve"> Date &amp; Time Period</w:t>
      </w:r>
      <w:r w:rsidRPr="001C3ABC">
        <w:rPr>
          <w:b/>
          <w:bCs/>
          <w:sz w:val="22"/>
          <w:szCs w:val="22"/>
        </w:rPr>
        <w:t xml:space="preserve"> __________________ </w:t>
      </w:r>
    </w:p>
    <w:p w:rsidR="00986361" w:rsidRDefault="00986361" w:rsidP="00986361">
      <w:pPr>
        <w:rPr>
          <w:b/>
          <w:sz w:val="24"/>
          <w:szCs w:val="24"/>
        </w:rPr>
      </w:pPr>
      <w:r>
        <w:rPr>
          <w:b/>
          <w:bCs/>
          <w:sz w:val="22"/>
          <w:szCs w:val="22"/>
        </w:rPr>
        <w:t>Course</w:t>
      </w:r>
      <w:r w:rsidRPr="001C3ABC">
        <w:rPr>
          <w:b/>
          <w:bCs/>
          <w:sz w:val="22"/>
          <w:szCs w:val="22"/>
        </w:rPr>
        <w:t xml:space="preserve"> EDUC_________    </w:t>
      </w:r>
      <w:r w:rsidRPr="001C3ABC">
        <w:rPr>
          <w:b/>
          <w:sz w:val="22"/>
          <w:szCs w:val="22"/>
        </w:rPr>
        <w:t>H</w:t>
      </w:r>
      <w:r>
        <w:rPr>
          <w:b/>
          <w:sz w:val="22"/>
          <w:szCs w:val="22"/>
        </w:rPr>
        <w:t>ours</w:t>
      </w:r>
      <w:r w:rsidRPr="001C3ABC">
        <w:rPr>
          <w:b/>
          <w:sz w:val="22"/>
          <w:szCs w:val="22"/>
        </w:rPr>
        <w:t>__________</w:t>
      </w:r>
      <w:r>
        <w:rPr>
          <w:b/>
          <w:sz w:val="22"/>
          <w:szCs w:val="22"/>
        </w:rPr>
        <w:t xml:space="preserve"> </w:t>
      </w:r>
      <w:r>
        <w:rPr>
          <w:b/>
          <w:sz w:val="24"/>
          <w:szCs w:val="24"/>
        </w:rPr>
        <w:t xml:space="preserve">Name </w:t>
      </w:r>
      <w:r w:rsidRPr="007141CF">
        <w:rPr>
          <w:b/>
          <w:sz w:val="24"/>
          <w:szCs w:val="24"/>
        </w:rPr>
        <w:t>of School</w:t>
      </w:r>
      <w:r>
        <w:rPr>
          <w:b/>
          <w:sz w:val="24"/>
          <w:szCs w:val="24"/>
        </w:rPr>
        <w:t xml:space="preserve"> or Location</w:t>
      </w:r>
      <w:r w:rsidRPr="007141CF">
        <w:rPr>
          <w:b/>
          <w:sz w:val="24"/>
          <w:szCs w:val="24"/>
        </w:rPr>
        <w:t xml:space="preserve"> ______________</w:t>
      </w:r>
      <w:r>
        <w:rPr>
          <w:b/>
          <w:sz w:val="24"/>
          <w:szCs w:val="24"/>
        </w:rPr>
        <w:t>___________</w:t>
      </w:r>
      <w:r w:rsidRPr="007141CF">
        <w:rPr>
          <w:b/>
          <w:sz w:val="24"/>
          <w:szCs w:val="24"/>
        </w:rPr>
        <w:t xml:space="preserve">__ </w:t>
      </w:r>
      <w:r>
        <w:rPr>
          <w:b/>
          <w:sz w:val="24"/>
          <w:szCs w:val="24"/>
        </w:rPr>
        <w:t xml:space="preserve"> </w:t>
      </w:r>
    </w:p>
    <w:p w:rsidR="00986361" w:rsidRPr="006D1537" w:rsidRDefault="00986361" w:rsidP="00986361">
      <w:pPr>
        <w:rPr>
          <w:bCs/>
        </w:rPr>
      </w:pPr>
      <w:r>
        <w:rPr>
          <w:b/>
          <w:sz w:val="24"/>
          <w:szCs w:val="24"/>
        </w:rPr>
        <w:t>Grade Level ________________</w:t>
      </w:r>
      <w:r w:rsidRPr="007141CF">
        <w:rPr>
          <w:b/>
          <w:sz w:val="24"/>
          <w:szCs w:val="24"/>
        </w:rPr>
        <w:t xml:space="preserve"> </w:t>
      </w:r>
      <w:r>
        <w:rPr>
          <w:b/>
          <w:sz w:val="24"/>
          <w:szCs w:val="24"/>
        </w:rPr>
        <w:t xml:space="preserve">  Name of P-12 Classroom Teacher ______________________________</w:t>
      </w:r>
    </w:p>
    <w:p w:rsidR="00986361" w:rsidRPr="00302038" w:rsidRDefault="00986361" w:rsidP="00986361">
      <w:pPr>
        <w:jc w:val="center"/>
        <w:rPr>
          <w:i/>
          <w:color w:val="000000"/>
          <w:sz w:val="22"/>
          <w:szCs w:val="24"/>
        </w:rPr>
      </w:pPr>
      <w:r>
        <w:rPr>
          <w:i/>
          <w:color w:val="000000"/>
          <w:sz w:val="22"/>
          <w:szCs w:val="24"/>
        </w:rPr>
        <w:t>(</w:t>
      </w:r>
      <w:r w:rsidRPr="00302038">
        <w:rPr>
          <w:i/>
          <w:color w:val="000000"/>
          <w:sz w:val="22"/>
          <w:szCs w:val="24"/>
        </w:rPr>
        <w:t>Make multiple copies of this form</w:t>
      </w:r>
      <w:r>
        <w:rPr>
          <w:i/>
          <w:color w:val="000000"/>
          <w:sz w:val="22"/>
          <w:szCs w:val="24"/>
        </w:rPr>
        <w:t xml:space="preserve"> to use during the semester)</w:t>
      </w:r>
    </w:p>
    <w:p w:rsidR="00986361" w:rsidRPr="00242B8D" w:rsidRDefault="00986361" w:rsidP="00986361">
      <w:pPr>
        <w:rPr>
          <w:b/>
          <w:color w:val="000000"/>
          <w:szCs w:val="24"/>
        </w:rPr>
      </w:pPr>
    </w:p>
    <w:p w:rsidR="00986361" w:rsidRPr="00242B8D" w:rsidRDefault="00986361" w:rsidP="00986361">
      <w:pPr>
        <w:rPr>
          <w:b/>
          <w:color w:val="000000"/>
          <w:szCs w:val="24"/>
        </w:rPr>
      </w:pPr>
      <w:r w:rsidRPr="00242B8D">
        <w:rPr>
          <w:b/>
          <w:color w:val="000000"/>
          <w:szCs w:val="24"/>
        </w:rPr>
        <w:t>Compl</w:t>
      </w:r>
      <w:r>
        <w:rPr>
          <w:b/>
          <w:color w:val="000000"/>
          <w:szCs w:val="24"/>
        </w:rPr>
        <w:t>ete a log for each class period hour</w:t>
      </w:r>
      <w:r w:rsidRPr="00242B8D">
        <w:rPr>
          <w:b/>
          <w:color w:val="000000"/>
          <w:szCs w:val="24"/>
        </w:rPr>
        <w:t xml:space="preserve"> recorded on the “Record of Field Experience Hours”</w:t>
      </w:r>
    </w:p>
    <w:p w:rsidR="00986361" w:rsidRPr="00242B8D" w:rsidRDefault="00986361" w:rsidP="00986361">
      <w:pPr>
        <w:autoSpaceDE w:val="0"/>
        <w:rPr>
          <w:color w:val="000000"/>
          <w:sz w:val="18"/>
          <w:szCs w:val="24"/>
        </w:rPr>
      </w:pPr>
      <w:r w:rsidRPr="00242B8D">
        <w:rPr>
          <w:color w:val="000000"/>
          <w:sz w:val="18"/>
          <w:szCs w:val="24"/>
        </w:rPr>
        <w:t xml:space="preserve">A log must be written for </w:t>
      </w:r>
      <w:r w:rsidRPr="00242B8D">
        <w:rPr>
          <w:bCs/>
          <w:color w:val="000000"/>
          <w:sz w:val="18"/>
          <w:szCs w:val="24"/>
        </w:rPr>
        <w:t>each instructional period</w:t>
      </w:r>
      <w:r w:rsidRPr="00242B8D">
        <w:rPr>
          <w:color w:val="000000"/>
          <w:sz w:val="18"/>
          <w:szCs w:val="24"/>
        </w:rPr>
        <w:t xml:space="preserve">.  One clock hour (60 minutes) equals one hour of Field Experience. Candidates observing classes in an extended block schedule are allowed to write one log for </w:t>
      </w:r>
      <w:r w:rsidRPr="00242B8D">
        <w:rPr>
          <w:bCs/>
          <w:color w:val="000000"/>
          <w:sz w:val="18"/>
          <w:szCs w:val="24"/>
        </w:rPr>
        <w:t xml:space="preserve">that block period, recording the actual time of the period. </w:t>
      </w:r>
      <w:r w:rsidRPr="00242B8D">
        <w:rPr>
          <w:color w:val="000000"/>
          <w:sz w:val="18"/>
          <w:szCs w:val="24"/>
        </w:rPr>
        <w:t xml:space="preserve"> Some classes are less than one hour, but still constitute a block and are recorded in the actual time of the class. (You should address the questions below for each different subject that occurs during the block.).  </w:t>
      </w:r>
    </w:p>
    <w:p w:rsidR="00986361" w:rsidRDefault="00986361" w:rsidP="00986361">
      <w:pPr>
        <w:autoSpaceDE w:val="0"/>
        <w:jc w:val="center"/>
        <w:rPr>
          <w:b/>
          <w:color w:val="000000"/>
          <w:sz w:val="24"/>
          <w:szCs w:val="24"/>
        </w:rPr>
      </w:pPr>
      <w:r w:rsidRPr="00302038">
        <w:rPr>
          <w:b/>
          <w:color w:val="000000"/>
          <w:sz w:val="24"/>
          <w:szCs w:val="24"/>
        </w:rPr>
        <w:t>Follow the instruct</w:t>
      </w:r>
      <w:r>
        <w:rPr>
          <w:b/>
          <w:color w:val="000000"/>
          <w:sz w:val="24"/>
          <w:szCs w:val="24"/>
        </w:rPr>
        <w:t>ions of your course instructor</w:t>
      </w:r>
    </w:p>
    <w:p w:rsidR="00986361" w:rsidRPr="00225988" w:rsidRDefault="00986361" w:rsidP="00986361">
      <w:pPr>
        <w:autoSpaceDE w:val="0"/>
        <w:jc w:val="center"/>
        <w:rPr>
          <w:b/>
          <w:color w:val="000000"/>
          <w:sz w:val="22"/>
          <w:szCs w:val="24"/>
        </w:rPr>
      </w:pPr>
      <w:r w:rsidRPr="00225988">
        <w:rPr>
          <w:b/>
          <w:color w:val="000000"/>
          <w:sz w:val="22"/>
          <w:szCs w:val="24"/>
        </w:rPr>
        <w:t>For each field experience visit, complete the “Record of Field Experience Form” and have it signed by the appropriate field teacher or supervisor.  Include all classroom and student categories and codes in your field log.</w:t>
      </w:r>
    </w:p>
    <w:p w:rsidR="00986361" w:rsidRDefault="00986361" w:rsidP="00986361">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8"/>
      </w:tblGrid>
      <w:tr w:rsidR="00986361" w:rsidTr="00127C3D">
        <w:tc>
          <w:tcPr>
            <w:tcW w:w="10998" w:type="dxa"/>
          </w:tcPr>
          <w:p w:rsidR="00986361" w:rsidRPr="00556273" w:rsidRDefault="00986361" w:rsidP="00127C3D">
            <w:pPr>
              <w:rPr>
                <w:bCs/>
              </w:rPr>
            </w:pPr>
            <w:r w:rsidRPr="00556273">
              <w:rPr>
                <w:b/>
                <w:bCs/>
              </w:rPr>
              <w:t>Check the type of Field Experience activity you were engaged in for this time period</w:t>
            </w:r>
            <w:r w:rsidRPr="00556273">
              <w:rPr>
                <w:bCs/>
              </w:rPr>
              <w:t xml:space="preserve">. </w:t>
            </w:r>
          </w:p>
          <w:p w:rsidR="00986361" w:rsidRPr="00556273" w:rsidRDefault="00986361" w:rsidP="00986361">
            <w:pPr>
              <w:numPr>
                <w:ilvl w:val="0"/>
                <w:numId w:val="2"/>
              </w:numPr>
              <w:contextualSpacing/>
              <w:rPr>
                <w:bCs/>
              </w:rPr>
            </w:pPr>
            <w:r w:rsidRPr="00556273">
              <w:rPr>
                <w:bCs/>
              </w:rPr>
              <w:t>Observation of students in co-teaching model</w:t>
            </w:r>
          </w:p>
          <w:p w:rsidR="00986361" w:rsidRPr="00556273" w:rsidRDefault="00986361" w:rsidP="00986361">
            <w:pPr>
              <w:numPr>
                <w:ilvl w:val="0"/>
                <w:numId w:val="1"/>
              </w:numPr>
              <w:tabs>
                <w:tab w:val="left" w:pos="720"/>
              </w:tabs>
              <w:rPr>
                <w:bCs/>
              </w:rPr>
            </w:pPr>
            <w:r w:rsidRPr="00556273">
              <w:rPr>
                <w:bCs/>
              </w:rPr>
              <w:t>Co-teaching:  ____ monitoring students;  ____ support teaching;  _____ station teaching;   ____   parallel teaching;  ___ alternating  teaching;  ____ team teaching</w:t>
            </w:r>
          </w:p>
          <w:p w:rsidR="00986361" w:rsidRPr="00556273" w:rsidRDefault="00986361" w:rsidP="00986361">
            <w:pPr>
              <w:numPr>
                <w:ilvl w:val="0"/>
                <w:numId w:val="1"/>
              </w:numPr>
              <w:tabs>
                <w:tab w:val="left" w:pos="720"/>
              </w:tabs>
              <w:rPr>
                <w:bCs/>
              </w:rPr>
            </w:pPr>
            <w:r w:rsidRPr="00556273">
              <w:rPr>
                <w:bCs/>
              </w:rPr>
              <w:t xml:space="preserve">Tutoring an individual student              </w:t>
            </w:r>
          </w:p>
          <w:p w:rsidR="00986361" w:rsidRPr="00556273" w:rsidRDefault="00986361" w:rsidP="00986361">
            <w:pPr>
              <w:numPr>
                <w:ilvl w:val="0"/>
                <w:numId w:val="1"/>
              </w:numPr>
              <w:tabs>
                <w:tab w:val="left" w:pos="720"/>
              </w:tabs>
              <w:rPr>
                <w:bCs/>
              </w:rPr>
            </w:pPr>
            <w:r w:rsidRPr="00556273">
              <w:rPr>
                <w:bCs/>
              </w:rPr>
              <w:t>Solo Instruction:    ___  small group;    ____ class</w:t>
            </w:r>
          </w:p>
          <w:p w:rsidR="00986361" w:rsidRDefault="00986361" w:rsidP="00986361">
            <w:pPr>
              <w:numPr>
                <w:ilvl w:val="0"/>
                <w:numId w:val="1"/>
              </w:numPr>
              <w:tabs>
                <w:tab w:val="left" w:pos="720"/>
              </w:tabs>
              <w:rPr>
                <w:bCs/>
              </w:rPr>
            </w:pPr>
            <w:r w:rsidRPr="00556273">
              <w:rPr>
                <w:bCs/>
              </w:rPr>
              <w:t>Course Assignment</w:t>
            </w:r>
            <w:r>
              <w:rPr>
                <w:bCs/>
              </w:rPr>
              <w:t>:  vocabulary instruction, pre / post reading, writing</w:t>
            </w:r>
          </w:p>
          <w:p w:rsidR="00986361" w:rsidRPr="00556273" w:rsidRDefault="00986361" w:rsidP="00986361">
            <w:pPr>
              <w:numPr>
                <w:ilvl w:val="0"/>
                <w:numId w:val="1"/>
              </w:numPr>
              <w:tabs>
                <w:tab w:val="left" w:pos="720"/>
              </w:tabs>
              <w:rPr>
                <w:bCs/>
              </w:rPr>
            </w:pPr>
            <w:r>
              <w:rPr>
                <w:bCs/>
              </w:rPr>
              <w:t>Video lesson teaching</w:t>
            </w:r>
          </w:p>
          <w:p w:rsidR="00986361" w:rsidRPr="00125F38" w:rsidRDefault="00986361" w:rsidP="00986361">
            <w:pPr>
              <w:numPr>
                <w:ilvl w:val="0"/>
                <w:numId w:val="1"/>
              </w:numPr>
              <w:tabs>
                <w:tab w:val="left" w:pos="720"/>
              </w:tabs>
              <w:rPr>
                <w:bCs/>
              </w:rPr>
            </w:pPr>
            <w:r>
              <w:rPr>
                <w:bCs/>
              </w:rPr>
              <w:t xml:space="preserve">Other: __ attend school board / site base council;   </w:t>
            </w:r>
            <w:r w:rsidRPr="00125F38">
              <w:rPr>
                <w:bCs/>
              </w:rPr>
              <w:t>___ interaction with families of students; ___ assist professional;</w:t>
            </w:r>
          </w:p>
          <w:p w:rsidR="00986361" w:rsidRDefault="00986361" w:rsidP="00127C3D">
            <w:pPr>
              <w:tabs>
                <w:tab w:val="left" w:pos="720"/>
              </w:tabs>
              <w:ind w:left="720"/>
              <w:rPr>
                <w:bCs/>
              </w:rPr>
            </w:pPr>
            <w:r w:rsidRPr="00556273">
              <w:rPr>
                <w:bCs/>
              </w:rPr>
              <w:t>___ participate in school-based professional learning community; ___ observation in related agency</w:t>
            </w:r>
            <w:r>
              <w:rPr>
                <w:bCs/>
              </w:rPr>
              <w:t>.</w:t>
            </w:r>
          </w:p>
          <w:p w:rsidR="00986361" w:rsidRPr="00556273" w:rsidRDefault="00986361" w:rsidP="00127C3D">
            <w:pPr>
              <w:tabs>
                <w:tab w:val="left" w:pos="720"/>
              </w:tabs>
              <w:ind w:left="720"/>
              <w:rPr>
                <w:bCs/>
              </w:rPr>
            </w:pPr>
          </w:p>
        </w:tc>
      </w:tr>
    </w:tbl>
    <w:p w:rsidR="00986361" w:rsidRDefault="00986361" w:rsidP="00986361">
      <w:pPr>
        <w:rPr>
          <w:bCs/>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46"/>
      </w:tblGrid>
      <w:tr w:rsidR="00986361" w:rsidTr="00127C3D">
        <w:trPr>
          <w:trHeight w:val="4163"/>
        </w:trPr>
        <w:tc>
          <w:tcPr>
            <w:tcW w:w="10946" w:type="dxa"/>
          </w:tcPr>
          <w:p w:rsidR="00986361" w:rsidRPr="002D17CD" w:rsidRDefault="00986361" w:rsidP="00127C3D">
            <w:pPr>
              <w:rPr>
                <w:b/>
                <w:bCs/>
              </w:rPr>
            </w:pPr>
            <w:r>
              <w:rPr>
                <w:b/>
                <w:bCs/>
              </w:rPr>
              <w:t xml:space="preserve">  Field Logs for course</w:t>
            </w:r>
            <w:r w:rsidRPr="002D17CD">
              <w:rPr>
                <w:b/>
                <w:bCs/>
              </w:rPr>
              <w:t xml:space="preserve"> assignments will be specific and be a reflection on what you learned.     </w:t>
            </w:r>
          </w:p>
          <w:p w:rsidR="00986361" w:rsidRPr="002D17CD" w:rsidRDefault="00986361" w:rsidP="00127C3D">
            <w:pPr>
              <w:rPr>
                <w:b/>
                <w:bCs/>
              </w:rPr>
            </w:pPr>
          </w:p>
          <w:p w:rsidR="00986361" w:rsidRPr="002D17CD" w:rsidRDefault="00986361" w:rsidP="00127C3D">
            <w:pPr>
              <w:rPr>
                <w:b/>
                <w:bCs/>
              </w:rPr>
            </w:pPr>
            <w:r w:rsidRPr="002D17CD">
              <w:rPr>
                <w:b/>
                <w:bCs/>
                <w:u w:val="single"/>
              </w:rPr>
              <w:t>Classroom Experiences:</w:t>
            </w:r>
            <w:r>
              <w:rPr>
                <w:b/>
                <w:bCs/>
              </w:rPr>
              <w:t xml:space="preserve">  Based on the</w:t>
            </w:r>
            <w:r w:rsidRPr="002D17CD">
              <w:rPr>
                <w:b/>
                <w:bCs/>
              </w:rPr>
              <w:t xml:space="preserve"> course assignment, describe what you and the classroom teacher did and how students participated / responded to instruction.  Include what you did during the class or tutoring experience.</w:t>
            </w:r>
            <w:r>
              <w:rPr>
                <w:b/>
                <w:bCs/>
              </w:rPr>
              <w:t xml:space="preserve">  </w:t>
            </w:r>
          </w:p>
          <w:p w:rsidR="00986361" w:rsidRPr="002D17CD" w:rsidRDefault="00986361" w:rsidP="00127C3D">
            <w:pPr>
              <w:rPr>
                <w:b/>
                <w:bCs/>
              </w:rPr>
            </w:pPr>
          </w:p>
          <w:p w:rsidR="00986361" w:rsidRPr="002D17CD" w:rsidRDefault="00986361" w:rsidP="00127C3D">
            <w:pPr>
              <w:rPr>
                <w:b/>
                <w:bCs/>
              </w:rPr>
            </w:pPr>
            <w:r w:rsidRPr="002D17CD">
              <w:rPr>
                <w:b/>
                <w:bCs/>
                <w:u w:val="single"/>
              </w:rPr>
              <w:t>Teaching Experiences:</w:t>
            </w:r>
            <w:r w:rsidRPr="002D17CD">
              <w:rPr>
                <w:b/>
                <w:bCs/>
              </w:rPr>
              <w:t xml:space="preserve">  Include a copy of your lesson plan and all supporting materials.  If you taught the teacher’s lesson plan, include a copy and clearly state that it is not a lesson plan that you wrote.  Include the following:</w:t>
            </w:r>
          </w:p>
          <w:p w:rsidR="00986361" w:rsidRPr="002D17CD" w:rsidRDefault="00986361" w:rsidP="00986361">
            <w:pPr>
              <w:numPr>
                <w:ilvl w:val="0"/>
                <w:numId w:val="4"/>
              </w:numPr>
              <w:rPr>
                <w:bCs/>
              </w:rPr>
            </w:pPr>
            <w:r w:rsidRPr="002D17CD">
              <w:rPr>
                <w:bCs/>
              </w:rPr>
              <w:t>Kentucky Core Academic Standards and the Learning Targets?</w:t>
            </w:r>
          </w:p>
          <w:p w:rsidR="00986361" w:rsidRPr="002D17CD" w:rsidRDefault="00986361" w:rsidP="00986361">
            <w:pPr>
              <w:numPr>
                <w:ilvl w:val="0"/>
                <w:numId w:val="4"/>
              </w:numPr>
              <w:rPr>
                <w:bCs/>
              </w:rPr>
            </w:pPr>
            <w:r w:rsidRPr="002D17CD">
              <w:rPr>
                <w:bCs/>
              </w:rPr>
              <w:t>Classroom management strategies</w:t>
            </w:r>
          </w:p>
          <w:p w:rsidR="00986361" w:rsidRPr="002D17CD" w:rsidRDefault="00986361" w:rsidP="00986361">
            <w:pPr>
              <w:numPr>
                <w:ilvl w:val="0"/>
                <w:numId w:val="4"/>
              </w:numPr>
              <w:rPr>
                <w:bCs/>
              </w:rPr>
            </w:pPr>
            <w:r w:rsidRPr="002D17CD">
              <w:rPr>
                <w:bCs/>
              </w:rPr>
              <w:t>Review previous lessons or material learned</w:t>
            </w:r>
          </w:p>
          <w:p w:rsidR="00986361" w:rsidRPr="002D17CD" w:rsidRDefault="00986361" w:rsidP="00986361">
            <w:pPr>
              <w:numPr>
                <w:ilvl w:val="0"/>
                <w:numId w:val="4"/>
              </w:numPr>
              <w:rPr>
                <w:bCs/>
              </w:rPr>
            </w:pPr>
            <w:r w:rsidRPr="002D17CD">
              <w:rPr>
                <w:bCs/>
              </w:rPr>
              <w:t xml:space="preserve">Student grouping for </w:t>
            </w:r>
            <w:proofErr w:type="gramStart"/>
            <w:r w:rsidRPr="002D17CD">
              <w:rPr>
                <w:bCs/>
              </w:rPr>
              <w:t>learning  Individual</w:t>
            </w:r>
            <w:proofErr w:type="gramEnd"/>
            <w:r w:rsidRPr="002D17CD">
              <w:rPr>
                <w:bCs/>
              </w:rPr>
              <w:t xml:space="preserve">, small groups, whole class? </w:t>
            </w:r>
          </w:p>
          <w:p w:rsidR="00986361" w:rsidRPr="002D17CD" w:rsidRDefault="00986361" w:rsidP="00986361">
            <w:pPr>
              <w:numPr>
                <w:ilvl w:val="0"/>
                <w:numId w:val="4"/>
              </w:numPr>
              <w:rPr>
                <w:bCs/>
              </w:rPr>
            </w:pPr>
            <w:r w:rsidRPr="002D17CD">
              <w:rPr>
                <w:bCs/>
              </w:rPr>
              <w:t xml:space="preserve">Reflect on instructional strategies </w:t>
            </w:r>
            <w:proofErr w:type="gramStart"/>
            <w:r w:rsidRPr="002D17CD">
              <w:rPr>
                <w:bCs/>
              </w:rPr>
              <w:t>used  (</w:t>
            </w:r>
            <w:proofErr w:type="gramEnd"/>
            <w:r w:rsidRPr="002D17CD">
              <w:rPr>
                <w:bCs/>
              </w:rPr>
              <w:t>teacher talk, reading, writing, graphic organizers, manipulatives, games, discussion, projects, etc.)</w:t>
            </w:r>
          </w:p>
          <w:p w:rsidR="00986361" w:rsidRPr="002D17CD" w:rsidRDefault="00986361" w:rsidP="00986361">
            <w:pPr>
              <w:numPr>
                <w:ilvl w:val="0"/>
                <w:numId w:val="4"/>
              </w:numPr>
              <w:rPr>
                <w:bCs/>
              </w:rPr>
            </w:pPr>
            <w:r w:rsidRPr="002D17CD">
              <w:rPr>
                <w:bCs/>
              </w:rPr>
              <w:t>Questioning strategies</w:t>
            </w:r>
          </w:p>
          <w:p w:rsidR="00986361" w:rsidRPr="002D17CD" w:rsidRDefault="00986361" w:rsidP="00986361">
            <w:pPr>
              <w:numPr>
                <w:ilvl w:val="0"/>
                <w:numId w:val="4"/>
              </w:numPr>
              <w:rPr>
                <w:bCs/>
              </w:rPr>
            </w:pPr>
            <w:r w:rsidRPr="002D17CD">
              <w:rPr>
                <w:bCs/>
              </w:rPr>
              <w:t>How was the instruction tied to real world application and to the lives of the students?</w:t>
            </w:r>
          </w:p>
          <w:p w:rsidR="00986361" w:rsidRPr="002D17CD" w:rsidRDefault="00986361" w:rsidP="00986361">
            <w:pPr>
              <w:numPr>
                <w:ilvl w:val="0"/>
                <w:numId w:val="4"/>
              </w:numPr>
              <w:rPr>
                <w:bCs/>
              </w:rPr>
            </w:pPr>
            <w:r w:rsidRPr="002D17CD">
              <w:rPr>
                <w:bCs/>
              </w:rPr>
              <w:t>Differentiation in instruction</w:t>
            </w:r>
          </w:p>
          <w:p w:rsidR="00986361" w:rsidRPr="002D17CD" w:rsidRDefault="00986361" w:rsidP="00986361">
            <w:pPr>
              <w:numPr>
                <w:ilvl w:val="0"/>
                <w:numId w:val="4"/>
              </w:numPr>
              <w:rPr>
                <w:bCs/>
              </w:rPr>
            </w:pPr>
            <w:r w:rsidRPr="002D17CD">
              <w:rPr>
                <w:bCs/>
              </w:rPr>
              <w:t>Formative assessments</w:t>
            </w:r>
          </w:p>
          <w:p w:rsidR="00986361" w:rsidRPr="002D17CD" w:rsidRDefault="00986361" w:rsidP="00986361">
            <w:pPr>
              <w:numPr>
                <w:ilvl w:val="0"/>
                <w:numId w:val="4"/>
              </w:numPr>
              <w:rPr>
                <w:bCs/>
              </w:rPr>
            </w:pPr>
            <w:r w:rsidRPr="002D17CD">
              <w:rPr>
                <w:bCs/>
              </w:rPr>
              <w:t>End of lesson review</w:t>
            </w:r>
          </w:p>
        </w:tc>
      </w:tr>
    </w:tbl>
    <w:p w:rsidR="00986361" w:rsidRDefault="00986361" w:rsidP="00986361">
      <w:pPr>
        <w:rPr>
          <w:bCs/>
        </w:rPr>
      </w:pPr>
    </w:p>
    <w:p w:rsidR="00986361" w:rsidRDefault="00986361" w:rsidP="00986361">
      <w:pPr>
        <w:rPr>
          <w:b/>
          <w:bCs/>
        </w:rPr>
      </w:pPr>
      <w:r>
        <w:rPr>
          <w:b/>
          <w:bCs/>
        </w:rPr>
        <w:t>After you return from your Field Experience, type a log that:</w:t>
      </w:r>
    </w:p>
    <w:p w:rsidR="00986361" w:rsidRPr="00701716" w:rsidRDefault="00986361" w:rsidP="00986361">
      <w:pPr>
        <w:numPr>
          <w:ilvl w:val="0"/>
          <w:numId w:val="3"/>
        </w:numPr>
        <w:ind w:left="753"/>
        <w:contextualSpacing/>
        <w:rPr>
          <w:bCs/>
        </w:rPr>
      </w:pPr>
      <w:r w:rsidRPr="00701716">
        <w:rPr>
          <w:bCs/>
        </w:rPr>
        <w:t>summarizes the class period</w:t>
      </w:r>
      <w:r>
        <w:rPr>
          <w:bCs/>
        </w:rPr>
        <w:t xml:space="preserve"> or event</w:t>
      </w:r>
      <w:r w:rsidRPr="00701716">
        <w:rPr>
          <w:bCs/>
        </w:rPr>
        <w:t xml:space="preserve"> using the notes you took,</w:t>
      </w:r>
    </w:p>
    <w:p w:rsidR="00986361" w:rsidRDefault="00986361" w:rsidP="00986361">
      <w:pPr>
        <w:numPr>
          <w:ilvl w:val="0"/>
          <w:numId w:val="3"/>
        </w:numPr>
        <w:ind w:left="753"/>
        <w:contextualSpacing/>
        <w:rPr>
          <w:bCs/>
        </w:rPr>
      </w:pPr>
      <w:r>
        <w:rPr>
          <w:bCs/>
        </w:rPr>
        <w:t>describes what you did or what you observed,</w:t>
      </w:r>
    </w:p>
    <w:p w:rsidR="00986361" w:rsidRDefault="00986361" w:rsidP="00986361">
      <w:pPr>
        <w:numPr>
          <w:ilvl w:val="0"/>
          <w:numId w:val="3"/>
        </w:numPr>
        <w:ind w:left="753"/>
        <w:contextualSpacing/>
        <w:rPr>
          <w:bCs/>
        </w:rPr>
      </w:pPr>
      <w:r>
        <w:rPr>
          <w:bCs/>
        </w:rPr>
        <w:t>includes ideas</w:t>
      </w:r>
      <w:r w:rsidRPr="00701716">
        <w:rPr>
          <w:bCs/>
        </w:rPr>
        <w:t xml:space="preserve"> you gain</w:t>
      </w:r>
      <w:r>
        <w:rPr>
          <w:bCs/>
        </w:rPr>
        <w:t>ed</w:t>
      </w:r>
      <w:r w:rsidRPr="00701716">
        <w:rPr>
          <w:bCs/>
        </w:rPr>
        <w:t xml:space="preserve"> from this field experience that will ma</w:t>
      </w:r>
      <w:r>
        <w:rPr>
          <w:bCs/>
        </w:rPr>
        <w:t>ke you a more effective teacher, and</w:t>
      </w:r>
    </w:p>
    <w:p w:rsidR="00986361" w:rsidRPr="001C3ABC" w:rsidRDefault="00986361" w:rsidP="00986361">
      <w:pPr>
        <w:numPr>
          <w:ilvl w:val="0"/>
          <w:numId w:val="3"/>
        </w:numPr>
        <w:ind w:left="753"/>
        <w:contextualSpacing/>
        <w:rPr>
          <w:bCs/>
        </w:rPr>
      </w:pPr>
      <w:proofErr w:type="gramStart"/>
      <w:r>
        <w:rPr>
          <w:bCs/>
        </w:rPr>
        <w:t>lists</w:t>
      </w:r>
      <w:proofErr w:type="gramEnd"/>
      <w:r>
        <w:rPr>
          <w:bCs/>
        </w:rPr>
        <w:t xml:space="preserve"> any questions you have.</w:t>
      </w:r>
    </w:p>
    <w:p w:rsidR="00927A44" w:rsidRPr="00BA4162" w:rsidRDefault="00986361" w:rsidP="00986361">
      <w:pPr>
        <w:spacing w:before="40" w:after="40"/>
        <w:rPr>
          <w:b/>
          <w:color w:val="FF0000"/>
        </w:rPr>
      </w:pPr>
      <w:r>
        <w:rPr>
          <w:b/>
        </w:rPr>
        <w:t>Attach a copy of your log to this sheet.  Make a copy for your files and submit the original forms and logs for each class with your “Record of Field Experience Hours” to your course instructor on the assigned date.</w:t>
      </w:r>
      <w:r w:rsidR="00BA4162">
        <w:rPr>
          <w:b/>
        </w:rPr>
        <w:t xml:space="preserve"> </w:t>
      </w:r>
      <w:r w:rsidR="00BA4162">
        <w:rPr>
          <w:b/>
          <w:color w:val="FF0000"/>
        </w:rPr>
        <w:t xml:space="preserve">After </w:t>
      </w:r>
      <w:r w:rsidR="00BA4162" w:rsidRPr="00BA4162">
        <w:rPr>
          <w:b/>
          <w:color w:val="FF0000"/>
        </w:rPr>
        <w:t xml:space="preserve">completing this </w:t>
      </w:r>
      <w:r w:rsidR="00BA4162">
        <w:rPr>
          <w:b/>
          <w:color w:val="FF0000"/>
        </w:rPr>
        <w:t>form go</w:t>
      </w:r>
      <w:r w:rsidR="00BA4162" w:rsidRPr="00BA4162">
        <w:rPr>
          <w:b/>
          <w:color w:val="FF0000"/>
        </w:rPr>
        <w:t xml:space="preserve"> to the EPSB web site </w:t>
      </w:r>
      <w:hyperlink r:id="rId5" w:history="1">
        <w:r w:rsidR="00BA4162" w:rsidRPr="00B104F2">
          <w:rPr>
            <w:rStyle w:val="Hyperlink"/>
            <w:b/>
          </w:rPr>
          <w:t>https://wd.kyepsb.net/EPSB.WebApps/Login/login.aspx?ReturnUrl=%2fEPSB.WebApps%2fLogin%2f</w:t>
        </w:r>
      </w:hyperlink>
      <w:r w:rsidR="00BA4162">
        <w:rPr>
          <w:b/>
          <w:color w:val="FF0000"/>
        </w:rPr>
        <w:t xml:space="preserve"> </w:t>
      </w:r>
      <w:r w:rsidR="00BA4162" w:rsidRPr="00BA4162">
        <w:rPr>
          <w:b/>
          <w:color w:val="FF0000"/>
        </w:rPr>
        <w:t xml:space="preserve">and enter all information into the KFETS website. </w:t>
      </w:r>
      <w:r w:rsidR="00BA4162">
        <w:rPr>
          <w:b/>
          <w:color w:val="FF0000"/>
        </w:rPr>
        <w:t xml:space="preserve">Directions are listed on the next page: </w:t>
      </w:r>
      <w:bookmarkStart w:id="5" w:name="_GoBack"/>
      <w:bookmarkEnd w:id="5"/>
    </w:p>
    <w:p w:rsidR="00927A44" w:rsidRPr="00BA4162" w:rsidRDefault="00927A44" w:rsidP="00986361">
      <w:pPr>
        <w:spacing w:before="40" w:after="40"/>
        <w:rPr>
          <w:b/>
          <w:color w:val="FF0000"/>
        </w:rPr>
      </w:pPr>
    </w:p>
    <w:p w:rsidR="00927A44" w:rsidRPr="00BA4162" w:rsidRDefault="00927A44" w:rsidP="00986361">
      <w:pPr>
        <w:spacing w:before="40" w:after="40"/>
        <w:rPr>
          <w:b/>
          <w:color w:val="FF0000"/>
        </w:rPr>
      </w:pPr>
    </w:p>
    <w:p w:rsidR="00927A44" w:rsidRPr="00BA4162" w:rsidRDefault="00927A44" w:rsidP="00986361">
      <w:pPr>
        <w:spacing w:before="40" w:after="40"/>
        <w:rPr>
          <w:b/>
          <w:color w:val="FF0000"/>
        </w:rPr>
      </w:pPr>
    </w:p>
    <w:p w:rsidR="00927A44" w:rsidRPr="00BE06F1" w:rsidRDefault="00927A44" w:rsidP="00927A44">
      <w:pPr>
        <w:spacing w:before="40" w:after="40"/>
        <w:jc w:val="center"/>
        <w:rPr>
          <w:b/>
        </w:rPr>
      </w:pPr>
      <w:r w:rsidRPr="00BE06F1">
        <w:rPr>
          <w:b/>
        </w:rPr>
        <w:t>Kentucky Field Experience Tracking System</w:t>
      </w:r>
    </w:p>
    <w:p w:rsidR="00927A44" w:rsidRPr="00BE06F1" w:rsidRDefault="00927A44" w:rsidP="00927A44">
      <w:pPr>
        <w:spacing w:before="40" w:after="40"/>
        <w:jc w:val="center"/>
        <w:rPr>
          <w:b/>
        </w:rPr>
      </w:pPr>
    </w:p>
    <w:p w:rsidR="00927A44" w:rsidRPr="00BE06F1" w:rsidRDefault="00927A44" w:rsidP="00927A44">
      <w:pPr>
        <w:pStyle w:val="ListParagraph"/>
        <w:numPr>
          <w:ilvl w:val="0"/>
          <w:numId w:val="5"/>
        </w:numPr>
        <w:spacing w:before="40" w:after="40"/>
        <w:rPr>
          <w:b/>
        </w:rPr>
      </w:pPr>
      <w:r w:rsidRPr="00BE06F1">
        <w:rPr>
          <w:b/>
        </w:rPr>
        <w:t>Log into your EPSB account</w:t>
      </w:r>
    </w:p>
    <w:p w:rsidR="00927A44" w:rsidRPr="00BE06F1" w:rsidRDefault="00927A44" w:rsidP="00927A44">
      <w:pPr>
        <w:pStyle w:val="ListParagraph"/>
        <w:numPr>
          <w:ilvl w:val="0"/>
          <w:numId w:val="5"/>
        </w:numPr>
        <w:spacing w:before="40" w:after="40"/>
        <w:rPr>
          <w:b/>
        </w:rPr>
      </w:pPr>
      <w:r w:rsidRPr="00BE06F1">
        <w:rPr>
          <w:b/>
        </w:rPr>
        <w:t xml:space="preserve">On main page click on the </w:t>
      </w:r>
      <w:r w:rsidR="00632F5A" w:rsidRPr="00BE06F1">
        <w:rPr>
          <w:b/>
        </w:rPr>
        <w:t>“</w:t>
      </w:r>
      <w:r w:rsidRPr="00BE06F1">
        <w:rPr>
          <w:b/>
        </w:rPr>
        <w:t>KFETS</w:t>
      </w:r>
      <w:r w:rsidR="00632F5A" w:rsidRPr="00BE06F1">
        <w:rPr>
          <w:b/>
        </w:rPr>
        <w:t>”</w:t>
      </w:r>
      <w:r w:rsidRPr="00BE06F1">
        <w:rPr>
          <w:b/>
        </w:rPr>
        <w:t xml:space="preserve"> icon to enter the Kentucky Field Experience into the tracking system</w:t>
      </w:r>
    </w:p>
    <w:p w:rsidR="00927A44" w:rsidRPr="00BE06F1" w:rsidRDefault="00927A44" w:rsidP="00927A44">
      <w:pPr>
        <w:pStyle w:val="ListParagraph"/>
        <w:numPr>
          <w:ilvl w:val="0"/>
          <w:numId w:val="5"/>
        </w:numPr>
        <w:spacing w:before="40" w:after="40"/>
        <w:rPr>
          <w:b/>
        </w:rPr>
      </w:pPr>
      <w:r w:rsidRPr="00BE06F1">
        <w:rPr>
          <w:b/>
        </w:rPr>
        <w:t xml:space="preserve">Save all of your </w:t>
      </w:r>
      <w:r w:rsidR="00632F5A" w:rsidRPr="00BE06F1">
        <w:rPr>
          <w:b/>
        </w:rPr>
        <w:t>field work in a Word document</w:t>
      </w:r>
      <w:r w:rsidRPr="00BE06F1">
        <w:rPr>
          <w:b/>
        </w:rPr>
        <w:t xml:space="preserve"> that you can easily copy and paste</w:t>
      </w:r>
      <w:r w:rsidR="00632F5A" w:rsidRPr="00BE06F1">
        <w:rPr>
          <w:b/>
        </w:rPr>
        <w:t xml:space="preserve"> into the KFETS site</w:t>
      </w:r>
    </w:p>
    <w:p w:rsidR="00927A44" w:rsidRPr="00BE06F1" w:rsidRDefault="00927A44" w:rsidP="00927A44">
      <w:pPr>
        <w:pStyle w:val="ListParagraph"/>
        <w:numPr>
          <w:ilvl w:val="0"/>
          <w:numId w:val="5"/>
        </w:numPr>
        <w:spacing w:before="40" w:after="40"/>
        <w:rPr>
          <w:b/>
        </w:rPr>
      </w:pPr>
      <w:r w:rsidRPr="00BE06F1">
        <w:rPr>
          <w:b/>
        </w:rPr>
        <w:t>Choose your course on the sidebar to begin</w:t>
      </w:r>
    </w:p>
    <w:p w:rsidR="00927A44" w:rsidRPr="00BE06F1" w:rsidRDefault="00927A44" w:rsidP="00927A44">
      <w:pPr>
        <w:pStyle w:val="ListParagraph"/>
        <w:numPr>
          <w:ilvl w:val="0"/>
          <w:numId w:val="5"/>
        </w:numPr>
        <w:spacing w:before="40" w:after="40"/>
        <w:rPr>
          <w:b/>
        </w:rPr>
      </w:pPr>
      <w:r w:rsidRPr="00BE06F1">
        <w:rPr>
          <w:b/>
        </w:rPr>
        <w:t xml:space="preserve">Select your institution, select school year, select semester, select courses, enter </w:t>
      </w:r>
      <w:r w:rsidR="00632F5A" w:rsidRPr="00BE06F1">
        <w:rPr>
          <w:b/>
        </w:rPr>
        <w:t>your student</w:t>
      </w:r>
      <w:r w:rsidRPr="00BE06F1">
        <w:rPr>
          <w:b/>
        </w:rPr>
        <w:t xml:space="preserve"> I. D., click add course</w:t>
      </w:r>
    </w:p>
    <w:p w:rsidR="00927A44" w:rsidRPr="00BE06F1" w:rsidRDefault="00927A44" w:rsidP="00927A44">
      <w:pPr>
        <w:pStyle w:val="ListParagraph"/>
        <w:numPr>
          <w:ilvl w:val="0"/>
          <w:numId w:val="5"/>
        </w:numPr>
        <w:spacing w:before="40" w:after="40"/>
        <w:rPr>
          <w:b/>
        </w:rPr>
      </w:pPr>
      <w:r w:rsidRPr="00BE06F1">
        <w:rPr>
          <w:b/>
        </w:rPr>
        <w:t xml:space="preserve">Your selected courses will appear in this area once </w:t>
      </w:r>
      <w:r w:rsidR="00632F5A" w:rsidRPr="00BE06F1">
        <w:rPr>
          <w:b/>
        </w:rPr>
        <w:t>“</w:t>
      </w:r>
      <w:r w:rsidRPr="00BE06F1">
        <w:rPr>
          <w:b/>
        </w:rPr>
        <w:t>add course</w:t>
      </w:r>
      <w:r w:rsidR="00632F5A" w:rsidRPr="00BE06F1">
        <w:rPr>
          <w:b/>
        </w:rPr>
        <w:t>”</w:t>
      </w:r>
      <w:r w:rsidRPr="00BE06F1">
        <w:rPr>
          <w:b/>
        </w:rPr>
        <w:t xml:space="preserve"> button is clicked.</w:t>
      </w:r>
    </w:p>
    <w:p w:rsidR="00927A44" w:rsidRPr="00BE06F1" w:rsidRDefault="00927A44" w:rsidP="00927A44">
      <w:pPr>
        <w:pStyle w:val="ListParagraph"/>
        <w:numPr>
          <w:ilvl w:val="0"/>
          <w:numId w:val="5"/>
        </w:numPr>
        <w:spacing w:before="40" w:after="40"/>
        <w:rPr>
          <w:b/>
        </w:rPr>
      </w:pPr>
      <w:r w:rsidRPr="00BE06F1">
        <w:rPr>
          <w:b/>
        </w:rPr>
        <w:t xml:space="preserve">Click </w:t>
      </w:r>
      <w:r w:rsidR="00632F5A" w:rsidRPr="00BE06F1">
        <w:rPr>
          <w:b/>
        </w:rPr>
        <w:t>“</w:t>
      </w:r>
      <w:r w:rsidRPr="00BE06F1">
        <w:rPr>
          <w:b/>
        </w:rPr>
        <w:t>add candidate activity</w:t>
      </w:r>
      <w:r w:rsidR="00632F5A" w:rsidRPr="00BE06F1">
        <w:rPr>
          <w:b/>
        </w:rPr>
        <w:t>”</w:t>
      </w:r>
      <w:r w:rsidRPr="00BE06F1">
        <w:rPr>
          <w:b/>
        </w:rPr>
        <w:t xml:space="preserve"> to begin to add field experience</w:t>
      </w:r>
    </w:p>
    <w:p w:rsidR="00927A44" w:rsidRPr="00BE06F1" w:rsidRDefault="00927A44" w:rsidP="00927A44">
      <w:pPr>
        <w:pStyle w:val="ListParagraph"/>
        <w:numPr>
          <w:ilvl w:val="0"/>
          <w:numId w:val="5"/>
        </w:numPr>
        <w:spacing w:before="40" w:after="40"/>
        <w:rPr>
          <w:b/>
        </w:rPr>
      </w:pPr>
      <w:r w:rsidRPr="00BE06F1">
        <w:rPr>
          <w:b/>
        </w:rPr>
        <w:t>Select appropriate school year, courses for selected school year will appear.</w:t>
      </w:r>
    </w:p>
    <w:p w:rsidR="00927A44" w:rsidRPr="00BE06F1" w:rsidRDefault="00927A44" w:rsidP="00927A44">
      <w:pPr>
        <w:pStyle w:val="ListParagraph"/>
        <w:numPr>
          <w:ilvl w:val="0"/>
          <w:numId w:val="5"/>
        </w:numPr>
        <w:spacing w:before="40" w:after="40"/>
        <w:rPr>
          <w:b/>
        </w:rPr>
      </w:pPr>
      <w:r w:rsidRPr="00BE06F1">
        <w:rPr>
          <w:b/>
        </w:rPr>
        <w:t xml:space="preserve">Click </w:t>
      </w:r>
      <w:r w:rsidR="00632F5A" w:rsidRPr="00BE06F1">
        <w:rPr>
          <w:b/>
        </w:rPr>
        <w:t>“</w:t>
      </w:r>
      <w:r w:rsidRPr="00BE06F1">
        <w:rPr>
          <w:b/>
        </w:rPr>
        <w:t>add activity</w:t>
      </w:r>
      <w:r w:rsidR="00632F5A" w:rsidRPr="00BE06F1">
        <w:rPr>
          <w:b/>
        </w:rPr>
        <w:t>”</w:t>
      </w:r>
      <w:r w:rsidRPr="00BE06F1">
        <w:rPr>
          <w:b/>
        </w:rPr>
        <w:t xml:space="preserve"> button to begin entering </w:t>
      </w:r>
      <w:r w:rsidR="00632F5A" w:rsidRPr="00BE06F1">
        <w:rPr>
          <w:b/>
        </w:rPr>
        <w:t xml:space="preserve">your </w:t>
      </w:r>
      <w:r w:rsidRPr="00BE06F1">
        <w:rPr>
          <w:b/>
        </w:rPr>
        <w:t>field experience data</w:t>
      </w:r>
      <w:r w:rsidR="00632F5A" w:rsidRPr="00BE06F1">
        <w:rPr>
          <w:b/>
        </w:rPr>
        <w:t>.</w:t>
      </w:r>
    </w:p>
    <w:p w:rsidR="00632F5A" w:rsidRPr="00BE06F1" w:rsidRDefault="00632F5A" w:rsidP="00927A44">
      <w:pPr>
        <w:pStyle w:val="ListParagraph"/>
        <w:numPr>
          <w:ilvl w:val="0"/>
          <w:numId w:val="5"/>
        </w:numPr>
        <w:spacing w:before="40" w:after="40"/>
        <w:rPr>
          <w:b/>
        </w:rPr>
      </w:pPr>
      <w:r w:rsidRPr="00BE06F1">
        <w:rPr>
          <w:b/>
        </w:rPr>
        <w:t>A disclaimer may appear before each initial field experience entry for the course. Clicking “accept” is verifying that you have read and understand the statement</w:t>
      </w:r>
    </w:p>
    <w:p w:rsidR="00632F5A" w:rsidRPr="00BE06F1" w:rsidRDefault="00632F5A" w:rsidP="00927A44">
      <w:pPr>
        <w:pStyle w:val="ListParagraph"/>
        <w:numPr>
          <w:ilvl w:val="0"/>
          <w:numId w:val="5"/>
        </w:numPr>
        <w:spacing w:before="40" w:after="40"/>
        <w:rPr>
          <w:b/>
        </w:rPr>
      </w:pPr>
      <w:r w:rsidRPr="00BE06F1">
        <w:rPr>
          <w:b/>
        </w:rPr>
        <w:t>Next, each candidate will enter information into the categories information area. If you are uncertain about which category to choose contact your field experience coordinator or ask your professor.</w:t>
      </w:r>
    </w:p>
    <w:p w:rsidR="00632F5A" w:rsidRPr="00BE06F1" w:rsidRDefault="00632F5A" w:rsidP="00927A44">
      <w:pPr>
        <w:pStyle w:val="ListParagraph"/>
        <w:numPr>
          <w:ilvl w:val="0"/>
          <w:numId w:val="5"/>
        </w:numPr>
        <w:spacing w:before="40" w:after="40"/>
        <w:rPr>
          <w:b/>
        </w:rPr>
      </w:pPr>
      <w:r w:rsidRPr="00BE06F1">
        <w:rPr>
          <w:b/>
        </w:rPr>
        <w:t xml:space="preserve">If a teacher or course does not appear in the dropdown list, data for diverse group’s information will not appear. Choose other at the bottom of the list of teachers to manually enter the data. </w:t>
      </w:r>
    </w:p>
    <w:p w:rsidR="00BA4162" w:rsidRPr="00BE06F1" w:rsidRDefault="00BA4162" w:rsidP="00927A44">
      <w:pPr>
        <w:pStyle w:val="ListParagraph"/>
        <w:numPr>
          <w:ilvl w:val="0"/>
          <w:numId w:val="5"/>
        </w:numPr>
        <w:spacing w:before="40" w:after="40"/>
        <w:rPr>
          <w:b/>
        </w:rPr>
      </w:pPr>
      <w:r w:rsidRPr="00BE06F1">
        <w:rPr>
          <w:b/>
        </w:rPr>
        <w:t xml:space="preserve">Category “H” other should be used for field experiences that do not fit any of the other categories. All information should be manually entered to identify and describe the activity. </w:t>
      </w:r>
    </w:p>
    <w:p w:rsidR="00927A44" w:rsidRDefault="00927A44" w:rsidP="00986361">
      <w:pPr>
        <w:spacing w:before="40" w:after="40"/>
        <w:rPr>
          <w:b/>
        </w:rPr>
      </w:pPr>
    </w:p>
    <w:p w:rsidR="00927A44" w:rsidRDefault="00927A44" w:rsidP="00986361">
      <w:pPr>
        <w:spacing w:before="40" w:after="40"/>
        <w:rPr>
          <w:b/>
        </w:rPr>
      </w:pPr>
    </w:p>
    <w:p w:rsidR="00927A44" w:rsidRDefault="00927A44" w:rsidP="00986361">
      <w:pPr>
        <w:spacing w:before="40" w:after="40"/>
        <w:rPr>
          <w:b/>
        </w:rPr>
      </w:pPr>
    </w:p>
    <w:p w:rsidR="00986361" w:rsidRDefault="00986361"/>
    <w:p w:rsidR="00986361" w:rsidRDefault="00986361"/>
    <w:sectPr w:rsidR="00986361" w:rsidSect="009863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27"/>
    <w:lvl w:ilvl="0">
      <w:start w:val="1"/>
      <w:numFmt w:val="bullet"/>
      <w:lvlText w:val=""/>
      <w:lvlJc w:val="left"/>
      <w:pPr>
        <w:tabs>
          <w:tab w:val="num" w:pos="720"/>
        </w:tabs>
        <w:ind w:left="720" w:hanging="360"/>
      </w:pPr>
      <w:rPr>
        <w:rFonts w:ascii="Symbol" w:hAnsi="Symbol"/>
      </w:rPr>
    </w:lvl>
  </w:abstractNum>
  <w:abstractNum w:abstractNumId="1">
    <w:nsid w:val="2D4457BE"/>
    <w:multiLevelType w:val="hybridMultilevel"/>
    <w:tmpl w:val="B4B88322"/>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Web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Webdings"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Webdings"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DBB1065"/>
    <w:multiLevelType w:val="hybridMultilevel"/>
    <w:tmpl w:val="842646E2"/>
    <w:lvl w:ilvl="0" w:tplc="0000001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197CF3"/>
    <w:multiLevelType w:val="hybridMultilevel"/>
    <w:tmpl w:val="74E29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E6A17"/>
    <w:multiLevelType w:val="hybridMultilevel"/>
    <w:tmpl w:val="619C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drawingGridHorizontalSpacing w:val="100"/>
  <w:displayHorizontalDrawingGridEvery w:val="2"/>
  <w:characterSpacingControl w:val="doNotCompress"/>
  <w:savePreviewPicture/>
  <w:compat/>
  <w:rsids>
    <w:rsidRoot w:val="00986361"/>
    <w:rsid w:val="002A691B"/>
    <w:rsid w:val="002C0CFF"/>
    <w:rsid w:val="004D4C20"/>
    <w:rsid w:val="006236DF"/>
    <w:rsid w:val="00632F5A"/>
    <w:rsid w:val="00927A44"/>
    <w:rsid w:val="00986361"/>
    <w:rsid w:val="00BA4162"/>
    <w:rsid w:val="00BE06F1"/>
    <w:rsid w:val="00C56A6B"/>
    <w:rsid w:val="00CF0ADC"/>
    <w:rsid w:val="00F91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361"/>
    <w:pPr>
      <w:suppressAutoHyphens/>
      <w:spacing w:after="0" w:line="240" w:lineRule="auto"/>
    </w:pPr>
    <w:rPr>
      <w:rFonts w:ascii="Times New Roman" w:eastAsia="Times New Roman" w:hAnsi="Times New Roman" w:cs="New York"/>
      <w:sz w:val="20"/>
      <w:szCs w:val="20"/>
      <w:lang w:eastAsia="ar-SA"/>
    </w:rPr>
  </w:style>
  <w:style w:type="paragraph" w:styleId="Heading2">
    <w:name w:val="heading 2"/>
    <w:basedOn w:val="Normal"/>
    <w:next w:val="Normal"/>
    <w:link w:val="Heading2Char"/>
    <w:uiPriority w:val="9"/>
    <w:qFormat/>
    <w:rsid w:val="00986361"/>
    <w:pPr>
      <w:keepNext/>
      <w:tabs>
        <w:tab w:val="num" w:pos="0"/>
        <w:tab w:val="right" w:leader="dot" w:pos="8640"/>
      </w:tabs>
      <w:spacing w:after="120"/>
      <w:outlineLvl w:val="1"/>
    </w:pPr>
    <w:rPr>
      <w:rFonts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6361"/>
    <w:rPr>
      <w:rFonts w:ascii="Times New Roman" w:eastAsia="Times New Roman" w:hAnsi="Times New Roman" w:cs="Times New Roman"/>
      <w:b/>
      <w:bCs/>
      <w:i/>
      <w:iCs/>
      <w:sz w:val="28"/>
      <w:szCs w:val="28"/>
      <w:lang w:eastAsia="ar-SA"/>
    </w:rPr>
  </w:style>
  <w:style w:type="paragraph" w:styleId="ListParagraph">
    <w:name w:val="List Paragraph"/>
    <w:basedOn w:val="Normal"/>
    <w:uiPriority w:val="34"/>
    <w:qFormat/>
    <w:rsid w:val="00927A44"/>
    <w:pPr>
      <w:ind w:left="720"/>
      <w:contextualSpacing/>
    </w:pPr>
  </w:style>
  <w:style w:type="character" w:styleId="Hyperlink">
    <w:name w:val="Hyperlink"/>
    <w:basedOn w:val="DefaultParagraphFont"/>
    <w:uiPriority w:val="99"/>
    <w:unhideWhenUsed/>
    <w:rsid w:val="00BA41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361"/>
    <w:pPr>
      <w:suppressAutoHyphens/>
      <w:spacing w:after="0" w:line="240" w:lineRule="auto"/>
    </w:pPr>
    <w:rPr>
      <w:rFonts w:ascii="Times New Roman" w:eastAsia="Times New Roman" w:hAnsi="Times New Roman" w:cs="New York"/>
      <w:sz w:val="20"/>
      <w:szCs w:val="20"/>
      <w:lang w:eastAsia="ar-SA"/>
    </w:rPr>
  </w:style>
  <w:style w:type="paragraph" w:styleId="Heading2">
    <w:name w:val="heading 2"/>
    <w:basedOn w:val="Normal"/>
    <w:next w:val="Normal"/>
    <w:link w:val="Heading2Char"/>
    <w:uiPriority w:val="9"/>
    <w:qFormat/>
    <w:rsid w:val="00986361"/>
    <w:pPr>
      <w:keepNext/>
      <w:tabs>
        <w:tab w:val="num" w:pos="0"/>
        <w:tab w:val="right" w:leader="dot" w:pos="8640"/>
      </w:tabs>
      <w:spacing w:after="120"/>
      <w:outlineLvl w:val="1"/>
    </w:pPr>
    <w:rPr>
      <w:rFonts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6361"/>
    <w:rPr>
      <w:rFonts w:ascii="Times New Roman" w:eastAsia="Times New Roman" w:hAnsi="Times New Roman" w:cs="Times New Roman"/>
      <w:b/>
      <w:bCs/>
      <w:i/>
      <w:iCs/>
      <w:sz w:val="28"/>
      <w:szCs w:val="28"/>
      <w:lang w:eastAsia="ar-SA"/>
    </w:rPr>
  </w:style>
  <w:style w:type="paragraph" w:styleId="ListParagraph">
    <w:name w:val="List Paragraph"/>
    <w:basedOn w:val="Normal"/>
    <w:uiPriority w:val="34"/>
    <w:qFormat/>
    <w:rsid w:val="00927A44"/>
    <w:pPr>
      <w:ind w:left="720"/>
      <w:contextualSpacing/>
    </w:pPr>
  </w:style>
  <w:style w:type="character" w:styleId="Hyperlink">
    <w:name w:val="Hyperlink"/>
    <w:basedOn w:val="DefaultParagraphFont"/>
    <w:uiPriority w:val="99"/>
    <w:unhideWhenUsed/>
    <w:rsid w:val="00BA41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d.kyepsb.net/EPSB.WebApps/Login/login.aspx?ReturnUrl=%2fEPSB.WebApps%2fLogin%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Prince, Karen</cp:lastModifiedBy>
  <cp:revision>2</cp:revision>
  <cp:lastPrinted>2014-09-09T14:49:00Z</cp:lastPrinted>
  <dcterms:created xsi:type="dcterms:W3CDTF">2014-10-21T18:07:00Z</dcterms:created>
  <dcterms:modified xsi:type="dcterms:W3CDTF">2014-10-21T18:07:00Z</dcterms:modified>
</cp:coreProperties>
</file>