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6082" w:rsidRDefault="00367403" w:rsidP="00146A61">
      <w:r>
        <w:rPr>
          <w:noProof/>
        </w:rPr>
        <mc:AlternateContent>
          <mc:Choice Requires="wps">
            <w:drawing>
              <wp:anchor distT="0" distB="0" distL="114300" distR="114300" simplePos="0" relativeHeight="251656704" behindDoc="0" locked="0" layoutInCell="1" allowOverlap="1">
                <wp:simplePos x="0" y="0"/>
                <wp:positionH relativeFrom="column">
                  <wp:posOffset>2165350</wp:posOffset>
                </wp:positionH>
                <wp:positionV relativeFrom="paragraph">
                  <wp:posOffset>118745</wp:posOffset>
                </wp:positionV>
                <wp:extent cx="4251325" cy="1135380"/>
                <wp:effectExtent l="0" t="0" r="1587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1135380"/>
                        </a:xfrm>
                        <a:prstGeom prst="rect">
                          <a:avLst/>
                        </a:prstGeom>
                        <a:solidFill>
                          <a:srgbClr val="FFFFFF"/>
                        </a:solidFill>
                        <a:ln w="9525">
                          <a:solidFill>
                            <a:srgbClr val="000000"/>
                          </a:solidFill>
                          <a:miter lim="800000"/>
                          <a:headEnd/>
                          <a:tailEnd/>
                        </a:ln>
                      </wps:spPr>
                      <wps:txbx>
                        <w:txbxContent>
                          <w:p w:rsidR="0004078A" w:rsidRDefault="0004078A" w:rsidP="00DE5C31">
                            <w:pPr>
                              <w:jc w:val="center"/>
                              <w:rPr>
                                <w:b/>
                                <w:sz w:val="28"/>
                                <w:szCs w:val="28"/>
                              </w:rPr>
                            </w:pPr>
                            <w:r w:rsidRPr="00146A61">
                              <w:rPr>
                                <w:b/>
                                <w:sz w:val="28"/>
                                <w:szCs w:val="28"/>
                              </w:rPr>
                              <w:t xml:space="preserve">EDUC 2713  </w:t>
                            </w:r>
                          </w:p>
                          <w:p w:rsidR="0004078A" w:rsidRPr="00146A61" w:rsidRDefault="0004078A" w:rsidP="00DE5C31">
                            <w:pPr>
                              <w:jc w:val="center"/>
                              <w:rPr>
                                <w:b/>
                                <w:sz w:val="28"/>
                                <w:szCs w:val="28"/>
                              </w:rPr>
                            </w:pPr>
                            <w:r w:rsidRPr="00146A61">
                              <w:rPr>
                                <w:b/>
                                <w:sz w:val="28"/>
                                <w:szCs w:val="28"/>
                              </w:rPr>
                              <w:t>Intro to Ed Technology</w:t>
                            </w:r>
                          </w:p>
                          <w:p w:rsidR="0004078A" w:rsidRPr="00146A61" w:rsidRDefault="0004078A" w:rsidP="00DE5C31">
                            <w:pPr>
                              <w:jc w:val="center"/>
                              <w:rPr>
                                <w:sz w:val="28"/>
                                <w:szCs w:val="28"/>
                              </w:rPr>
                            </w:pPr>
                            <w:r>
                              <w:rPr>
                                <w:sz w:val="28"/>
                                <w:szCs w:val="28"/>
                              </w:rPr>
                              <w:t>Fall, 2018</w:t>
                            </w:r>
                          </w:p>
                          <w:p w:rsidR="0004078A" w:rsidRPr="00146A61" w:rsidRDefault="0004078A" w:rsidP="00DE5C31">
                            <w:pPr>
                              <w:jc w:val="center"/>
                              <w:rPr>
                                <w:sz w:val="28"/>
                                <w:szCs w:val="28"/>
                              </w:rPr>
                            </w:pPr>
                            <w:r>
                              <w:rPr>
                                <w:sz w:val="28"/>
                                <w:szCs w:val="28"/>
                              </w:rPr>
                              <w:t>Tuesday &amp;</w:t>
                            </w:r>
                            <w:r w:rsidRPr="00146A61">
                              <w:rPr>
                                <w:sz w:val="28"/>
                                <w:szCs w:val="28"/>
                              </w:rPr>
                              <w:t xml:space="preserve"> Thursday</w:t>
                            </w:r>
                            <w:r>
                              <w:rPr>
                                <w:sz w:val="28"/>
                                <w:szCs w:val="28"/>
                              </w:rPr>
                              <w:t xml:space="preserve">, </w:t>
                            </w:r>
                            <w:r w:rsidRPr="00146A61">
                              <w:rPr>
                                <w:sz w:val="28"/>
                                <w:szCs w:val="28"/>
                              </w:rPr>
                              <w:t>8:00 &amp; 9:30</w:t>
                            </w:r>
                          </w:p>
                          <w:p w:rsidR="0004078A" w:rsidRPr="00146A61" w:rsidRDefault="0004078A" w:rsidP="00DC5A84">
                            <w:pPr>
                              <w:jc w:val="center"/>
                              <w:rPr>
                                <w:sz w:val="28"/>
                                <w:szCs w:val="28"/>
                              </w:rPr>
                            </w:pPr>
                            <w:r w:rsidRPr="00146A61">
                              <w:rPr>
                                <w:sz w:val="28"/>
                                <w:szCs w:val="28"/>
                              </w:rPr>
                              <w:t xml:space="preserve">Goodhue 107 </w:t>
                            </w:r>
                            <w:r>
                              <w:rPr>
                                <w:sz w:val="28"/>
                                <w:szCs w:val="28"/>
                              </w:rPr>
                              <w:t>(</w:t>
                            </w:r>
                            <w:r w:rsidRPr="00146A61">
                              <w:rPr>
                                <w:sz w:val="28"/>
                                <w:szCs w:val="28"/>
                              </w:rPr>
                              <w:t>Computer Lab</w:t>
                            </w:r>
                            <w:r>
                              <w:rPr>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70.5pt;margin-top:9.35pt;width:334.75pt;height:8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">
                <v:textbox>
                  <w:txbxContent>
                    <w:p w:rsidR="0004078A" w:rsidRDefault="0004078A" w:rsidP="00DE5C31">
                      <w:pPr>
                        <w:jc w:val="center"/>
                        <w:rPr>
                          <w:b/>
                          <w:sz w:val="28"/>
                          <w:szCs w:val="28"/>
                        </w:rPr>
                      </w:pPr>
                      <w:r w:rsidRPr="00146A61">
                        <w:rPr>
                          <w:b/>
                          <w:sz w:val="28"/>
                          <w:szCs w:val="28"/>
                        </w:rPr>
                        <w:t xml:space="preserve">EDUC 2713  </w:t>
                      </w:r>
                    </w:p>
                    <w:p w:rsidR="0004078A" w:rsidRPr="00146A61" w:rsidRDefault="0004078A" w:rsidP="00DE5C31">
                      <w:pPr>
                        <w:jc w:val="center"/>
                        <w:rPr>
                          <w:b/>
                          <w:sz w:val="28"/>
                          <w:szCs w:val="28"/>
                        </w:rPr>
                      </w:pPr>
                      <w:r w:rsidRPr="00146A61">
                        <w:rPr>
                          <w:b/>
                          <w:sz w:val="28"/>
                          <w:szCs w:val="28"/>
                        </w:rPr>
                        <w:t>Intro to Ed Technology</w:t>
                      </w:r>
                    </w:p>
                    <w:p w:rsidR="0004078A" w:rsidRPr="00146A61" w:rsidRDefault="0004078A" w:rsidP="00DE5C31">
                      <w:pPr>
                        <w:jc w:val="center"/>
                        <w:rPr>
                          <w:sz w:val="28"/>
                          <w:szCs w:val="28"/>
                        </w:rPr>
                      </w:pPr>
                      <w:r>
                        <w:rPr>
                          <w:sz w:val="28"/>
                          <w:szCs w:val="28"/>
                        </w:rPr>
                        <w:t>Fall, 2018</w:t>
                      </w:r>
                    </w:p>
                    <w:p w:rsidR="0004078A" w:rsidRPr="00146A61" w:rsidRDefault="0004078A" w:rsidP="00DE5C31">
                      <w:pPr>
                        <w:jc w:val="center"/>
                        <w:rPr>
                          <w:sz w:val="28"/>
                          <w:szCs w:val="28"/>
                        </w:rPr>
                      </w:pPr>
                      <w:r>
                        <w:rPr>
                          <w:sz w:val="28"/>
                          <w:szCs w:val="28"/>
                        </w:rPr>
                        <w:t>Tuesday &amp;</w:t>
                      </w:r>
                      <w:r w:rsidRPr="00146A61">
                        <w:rPr>
                          <w:sz w:val="28"/>
                          <w:szCs w:val="28"/>
                        </w:rPr>
                        <w:t xml:space="preserve"> Thursday</w:t>
                      </w:r>
                      <w:r>
                        <w:rPr>
                          <w:sz w:val="28"/>
                          <w:szCs w:val="28"/>
                        </w:rPr>
                        <w:t xml:space="preserve">, </w:t>
                      </w:r>
                      <w:r w:rsidRPr="00146A61">
                        <w:rPr>
                          <w:sz w:val="28"/>
                          <w:szCs w:val="28"/>
                        </w:rPr>
                        <w:t>8:00 &amp; 9:30</w:t>
                      </w:r>
                    </w:p>
                    <w:p w:rsidR="0004078A" w:rsidRPr="00146A61" w:rsidRDefault="0004078A" w:rsidP="00DC5A84">
                      <w:pPr>
                        <w:jc w:val="center"/>
                        <w:rPr>
                          <w:sz w:val="28"/>
                          <w:szCs w:val="28"/>
                        </w:rPr>
                      </w:pPr>
                      <w:r w:rsidRPr="00146A61">
                        <w:rPr>
                          <w:sz w:val="28"/>
                          <w:szCs w:val="28"/>
                        </w:rPr>
                        <w:t xml:space="preserve">Goodhue 107 </w:t>
                      </w:r>
                      <w:r>
                        <w:rPr>
                          <w:sz w:val="28"/>
                          <w:szCs w:val="28"/>
                        </w:rPr>
                        <w:t>(</w:t>
                      </w:r>
                      <w:r w:rsidRPr="00146A61">
                        <w:rPr>
                          <w:sz w:val="28"/>
                          <w:szCs w:val="28"/>
                        </w:rPr>
                        <w:t>Computer Lab</w:t>
                      </w:r>
                      <w:r>
                        <w:rPr>
                          <w:sz w:val="28"/>
                          <w:szCs w:val="28"/>
                        </w:rPr>
                        <w:t>)</w:t>
                      </w:r>
                    </w:p>
                  </w:txbxContent>
                </v:textbox>
              </v:shape>
            </w:pict>
          </mc:Fallback>
        </mc:AlternateContent>
      </w:r>
      <w:r w:rsidR="001B45A0" w:rsidRPr="001B45A0">
        <w:rPr>
          <w:noProof/>
        </w:rPr>
        <w:drawing>
          <wp:inline distT="0" distB="0" distL="0" distR="0">
            <wp:extent cx="1628775" cy="1161059"/>
            <wp:effectExtent l="0" t="0" r="0" b="0"/>
            <wp:docPr id="2"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cstate="print"/>
                    <a:srcRect/>
                    <a:stretch>
                      <a:fillRect/>
                    </a:stretch>
                  </pic:blipFill>
                  <pic:spPr bwMode="auto">
                    <a:xfrm>
                      <a:off x="0" y="0"/>
                      <a:ext cx="1635881" cy="1166124"/>
                    </a:xfrm>
                    <a:prstGeom prst="rect">
                      <a:avLst/>
                    </a:prstGeom>
                    <a:noFill/>
                    <a:ln w="9525">
                      <a:noFill/>
                      <a:miter lim="800000"/>
                      <a:headEnd/>
                      <a:tailEnd/>
                    </a:ln>
                  </pic:spPr>
                </pic:pic>
              </a:graphicData>
            </a:graphic>
          </wp:inline>
        </w:drawing>
      </w:r>
    </w:p>
    <w:p w:rsidR="001723ED" w:rsidRDefault="001723ED" w:rsidP="00DE5C31">
      <w:pPr>
        <w:tabs>
          <w:tab w:val="left" w:pos="1860"/>
        </w:tabs>
        <w:rPr>
          <w:sz w:val="20"/>
          <w:szCs w:val="20"/>
        </w:rPr>
      </w:pPr>
    </w:p>
    <w:p w:rsidR="00D143CE" w:rsidRPr="00FA12D4" w:rsidRDefault="00EC70C5" w:rsidP="00EE6947">
      <w:pPr>
        <w:tabs>
          <w:tab w:val="left" w:pos="1860"/>
        </w:tabs>
        <w:jc w:val="both"/>
        <w:outlineLvl w:val="0"/>
      </w:pPr>
      <w:r w:rsidRPr="00FA12D4">
        <w:t>Instructor</w:t>
      </w:r>
      <w:r w:rsidR="001723ED" w:rsidRPr="00FA12D4">
        <w:t>:</w:t>
      </w:r>
      <w:r w:rsidR="00A36126" w:rsidRPr="00FA12D4">
        <w:t xml:space="preserve">  </w:t>
      </w:r>
      <w:r w:rsidR="00FA12D4" w:rsidRPr="00FA12D4">
        <w:tab/>
      </w:r>
      <w:r w:rsidR="00EE6947">
        <w:t>Dr. Jennifer Antoniotti-Neal</w:t>
      </w:r>
      <w:r w:rsidR="009D29F2" w:rsidRPr="00FA12D4">
        <w:tab/>
      </w:r>
      <w:r w:rsidR="009D29F2" w:rsidRPr="00FA12D4">
        <w:tab/>
      </w:r>
      <w:r w:rsidR="009D29F2" w:rsidRPr="00FA12D4">
        <w:tab/>
        <w:t xml:space="preserve">   </w:t>
      </w:r>
      <w:r w:rsidR="009D29F2" w:rsidRPr="00FA12D4">
        <w:tab/>
      </w:r>
      <w:r w:rsidR="009D29F2" w:rsidRPr="00FA12D4">
        <w:tab/>
        <w:t xml:space="preserve">             </w:t>
      </w:r>
      <w:r w:rsidR="00B83497" w:rsidRPr="00FA12D4">
        <w:tab/>
      </w:r>
      <w:r w:rsidR="00B83497" w:rsidRPr="00FA12D4">
        <w:tab/>
      </w:r>
    </w:p>
    <w:p w:rsidR="00FA12D4" w:rsidRPr="00FA12D4" w:rsidRDefault="00FA12D4" w:rsidP="00FA12D4">
      <w:pPr>
        <w:tabs>
          <w:tab w:val="left" w:pos="1860"/>
        </w:tabs>
      </w:pPr>
      <w:r w:rsidRPr="00FA12D4">
        <w:t xml:space="preserve">Office:  </w:t>
      </w:r>
      <w:r w:rsidRPr="00FA12D4">
        <w:tab/>
      </w:r>
      <w:r w:rsidR="00EE6947">
        <w:t>101</w:t>
      </w:r>
      <w:r w:rsidRPr="00FA12D4">
        <w:t xml:space="preserve"> Goodhue     </w:t>
      </w:r>
    </w:p>
    <w:p w:rsidR="00A36126" w:rsidRPr="00FA12D4" w:rsidRDefault="00A36126" w:rsidP="00A36126">
      <w:pPr>
        <w:tabs>
          <w:tab w:val="left" w:pos="1860"/>
        </w:tabs>
        <w:jc w:val="both"/>
      </w:pPr>
      <w:r w:rsidRPr="00FA12D4">
        <w:t xml:space="preserve">Phone: </w:t>
      </w:r>
      <w:r w:rsidR="00FA12D4" w:rsidRPr="00FA12D4">
        <w:tab/>
      </w:r>
      <w:r w:rsidRPr="00FA12D4">
        <w:t xml:space="preserve"> </w:t>
      </w:r>
      <w:r w:rsidR="00082BCC">
        <w:t xml:space="preserve">270 </w:t>
      </w:r>
      <w:r w:rsidR="00EE6947">
        <w:t xml:space="preserve">384-8135  </w:t>
      </w:r>
      <w:r w:rsidR="009D29F2" w:rsidRPr="00FA12D4">
        <w:tab/>
      </w:r>
      <w:r w:rsidR="009D29F2" w:rsidRPr="00FA12D4">
        <w:tab/>
      </w:r>
      <w:r w:rsidR="009D29F2" w:rsidRPr="00FA12D4">
        <w:tab/>
      </w:r>
      <w:r w:rsidR="009D29F2" w:rsidRPr="00FA12D4">
        <w:tab/>
      </w:r>
      <w:r w:rsidR="009D29F2" w:rsidRPr="00FA12D4">
        <w:tab/>
      </w:r>
      <w:r w:rsidR="009D29F2" w:rsidRPr="00FA12D4">
        <w:tab/>
      </w:r>
    </w:p>
    <w:p w:rsidR="00EE6947" w:rsidRDefault="00146A61" w:rsidP="00EE6947">
      <w:pPr>
        <w:tabs>
          <w:tab w:val="left" w:pos="1860"/>
        </w:tabs>
        <w:rPr>
          <w:rStyle w:val="Hyperlink"/>
        </w:rPr>
      </w:pPr>
      <w:r w:rsidRPr="00FA12D4">
        <w:t>E-mail:</w:t>
      </w:r>
      <w:r w:rsidR="00FA12D4" w:rsidRPr="00FA12D4">
        <w:tab/>
      </w:r>
      <w:r w:rsidRPr="00FA12D4">
        <w:t xml:space="preserve"> </w:t>
      </w:r>
      <w:hyperlink r:id="rId10" w:history="1">
        <w:r w:rsidR="00EE6947" w:rsidRPr="00FB13E6">
          <w:rPr>
            <w:rStyle w:val="Hyperlink"/>
          </w:rPr>
          <w:t>antontiotti-nealj@lindsey.edu</w:t>
        </w:r>
      </w:hyperlink>
    </w:p>
    <w:p w:rsidR="00EE6947" w:rsidRDefault="00EE6947" w:rsidP="00EE6947">
      <w:pPr>
        <w:tabs>
          <w:tab w:val="left" w:pos="1860"/>
        </w:tabs>
        <w:rPr>
          <w:rFonts w:ascii="TimesNewRomanPS" w:hAnsi="TimesNewRomanPS"/>
          <w:b/>
          <w:bCs/>
        </w:rPr>
      </w:pPr>
      <w:r>
        <w:rPr>
          <w:rStyle w:val="Hyperlink"/>
          <w:color w:val="000000" w:themeColor="text1"/>
          <w:u w:val="none"/>
        </w:rPr>
        <w:t xml:space="preserve">Office Hours: </w:t>
      </w:r>
      <w:r>
        <w:rPr>
          <w:rStyle w:val="Hyperlink"/>
          <w:color w:val="000000" w:themeColor="text1"/>
          <w:u w:val="none"/>
        </w:rPr>
        <w:tab/>
      </w:r>
      <w:r w:rsidR="00CC3B76">
        <w:rPr>
          <w:rFonts w:ascii="TimesNewRomanPS" w:hAnsi="TimesNewRomanPS"/>
          <w:b/>
          <w:bCs/>
        </w:rPr>
        <w:t>M-W: 9:00-11</w:t>
      </w:r>
      <w:r>
        <w:rPr>
          <w:rFonts w:ascii="TimesNewRomanPS" w:hAnsi="TimesNewRomanPS"/>
          <w:b/>
          <w:bCs/>
        </w:rPr>
        <w:t>:30, M</w:t>
      </w:r>
      <w:r w:rsidR="00CC3B76">
        <w:rPr>
          <w:rFonts w:ascii="TimesNewRomanPS" w:hAnsi="TimesNewRomanPS"/>
          <w:b/>
          <w:bCs/>
        </w:rPr>
        <w:t>-W</w:t>
      </w:r>
      <w:r>
        <w:rPr>
          <w:rFonts w:ascii="TimesNewRomanPS" w:hAnsi="TimesNewRomanPS"/>
          <w:b/>
          <w:bCs/>
        </w:rPr>
        <w:t xml:space="preserve"> 1</w:t>
      </w:r>
      <w:r w:rsidR="00CC3B76">
        <w:rPr>
          <w:rFonts w:ascii="TimesNewRomanPS" w:hAnsi="TimesNewRomanPS"/>
          <w:b/>
          <w:bCs/>
        </w:rPr>
        <w:t>2</w:t>
      </w:r>
      <w:r>
        <w:rPr>
          <w:rFonts w:ascii="TimesNewRomanPS" w:hAnsi="TimesNewRomanPS"/>
          <w:b/>
          <w:bCs/>
        </w:rPr>
        <w:t xml:space="preserve">:30-2:30 </w:t>
      </w:r>
    </w:p>
    <w:p w:rsidR="00EE6947" w:rsidRDefault="00EE6947" w:rsidP="00EE6947">
      <w:pPr>
        <w:tabs>
          <w:tab w:val="left" w:pos="1860"/>
        </w:tabs>
        <w:rPr>
          <w:rFonts w:ascii="TimesNewRomanPS" w:hAnsi="TimesNewRomanPS"/>
          <w:b/>
          <w:bCs/>
        </w:rPr>
      </w:pPr>
      <w:r>
        <w:rPr>
          <w:rFonts w:ascii="TimesNewRomanPS" w:hAnsi="TimesNewRomanPS"/>
          <w:b/>
          <w:bCs/>
        </w:rPr>
        <w:tab/>
        <w:t xml:space="preserve">T-TR: 1:30-2:00 </w:t>
      </w:r>
    </w:p>
    <w:p w:rsidR="00EE6947" w:rsidRPr="00EE6947" w:rsidRDefault="00EE6947" w:rsidP="00EE6947">
      <w:pPr>
        <w:tabs>
          <w:tab w:val="left" w:pos="1860"/>
        </w:tabs>
        <w:rPr>
          <w:color w:val="0000FF" w:themeColor="hyperlink"/>
          <w:u w:val="single"/>
        </w:rPr>
      </w:pPr>
      <w:r>
        <w:rPr>
          <w:rFonts w:ascii="TimesNewRomanPS" w:hAnsi="TimesNewRomanPS"/>
          <w:b/>
          <w:bCs/>
        </w:rPr>
        <w:tab/>
        <w:t xml:space="preserve">*Also by appointment </w:t>
      </w:r>
    </w:p>
    <w:p w:rsidR="00EE6947" w:rsidRPr="00EE6947" w:rsidRDefault="00EE6947" w:rsidP="00DE5C31">
      <w:pPr>
        <w:tabs>
          <w:tab w:val="left" w:pos="1860"/>
        </w:tabs>
        <w:rPr>
          <w:color w:val="000000" w:themeColor="text1"/>
        </w:rPr>
      </w:pPr>
    </w:p>
    <w:p w:rsidR="00146A61" w:rsidRPr="00DE7B7A" w:rsidRDefault="00146A61" w:rsidP="00DE5C31">
      <w:pPr>
        <w:tabs>
          <w:tab w:val="left" w:pos="1860"/>
        </w:tabs>
      </w:pPr>
    </w:p>
    <w:p w:rsidR="001E4C35" w:rsidRPr="00146A61" w:rsidRDefault="00FA12D4" w:rsidP="00EE6947">
      <w:pPr>
        <w:tabs>
          <w:tab w:val="left" w:pos="1860"/>
        </w:tabs>
        <w:outlineLvl w:val="0"/>
        <w:rPr>
          <w:b/>
          <w:sz w:val="24"/>
          <w:szCs w:val="24"/>
        </w:rPr>
      </w:pPr>
      <w:r>
        <w:rPr>
          <w:b/>
          <w:sz w:val="24"/>
          <w:szCs w:val="24"/>
        </w:rPr>
        <w:t>Course Description</w:t>
      </w:r>
    </w:p>
    <w:p w:rsidR="001723ED" w:rsidRPr="00EE6947" w:rsidRDefault="006C1545" w:rsidP="00EE6947">
      <w:pPr>
        <w:tabs>
          <w:tab w:val="left" w:pos="1860"/>
        </w:tabs>
        <w:rPr>
          <w:sz w:val="24"/>
          <w:szCs w:val="24"/>
        </w:rPr>
      </w:pPr>
      <w:r w:rsidRPr="00146A61">
        <w:rPr>
          <w:sz w:val="24"/>
          <w:szCs w:val="24"/>
        </w:rPr>
        <w:t xml:space="preserve">Introduces the student to the theory and practice of instructional technology from historical and pragmatic perspectives.  Studies the context and rationale for technology infusion in education, the definition of instructional technology, </w:t>
      </w:r>
      <w:r w:rsidR="00D3196D" w:rsidRPr="00146A61">
        <w:rPr>
          <w:sz w:val="24"/>
          <w:szCs w:val="24"/>
        </w:rPr>
        <w:t>and its</w:t>
      </w:r>
      <w:r w:rsidRPr="00146A61">
        <w:rPr>
          <w:sz w:val="24"/>
          <w:szCs w:val="24"/>
        </w:rPr>
        <w:t xml:space="preserve"> development in practice, the history of the field and current trends and issues.  Students develop competencies in educational technology appraisal, technologically mediated communication and research, and the selection, development and application of multimedia to instruction. </w:t>
      </w:r>
    </w:p>
    <w:p w:rsidR="00322BDF" w:rsidRPr="00146A61" w:rsidRDefault="00322BDF" w:rsidP="0028599D">
      <w:pPr>
        <w:tabs>
          <w:tab w:val="left" w:pos="1860"/>
        </w:tabs>
        <w:rPr>
          <w:b/>
          <w:sz w:val="24"/>
          <w:szCs w:val="24"/>
        </w:rPr>
      </w:pPr>
    </w:p>
    <w:p w:rsidR="008B5D74" w:rsidRPr="00146A61" w:rsidRDefault="00FA12D4" w:rsidP="00EE6947">
      <w:pPr>
        <w:tabs>
          <w:tab w:val="left" w:pos="1860"/>
        </w:tabs>
        <w:outlineLvl w:val="0"/>
        <w:rPr>
          <w:b/>
          <w:sz w:val="24"/>
          <w:szCs w:val="24"/>
        </w:rPr>
      </w:pPr>
      <w:r>
        <w:rPr>
          <w:b/>
          <w:sz w:val="24"/>
          <w:szCs w:val="24"/>
        </w:rPr>
        <w:t>Conceptual Framework</w:t>
      </w:r>
    </w:p>
    <w:p w:rsidR="008B5D74" w:rsidRPr="00146A61" w:rsidRDefault="008B5D74" w:rsidP="008B5D74">
      <w:pPr>
        <w:contextualSpacing/>
        <w:rPr>
          <w:sz w:val="24"/>
          <w:szCs w:val="24"/>
        </w:rPr>
      </w:pPr>
      <w:r w:rsidRPr="00146A61">
        <w:rPr>
          <w:sz w:val="24"/>
          <w:szCs w:val="24"/>
        </w:rPr>
        <w:t>The Division of Education and the Unit for Teacher Preparation incorporates the theme “Teacher as Leader For the 21</w:t>
      </w:r>
      <w:r w:rsidRPr="00146A61">
        <w:rPr>
          <w:sz w:val="24"/>
          <w:szCs w:val="24"/>
          <w:vertAlign w:val="superscript"/>
        </w:rPr>
        <w:t>st</w:t>
      </w:r>
      <w:r w:rsidRPr="00146A61">
        <w:rPr>
          <w:sz w:val="24"/>
          <w:szCs w:val="24"/>
        </w:rPr>
        <w:t xml:space="preserve"> Century” in each course</w:t>
      </w:r>
      <w:r w:rsidR="001C3ED0" w:rsidRPr="00146A61">
        <w:rPr>
          <w:sz w:val="24"/>
          <w:szCs w:val="24"/>
        </w:rPr>
        <w:t xml:space="preserve"> and equips candidates in areas of Knowledge, Pedagogy, Leadership, and Reflective Practice</w:t>
      </w:r>
      <w:r w:rsidRPr="00146A61">
        <w:rPr>
          <w:sz w:val="24"/>
          <w:szCs w:val="24"/>
        </w:rPr>
        <w:t xml:space="preserve">.   In this course </w:t>
      </w:r>
      <w:r w:rsidR="0059204A" w:rsidRPr="00146A61">
        <w:rPr>
          <w:sz w:val="24"/>
          <w:szCs w:val="24"/>
        </w:rPr>
        <w:t>teacher candidates</w:t>
      </w:r>
      <w:r w:rsidRPr="00146A61">
        <w:rPr>
          <w:sz w:val="24"/>
          <w:szCs w:val="24"/>
        </w:rPr>
        <w:t xml:space="preserve"> will gain knowledge of </w:t>
      </w:r>
      <w:r w:rsidR="0073732F" w:rsidRPr="00146A61">
        <w:rPr>
          <w:sz w:val="24"/>
          <w:szCs w:val="24"/>
        </w:rPr>
        <w:t xml:space="preserve">and expertise to become leaders by learning how to prepare electronic instructional materials for use in classrooms to meet the needs of all learners as well as learning how to share information, media and technology skills with other teachers </w:t>
      </w:r>
      <w:r w:rsidR="00CA78F4" w:rsidRPr="00146A61">
        <w:rPr>
          <w:sz w:val="24"/>
          <w:szCs w:val="24"/>
        </w:rPr>
        <w:t>and grow as reflective practitioners</w:t>
      </w:r>
      <w:r w:rsidRPr="00146A61">
        <w:rPr>
          <w:sz w:val="24"/>
          <w:szCs w:val="24"/>
        </w:rPr>
        <w:t>.  Teacher candidates will be equipped</w:t>
      </w:r>
      <w:r w:rsidR="001C3ED0" w:rsidRPr="00146A61">
        <w:rPr>
          <w:sz w:val="24"/>
          <w:szCs w:val="24"/>
        </w:rPr>
        <w:t xml:space="preserve"> with pedagogical knowledge</w:t>
      </w:r>
      <w:r w:rsidRPr="00146A61">
        <w:rPr>
          <w:sz w:val="24"/>
          <w:szCs w:val="24"/>
        </w:rPr>
        <w:t xml:space="preserve"> to teach K-12 students</w:t>
      </w:r>
      <w:r w:rsidR="0059204A" w:rsidRPr="00146A61">
        <w:rPr>
          <w:sz w:val="24"/>
          <w:szCs w:val="24"/>
        </w:rPr>
        <w:t>, impact student</w:t>
      </w:r>
      <w:r w:rsidRPr="00146A61">
        <w:rPr>
          <w:sz w:val="24"/>
          <w:szCs w:val="24"/>
        </w:rPr>
        <w:t xml:space="preserve"> learning</w:t>
      </w:r>
      <w:r w:rsidR="0059204A" w:rsidRPr="00146A61">
        <w:rPr>
          <w:sz w:val="24"/>
          <w:szCs w:val="24"/>
        </w:rPr>
        <w:t>, and</w:t>
      </w:r>
      <w:r w:rsidRPr="00146A61">
        <w:rPr>
          <w:sz w:val="24"/>
          <w:szCs w:val="24"/>
        </w:rPr>
        <w:t xml:space="preserve"> to value a</w:t>
      </w:r>
      <w:r w:rsidR="0059204A" w:rsidRPr="00146A61">
        <w:rPr>
          <w:sz w:val="24"/>
          <w:szCs w:val="24"/>
        </w:rPr>
        <w:t>nd support student diversity</w:t>
      </w:r>
      <w:r w:rsidRPr="00146A61">
        <w:rPr>
          <w:sz w:val="24"/>
          <w:szCs w:val="24"/>
        </w:rPr>
        <w:t xml:space="preserve"> address</w:t>
      </w:r>
      <w:r w:rsidR="0059204A" w:rsidRPr="00146A61">
        <w:rPr>
          <w:sz w:val="24"/>
          <w:szCs w:val="24"/>
        </w:rPr>
        <w:t>ing</w:t>
      </w:r>
      <w:r w:rsidRPr="00146A61">
        <w:rPr>
          <w:sz w:val="24"/>
          <w:szCs w:val="24"/>
        </w:rPr>
        <w:t xml:space="preserve"> individual needs. </w:t>
      </w:r>
      <w:r w:rsidR="001C3ED0" w:rsidRPr="00146A61">
        <w:rPr>
          <w:sz w:val="24"/>
          <w:szCs w:val="24"/>
        </w:rPr>
        <w:t xml:space="preserve"> The course will also guide candidates to assume </w:t>
      </w:r>
      <w:r w:rsidR="0059204A" w:rsidRPr="00146A61">
        <w:rPr>
          <w:sz w:val="24"/>
          <w:szCs w:val="24"/>
        </w:rPr>
        <w:t>l</w:t>
      </w:r>
      <w:r w:rsidRPr="00146A61">
        <w:rPr>
          <w:sz w:val="24"/>
          <w:szCs w:val="24"/>
        </w:rPr>
        <w:t>eadership roles in teaching diverse learners in their school communities and address the 21</w:t>
      </w:r>
      <w:r w:rsidRPr="00146A61">
        <w:rPr>
          <w:sz w:val="24"/>
          <w:szCs w:val="24"/>
          <w:vertAlign w:val="superscript"/>
        </w:rPr>
        <w:t>st</w:t>
      </w:r>
      <w:r w:rsidRPr="00146A61">
        <w:rPr>
          <w:sz w:val="24"/>
          <w:szCs w:val="24"/>
        </w:rPr>
        <w:t xml:space="preserve"> Century skills needed by all learners. In addition, teacher candidates will learn to incorporate the Characteristics of Highly Effective Teaching and Learning as outlined by the Kentucky Department of Education and the requirements for Unbridled Learning.</w:t>
      </w:r>
    </w:p>
    <w:p w:rsidR="00A66222" w:rsidRPr="00146A61" w:rsidRDefault="00A66222" w:rsidP="0028599D">
      <w:pPr>
        <w:tabs>
          <w:tab w:val="left" w:pos="1860"/>
        </w:tabs>
        <w:rPr>
          <w:sz w:val="24"/>
          <w:szCs w:val="24"/>
        </w:rPr>
      </w:pPr>
    </w:p>
    <w:p w:rsidR="0028599D" w:rsidRPr="00146A61" w:rsidRDefault="00FA12D4" w:rsidP="00EE6947">
      <w:pPr>
        <w:tabs>
          <w:tab w:val="left" w:pos="1860"/>
        </w:tabs>
        <w:outlineLvl w:val="0"/>
        <w:rPr>
          <w:b/>
          <w:sz w:val="24"/>
          <w:szCs w:val="24"/>
        </w:rPr>
      </w:pPr>
      <w:r>
        <w:rPr>
          <w:b/>
          <w:sz w:val="24"/>
          <w:szCs w:val="24"/>
        </w:rPr>
        <w:t>Course Objectives</w:t>
      </w:r>
    </w:p>
    <w:p w:rsidR="002F249C" w:rsidRPr="00146A61" w:rsidRDefault="005636AA" w:rsidP="0028599D">
      <w:pPr>
        <w:tabs>
          <w:tab w:val="left" w:pos="1860"/>
        </w:tabs>
        <w:rPr>
          <w:color w:val="FF0000"/>
          <w:sz w:val="24"/>
          <w:szCs w:val="24"/>
        </w:rPr>
      </w:pPr>
      <w:r w:rsidRPr="00146A61">
        <w:rPr>
          <w:sz w:val="24"/>
          <w:szCs w:val="24"/>
        </w:rPr>
        <w:t>The goal of this course i</w:t>
      </w:r>
      <w:r w:rsidR="007F3D50" w:rsidRPr="00146A61">
        <w:rPr>
          <w:sz w:val="24"/>
          <w:szCs w:val="24"/>
        </w:rPr>
        <w:t>s</w:t>
      </w:r>
      <w:r w:rsidR="0073732F" w:rsidRPr="00146A61">
        <w:rPr>
          <w:sz w:val="24"/>
          <w:szCs w:val="24"/>
        </w:rPr>
        <w:t xml:space="preserve"> to prepare students to be able to integrate technology into the classroom for successful student learning and teacher productivity,</w:t>
      </w:r>
    </w:p>
    <w:p w:rsidR="00F658CA" w:rsidRPr="00146A61" w:rsidRDefault="002F249C" w:rsidP="00DE5C31">
      <w:pPr>
        <w:tabs>
          <w:tab w:val="left" w:pos="1860"/>
        </w:tabs>
        <w:rPr>
          <w:color w:val="FF0000"/>
          <w:sz w:val="24"/>
          <w:szCs w:val="24"/>
        </w:rPr>
      </w:pPr>
      <w:r w:rsidRPr="00146A61">
        <w:rPr>
          <w:sz w:val="24"/>
          <w:szCs w:val="24"/>
        </w:rPr>
        <w:t>At the completion of this course s</w:t>
      </w:r>
      <w:r w:rsidR="005636AA" w:rsidRPr="00146A61">
        <w:rPr>
          <w:sz w:val="24"/>
          <w:szCs w:val="24"/>
        </w:rPr>
        <w:t xml:space="preserve">tudents will </w:t>
      </w:r>
      <w:r w:rsidRPr="00146A61">
        <w:rPr>
          <w:sz w:val="24"/>
          <w:szCs w:val="24"/>
        </w:rPr>
        <w:t>meet the following objectives</w:t>
      </w:r>
      <w:r w:rsidR="005636AA" w:rsidRPr="00146A61">
        <w:rPr>
          <w:sz w:val="24"/>
          <w:szCs w:val="24"/>
        </w:rPr>
        <w:t>:</w:t>
      </w:r>
      <w:r w:rsidRPr="00146A61">
        <w:rPr>
          <w:sz w:val="24"/>
          <w:szCs w:val="24"/>
        </w:rPr>
        <w:t xml:space="preserve">   </w:t>
      </w:r>
    </w:p>
    <w:p w:rsidR="0059204A" w:rsidRPr="00146A61" w:rsidRDefault="0073732F" w:rsidP="0059204A">
      <w:pPr>
        <w:tabs>
          <w:tab w:val="left" w:pos="720"/>
          <w:tab w:val="left" w:pos="1860"/>
        </w:tabs>
        <w:rPr>
          <w:sz w:val="24"/>
          <w:szCs w:val="24"/>
        </w:rPr>
      </w:pPr>
      <w:r w:rsidRPr="00146A61">
        <w:rPr>
          <w:color w:val="FF0000"/>
          <w:sz w:val="24"/>
          <w:szCs w:val="24"/>
        </w:rPr>
        <w:tab/>
      </w:r>
      <w:r w:rsidRPr="00146A61">
        <w:rPr>
          <w:sz w:val="24"/>
          <w:szCs w:val="24"/>
        </w:rPr>
        <w:t xml:space="preserve">1. </w:t>
      </w:r>
      <w:r w:rsidR="0099390C" w:rsidRPr="00146A61">
        <w:rPr>
          <w:sz w:val="24"/>
          <w:szCs w:val="24"/>
        </w:rPr>
        <w:t>Use a computer s</w:t>
      </w:r>
      <w:r w:rsidR="00605C83" w:rsidRPr="00146A61">
        <w:rPr>
          <w:sz w:val="24"/>
          <w:szCs w:val="24"/>
        </w:rPr>
        <w:t>ystem and other technology for classroom instruction</w:t>
      </w:r>
      <w:r w:rsidR="0099390C" w:rsidRPr="00146A61">
        <w:rPr>
          <w:sz w:val="24"/>
          <w:szCs w:val="24"/>
        </w:rPr>
        <w:t>.</w:t>
      </w:r>
      <w:r w:rsidR="00FA12D4" w:rsidRPr="00FA12D4">
        <w:rPr>
          <w:sz w:val="24"/>
          <w:szCs w:val="24"/>
        </w:rPr>
        <w:t xml:space="preserve"> </w:t>
      </w:r>
      <w:r w:rsidR="00FA12D4" w:rsidRPr="003947A1">
        <w:rPr>
          <w:sz w:val="24"/>
          <w:szCs w:val="24"/>
          <w:highlight w:val="yellow"/>
        </w:rPr>
        <w:t>(KTS 2,4,5,6,8)</w:t>
      </w:r>
    </w:p>
    <w:p w:rsidR="00605C83" w:rsidRPr="00146A61" w:rsidRDefault="0059204A" w:rsidP="0059204A">
      <w:pPr>
        <w:tabs>
          <w:tab w:val="left" w:pos="720"/>
          <w:tab w:val="left" w:pos="1860"/>
        </w:tabs>
        <w:rPr>
          <w:sz w:val="24"/>
          <w:szCs w:val="24"/>
        </w:rPr>
      </w:pPr>
      <w:r w:rsidRPr="00146A61">
        <w:rPr>
          <w:sz w:val="24"/>
          <w:szCs w:val="24"/>
        </w:rPr>
        <w:tab/>
        <w:t>2.</w:t>
      </w:r>
      <w:r w:rsidR="0099390C" w:rsidRPr="00146A61">
        <w:rPr>
          <w:sz w:val="24"/>
          <w:szCs w:val="24"/>
        </w:rPr>
        <w:t xml:space="preserve"> Students will use computer tools to create</w:t>
      </w:r>
      <w:r w:rsidR="00605C83" w:rsidRPr="00146A61">
        <w:rPr>
          <w:sz w:val="24"/>
          <w:szCs w:val="24"/>
        </w:rPr>
        <w:t xml:space="preserve"> &amp; design</w:t>
      </w:r>
      <w:r w:rsidR="0099390C" w:rsidRPr="00146A61">
        <w:rPr>
          <w:sz w:val="24"/>
          <w:szCs w:val="24"/>
        </w:rPr>
        <w:t xml:space="preserve"> effective classroom documents, teaching aids </w:t>
      </w:r>
    </w:p>
    <w:p w:rsidR="0059204A" w:rsidRPr="00146A61" w:rsidRDefault="00605C83" w:rsidP="0059204A">
      <w:pPr>
        <w:tabs>
          <w:tab w:val="left" w:pos="720"/>
          <w:tab w:val="left" w:pos="1860"/>
        </w:tabs>
        <w:rPr>
          <w:sz w:val="24"/>
          <w:szCs w:val="24"/>
        </w:rPr>
      </w:pPr>
      <w:r w:rsidRPr="00146A61">
        <w:rPr>
          <w:sz w:val="24"/>
          <w:szCs w:val="24"/>
        </w:rPr>
        <w:t xml:space="preserve">                 </w:t>
      </w:r>
      <w:r w:rsidR="0099390C" w:rsidRPr="00146A61">
        <w:rPr>
          <w:sz w:val="24"/>
          <w:szCs w:val="24"/>
        </w:rPr>
        <w:t>and forms.</w:t>
      </w:r>
      <w:r w:rsidR="00FA12D4">
        <w:rPr>
          <w:sz w:val="24"/>
          <w:szCs w:val="24"/>
        </w:rPr>
        <w:t xml:space="preserve"> </w:t>
      </w:r>
      <w:r w:rsidR="00FA12D4" w:rsidRPr="003947A1">
        <w:rPr>
          <w:sz w:val="24"/>
          <w:szCs w:val="24"/>
          <w:highlight w:val="yellow"/>
        </w:rPr>
        <w:t>(KTS 2,4,6)</w:t>
      </w:r>
    </w:p>
    <w:p w:rsidR="0059204A" w:rsidRPr="00146A61" w:rsidRDefault="0059204A" w:rsidP="0059204A">
      <w:pPr>
        <w:tabs>
          <w:tab w:val="left" w:pos="720"/>
          <w:tab w:val="left" w:pos="1860"/>
        </w:tabs>
        <w:rPr>
          <w:sz w:val="24"/>
          <w:szCs w:val="24"/>
        </w:rPr>
      </w:pPr>
      <w:r w:rsidRPr="00146A61">
        <w:rPr>
          <w:sz w:val="24"/>
          <w:szCs w:val="24"/>
        </w:rPr>
        <w:tab/>
        <w:t>3.</w:t>
      </w:r>
      <w:r w:rsidR="0099390C" w:rsidRPr="00146A61">
        <w:rPr>
          <w:sz w:val="24"/>
          <w:szCs w:val="24"/>
        </w:rPr>
        <w:t xml:space="preserve"> Practice practical and ethical use of technology in the classroom.</w:t>
      </w:r>
      <w:r w:rsidR="00FA12D4">
        <w:rPr>
          <w:sz w:val="24"/>
          <w:szCs w:val="24"/>
        </w:rPr>
        <w:t xml:space="preserve"> </w:t>
      </w:r>
      <w:r w:rsidR="00FA12D4" w:rsidRPr="003947A1">
        <w:rPr>
          <w:sz w:val="24"/>
          <w:szCs w:val="24"/>
          <w:highlight w:val="yellow"/>
        </w:rPr>
        <w:t>(KTS 2,6)</w:t>
      </w:r>
    </w:p>
    <w:p w:rsidR="0059204A" w:rsidRPr="00146A61" w:rsidRDefault="0059204A" w:rsidP="0059204A">
      <w:pPr>
        <w:tabs>
          <w:tab w:val="left" w:pos="720"/>
          <w:tab w:val="left" w:pos="1860"/>
        </w:tabs>
        <w:rPr>
          <w:sz w:val="24"/>
          <w:szCs w:val="24"/>
        </w:rPr>
      </w:pPr>
      <w:r w:rsidRPr="00146A61">
        <w:rPr>
          <w:sz w:val="24"/>
          <w:szCs w:val="24"/>
        </w:rPr>
        <w:tab/>
        <w:t>4.</w:t>
      </w:r>
      <w:r w:rsidR="0099390C" w:rsidRPr="00146A61">
        <w:rPr>
          <w:sz w:val="24"/>
          <w:szCs w:val="24"/>
        </w:rPr>
        <w:t xml:space="preserve"> Find and evaluate electronic information for bias and usefulness in the classroom.</w:t>
      </w:r>
      <w:r w:rsidR="00FA12D4">
        <w:rPr>
          <w:sz w:val="24"/>
          <w:szCs w:val="24"/>
        </w:rPr>
        <w:t xml:space="preserve"> </w:t>
      </w:r>
      <w:r w:rsidR="00FA12D4" w:rsidRPr="003947A1">
        <w:rPr>
          <w:sz w:val="24"/>
          <w:szCs w:val="24"/>
          <w:highlight w:val="yellow"/>
        </w:rPr>
        <w:t>(KTS 6)</w:t>
      </w:r>
    </w:p>
    <w:p w:rsidR="00FA12D4" w:rsidRDefault="00605C83" w:rsidP="0059204A">
      <w:pPr>
        <w:tabs>
          <w:tab w:val="left" w:pos="720"/>
          <w:tab w:val="left" w:pos="1860"/>
        </w:tabs>
        <w:rPr>
          <w:sz w:val="24"/>
          <w:szCs w:val="24"/>
        </w:rPr>
      </w:pPr>
      <w:r w:rsidRPr="00146A61">
        <w:rPr>
          <w:sz w:val="24"/>
          <w:szCs w:val="24"/>
        </w:rPr>
        <w:tab/>
        <w:t>5</w:t>
      </w:r>
      <w:r w:rsidR="0099390C" w:rsidRPr="00146A61">
        <w:rPr>
          <w:sz w:val="24"/>
          <w:szCs w:val="24"/>
        </w:rPr>
        <w:t>. Use electronic tools such as tablets to provide diverse learning opportunities for all students.</w:t>
      </w:r>
    </w:p>
    <w:p w:rsidR="00605C83" w:rsidRPr="00146A61" w:rsidRDefault="00FA12D4" w:rsidP="00FA12D4">
      <w:pPr>
        <w:tabs>
          <w:tab w:val="left" w:pos="720"/>
          <w:tab w:val="left" w:pos="1860"/>
        </w:tabs>
        <w:ind w:left="720"/>
        <w:rPr>
          <w:sz w:val="24"/>
          <w:szCs w:val="24"/>
        </w:rPr>
      </w:pPr>
      <w:r>
        <w:rPr>
          <w:sz w:val="24"/>
          <w:szCs w:val="24"/>
        </w:rPr>
        <w:t xml:space="preserve"> </w:t>
      </w:r>
      <w:r w:rsidRPr="003947A1">
        <w:rPr>
          <w:sz w:val="24"/>
          <w:szCs w:val="24"/>
          <w:highlight w:val="yellow"/>
        </w:rPr>
        <w:t>(KTS 6)</w:t>
      </w:r>
    </w:p>
    <w:p w:rsidR="0099390C" w:rsidRPr="00146A61" w:rsidRDefault="00605C83" w:rsidP="0059204A">
      <w:pPr>
        <w:tabs>
          <w:tab w:val="left" w:pos="720"/>
          <w:tab w:val="left" w:pos="1860"/>
        </w:tabs>
        <w:rPr>
          <w:sz w:val="24"/>
          <w:szCs w:val="24"/>
        </w:rPr>
      </w:pPr>
      <w:r w:rsidRPr="00146A61">
        <w:rPr>
          <w:color w:val="FF0000"/>
          <w:sz w:val="24"/>
          <w:szCs w:val="24"/>
        </w:rPr>
        <w:tab/>
      </w:r>
      <w:r w:rsidRPr="00146A61">
        <w:rPr>
          <w:sz w:val="24"/>
          <w:szCs w:val="24"/>
        </w:rPr>
        <w:t>6.  Use technology effectively for assessment of student learning and feedback to students.</w:t>
      </w:r>
      <w:r w:rsidR="00FA12D4">
        <w:rPr>
          <w:sz w:val="24"/>
          <w:szCs w:val="24"/>
        </w:rPr>
        <w:t xml:space="preserve"> </w:t>
      </w:r>
      <w:r w:rsidR="00FA12D4" w:rsidRPr="003947A1">
        <w:rPr>
          <w:sz w:val="24"/>
          <w:szCs w:val="24"/>
          <w:highlight w:val="yellow"/>
        </w:rPr>
        <w:t>(KTS 6)</w:t>
      </w:r>
    </w:p>
    <w:p w:rsidR="001865D6" w:rsidRPr="00146A61" w:rsidRDefault="001865D6" w:rsidP="001865D6">
      <w:pPr>
        <w:rPr>
          <w:color w:val="FF0000"/>
          <w:sz w:val="24"/>
          <w:szCs w:val="24"/>
          <w:highlight w:val="yellow"/>
          <w:u w:val="single"/>
        </w:rPr>
      </w:pPr>
    </w:p>
    <w:p w:rsidR="006B0C0A" w:rsidRDefault="006B0C0A" w:rsidP="006B0C0A">
      <w:pPr>
        <w:outlineLvl w:val="0"/>
        <w:rPr>
          <w:b/>
          <w:sz w:val="24"/>
          <w:szCs w:val="24"/>
        </w:rPr>
      </w:pPr>
    </w:p>
    <w:p w:rsidR="0099390C" w:rsidRPr="00146A61" w:rsidRDefault="001865D6" w:rsidP="006B0C0A">
      <w:pPr>
        <w:ind w:firstLine="180"/>
        <w:outlineLvl w:val="0"/>
        <w:rPr>
          <w:b/>
          <w:sz w:val="24"/>
          <w:szCs w:val="24"/>
        </w:rPr>
      </w:pPr>
      <w:r w:rsidRPr="00146A61">
        <w:rPr>
          <w:b/>
          <w:sz w:val="24"/>
          <w:szCs w:val="24"/>
        </w:rPr>
        <w:t xml:space="preserve">Diversity </w:t>
      </w:r>
    </w:p>
    <w:p w:rsidR="0099390C" w:rsidRDefault="0099390C" w:rsidP="006B0C0A">
      <w:pPr>
        <w:ind w:left="180"/>
        <w:rPr>
          <w:sz w:val="24"/>
          <w:szCs w:val="24"/>
        </w:rPr>
      </w:pPr>
      <w:r w:rsidRPr="00146A61">
        <w:rPr>
          <w:sz w:val="24"/>
          <w:szCs w:val="24"/>
        </w:rPr>
        <w:t>Topics covered in this course will include alternative software and electronic resources for students with exceptionalit</w:t>
      </w:r>
      <w:r w:rsidR="00432024" w:rsidRPr="00146A61">
        <w:rPr>
          <w:sz w:val="24"/>
          <w:szCs w:val="24"/>
        </w:rPr>
        <w:t>i</w:t>
      </w:r>
      <w:r w:rsidRPr="00146A61">
        <w:rPr>
          <w:sz w:val="24"/>
          <w:szCs w:val="24"/>
        </w:rPr>
        <w:t>es, disabilities, language deficiencies, a</w:t>
      </w:r>
      <w:r w:rsidR="00432024" w:rsidRPr="00146A61">
        <w:rPr>
          <w:sz w:val="24"/>
          <w:szCs w:val="24"/>
        </w:rPr>
        <w:t>s well as identification and und</w:t>
      </w:r>
      <w:r w:rsidRPr="00146A61">
        <w:rPr>
          <w:sz w:val="24"/>
          <w:szCs w:val="24"/>
        </w:rPr>
        <w:t>erstand of the differences between electronic resources that are games, learning, and skills practice programs.</w:t>
      </w:r>
    </w:p>
    <w:p w:rsidR="006B0C0A" w:rsidRPr="00146A61" w:rsidRDefault="006B0C0A" w:rsidP="0099390C">
      <w:pPr>
        <w:rPr>
          <w:sz w:val="24"/>
          <w:szCs w:val="24"/>
        </w:rPr>
      </w:pPr>
    </w:p>
    <w:p w:rsidR="00CE267D" w:rsidRPr="00146A61" w:rsidRDefault="00CE267D" w:rsidP="006B0C0A">
      <w:pPr>
        <w:ind w:firstLine="180"/>
        <w:outlineLvl w:val="0"/>
        <w:rPr>
          <w:b/>
          <w:sz w:val="24"/>
          <w:szCs w:val="24"/>
        </w:rPr>
      </w:pPr>
      <w:r w:rsidRPr="00146A61">
        <w:rPr>
          <w:b/>
          <w:sz w:val="24"/>
          <w:szCs w:val="24"/>
        </w:rPr>
        <w:t>Plans instructional strategies and activities that address learning objectives for all students</w:t>
      </w:r>
    </w:p>
    <w:p w:rsidR="00937A06" w:rsidRPr="00146A61" w:rsidRDefault="00EC70C5" w:rsidP="00937A06">
      <w:pPr>
        <w:tabs>
          <w:tab w:val="left" w:pos="180"/>
        </w:tabs>
        <w:ind w:left="180"/>
        <w:rPr>
          <w:sz w:val="24"/>
          <w:szCs w:val="24"/>
        </w:rPr>
      </w:pPr>
      <w:r w:rsidRPr="00146A61">
        <w:rPr>
          <w:sz w:val="24"/>
          <w:szCs w:val="24"/>
        </w:rPr>
        <w:t xml:space="preserve">1.4  </w:t>
      </w:r>
      <w:r w:rsidR="00937A06" w:rsidRPr="00146A61">
        <w:rPr>
          <w:sz w:val="24"/>
          <w:szCs w:val="24"/>
        </w:rPr>
        <w:t xml:space="preserve">Regularly guides students to understand content from appropriate diverse, multicultural, or global perspectives. </w:t>
      </w:r>
    </w:p>
    <w:p w:rsidR="00937A06" w:rsidRPr="00146A61" w:rsidRDefault="00937A06" w:rsidP="00937A06">
      <w:pPr>
        <w:tabs>
          <w:tab w:val="left" w:pos="180"/>
        </w:tabs>
        <w:ind w:left="180"/>
        <w:rPr>
          <w:sz w:val="24"/>
          <w:szCs w:val="24"/>
        </w:rPr>
      </w:pPr>
      <w:r w:rsidRPr="00146A61">
        <w:rPr>
          <w:sz w:val="24"/>
          <w:szCs w:val="24"/>
        </w:rPr>
        <w:t>2.5  Plans instructional strategies and activities that facilitate multiple levels of learning</w:t>
      </w:r>
    </w:p>
    <w:p w:rsidR="00CE267D" w:rsidRPr="00146A61" w:rsidRDefault="002A4A83" w:rsidP="00937A06">
      <w:pPr>
        <w:tabs>
          <w:tab w:val="left" w:pos="900"/>
        </w:tabs>
        <w:autoSpaceDE w:val="0"/>
        <w:autoSpaceDN w:val="0"/>
        <w:adjustRightInd w:val="0"/>
        <w:rPr>
          <w:sz w:val="24"/>
          <w:szCs w:val="24"/>
        </w:rPr>
      </w:pPr>
      <w:r>
        <w:rPr>
          <w:sz w:val="24"/>
          <w:szCs w:val="24"/>
        </w:rPr>
        <w:t xml:space="preserve">   </w:t>
      </w:r>
      <w:r w:rsidR="00EC70C5" w:rsidRPr="00146A61">
        <w:rPr>
          <w:sz w:val="24"/>
          <w:szCs w:val="24"/>
        </w:rPr>
        <w:t xml:space="preserve">3.3 </w:t>
      </w:r>
      <w:r w:rsidR="00CE267D" w:rsidRPr="00146A61">
        <w:rPr>
          <w:sz w:val="24"/>
          <w:szCs w:val="24"/>
        </w:rPr>
        <w:t>Values and supports student diversity and addresses individual needs</w:t>
      </w:r>
    </w:p>
    <w:p w:rsidR="00CE267D" w:rsidRPr="00146A61" w:rsidRDefault="002A4A83" w:rsidP="00EE6947">
      <w:pPr>
        <w:tabs>
          <w:tab w:val="left" w:pos="900"/>
        </w:tabs>
        <w:contextualSpacing/>
        <w:outlineLvl w:val="0"/>
        <w:rPr>
          <w:sz w:val="24"/>
          <w:szCs w:val="24"/>
        </w:rPr>
      </w:pPr>
      <w:r>
        <w:rPr>
          <w:sz w:val="24"/>
          <w:szCs w:val="24"/>
        </w:rPr>
        <w:t xml:space="preserve">   </w:t>
      </w:r>
      <w:r w:rsidR="00CE267D" w:rsidRPr="00146A61">
        <w:rPr>
          <w:sz w:val="24"/>
          <w:szCs w:val="24"/>
        </w:rPr>
        <w:t>4.2 Implements instruction based on diverse student needs and assessment data</w:t>
      </w:r>
    </w:p>
    <w:p w:rsidR="00937A06" w:rsidRPr="00146A61" w:rsidRDefault="002A4A83" w:rsidP="00937A06">
      <w:pPr>
        <w:tabs>
          <w:tab w:val="left" w:pos="900"/>
        </w:tabs>
        <w:contextualSpacing/>
        <w:rPr>
          <w:sz w:val="24"/>
          <w:szCs w:val="24"/>
        </w:rPr>
      </w:pPr>
      <w:r>
        <w:rPr>
          <w:sz w:val="24"/>
          <w:szCs w:val="24"/>
        </w:rPr>
        <w:t xml:space="preserve">   </w:t>
      </w:r>
      <w:r w:rsidR="00EC70C5" w:rsidRPr="00146A61">
        <w:rPr>
          <w:sz w:val="24"/>
          <w:szCs w:val="24"/>
        </w:rPr>
        <w:t xml:space="preserve">8.1 </w:t>
      </w:r>
      <w:r w:rsidR="00937A06" w:rsidRPr="00146A61">
        <w:rPr>
          <w:sz w:val="24"/>
          <w:szCs w:val="24"/>
        </w:rPr>
        <w:t>Identifies students whose learning could be enhanced by collaboration</w:t>
      </w:r>
    </w:p>
    <w:p w:rsidR="00937A06" w:rsidRPr="00146A61" w:rsidRDefault="002A4A83" w:rsidP="00937A06">
      <w:pPr>
        <w:tabs>
          <w:tab w:val="left" w:pos="900"/>
        </w:tabs>
        <w:contextualSpacing/>
        <w:rPr>
          <w:sz w:val="24"/>
          <w:szCs w:val="24"/>
        </w:rPr>
      </w:pPr>
      <w:r>
        <w:rPr>
          <w:sz w:val="24"/>
          <w:szCs w:val="24"/>
        </w:rPr>
        <w:t xml:space="preserve">   </w:t>
      </w:r>
      <w:r w:rsidR="00EC70C5" w:rsidRPr="00146A61">
        <w:rPr>
          <w:sz w:val="24"/>
          <w:szCs w:val="24"/>
        </w:rPr>
        <w:t xml:space="preserve">8.2 </w:t>
      </w:r>
      <w:r w:rsidR="00937A06" w:rsidRPr="00146A61">
        <w:rPr>
          <w:sz w:val="24"/>
          <w:szCs w:val="24"/>
        </w:rPr>
        <w:t>Designs a plan to enhance student learning</w:t>
      </w:r>
      <w:r w:rsidR="008E5F64" w:rsidRPr="00146A61">
        <w:rPr>
          <w:sz w:val="24"/>
          <w:szCs w:val="24"/>
        </w:rPr>
        <w:t xml:space="preserve"> that includes all parties in the collaborative effort</w:t>
      </w:r>
    </w:p>
    <w:p w:rsidR="002F249C" w:rsidRPr="00146A61" w:rsidRDefault="002F249C" w:rsidP="00DE5C31">
      <w:pPr>
        <w:tabs>
          <w:tab w:val="left" w:pos="1860"/>
        </w:tabs>
        <w:rPr>
          <w:color w:val="FF0000"/>
          <w:sz w:val="24"/>
          <w:szCs w:val="24"/>
        </w:rPr>
      </w:pPr>
    </w:p>
    <w:p w:rsidR="006B0C0A" w:rsidRPr="00F36FDA" w:rsidRDefault="006B0C0A" w:rsidP="006B0C0A">
      <w:pPr>
        <w:autoSpaceDE w:val="0"/>
        <w:autoSpaceDN w:val="0"/>
        <w:adjustRightInd w:val="0"/>
        <w:spacing w:before="11"/>
        <w:ind w:left="220" w:right="-20"/>
      </w:pPr>
      <w:r w:rsidRPr="00F36FDA">
        <w:rPr>
          <w:b/>
          <w:bCs/>
          <w:spacing w:val="-1"/>
        </w:rPr>
        <w:t>Se</w:t>
      </w:r>
      <w:r w:rsidRPr="00F36FDA">
        <w:rPr>
          <w:b/>
          <w:bCs/>
          <w:spacing w:val="1"/>
        </w:rPr>
        <w:t>n</w:t>
      </w:r>
      <w:r w:rsidRPr="00F36FDA">
        <w:rPr>
          <w:b/>
          <w:bCs/>
          <w:spacing w:val="-1"/>
        </w:rPr>
        <w:t>a</w:t>
      </w:r>
      <w:r w:rsidRPr="00F36FDA">
        <w:rPr>
          <w:b/>
          <w:bCs/>
          <w:spacing w:val="1"/>
        </w:rPr>
        <w:t>t</w:t>
      </w:r>
      <w:r w:rsidRPr="00F36FDA">
        <w:rPr>
          <w:b/>
          <w:bCs/>
        </w:rPr>
        <w:t>e</w:t>
      </w:r>
      <w:r w:rsidRPr="00F36FDA">
        <w:rPr>
          <w:b/>
          <w:bCs/>
          <w:spacing w:val="-6"/>
        </w:rPr>
        <w:t xml:space="preserve"> </w:t>
      </w:r>
      <w:r w:rsidRPr="00F36FDA">
        <w:rPr>
          <w:b/>
          <w:bCs/>
        </w:rPr>
        <w:t>B</w:t>
      </w:r>
      <w:r w:rsidRPr="00F36FDA">
        <w:rPr>
          <w:b/>
          <w:bCs/>
          <w:spacing w:val="1"/>
        </w:rPr>
        <w:t>il</w:t>
      </w:r>
      <w:r w:rsidRPr="00F36FDA">
        <w:rPr>
          <w:b/>
          <w:bCs/>
        </w:rPr>
        <w:t>l</w:t>
      </w:r>
      <w:r w:rsidRPr="00F36FDA">
        <w:rPr>
          <w:b/>
          <w:bCs/>
          <w:spacing w:val="-3"/>
        </w:rPr>
        <w:t xml:space="preserve"> </w:t>
      </w:r>
      <w:r w:rsidRPr="00F36FDA">
        <w:rPr>
          <w:b/>
          <w:bCs/>
        </w:rPr>
        <w:t>1</w:t>
      </w:r>
      <w:r w:rsidRPr="00F36FDA">
        <w:rPr>
          <w:b/>
          <w:bCs/>
          <w:spacing w:val="1"/>
        </w:rPr>
        <w:t xml:space="preserve"> </w:t>
      </w:r>
      <w:r w:rsidRPr="00F36FDA">
        <w:rPr>
          <w:b/>
          <w:bCs/>
          <w:spacing w:val="-2"/>
        </w:rPr>
        <w:t>I</w:t>
      </w:r>
      <w:r w:rsidRPr="00F36FDA">
        <w:rPr>
          <w:b/>
          <w:bCs/>
          <w:spacing w:val="1"/>
        </w:rPr>
        <w:t>n</w:t>
      </w:r>
      <w:r w:rsidRPr="00F36FDA">
        <w:rPr>
          <w:b/>
          <w:bCs/>
          <w:spacing w:val="-1"/>
        </w:rPr>
        <w:t>i</w:t>
      </w:r>
      <w:r w:rsidRPr="00F36FDA">
        <w:rPr>
          <w:b/>
          <w:bCs/>
          <w:spacing w:val="1"/>
        </w:rPr>
        <w:t>ti</w:t>
      </w:r>
      <w:r w:rsidRPr="00F36FDA">
        <w:rPr>
          <w:b/>
          <w:bCs/>
          <w:spacing w:val="-1"/>
        </w:rPr>
        <w:t>a</w:t>
      </w:r>
      <w:r w:rsidRPr="00F36FDA">
        <w:rPr>
          <w:b/>
          <w:bCs/>
          <w:spacing w:val="1"/>
        </w:rPr>
        <w:t>ti</w:t>
      </w:r>
      <w:r w:rsidRPr="00F36FDA">
        <w:rPr>
          <w:b/>
          <w:bCs/>
          <w:spacing w:val="-1"/>
        </w:rPr>
        <w:t>ve</w:t>
      </w:r>
      <w:r w:rsidRPr="00F36FDA">
        <w:rPr>
          <w:b/>
          <w:bCs/>
        </w:rPr>
        <w:t>s</w:t>
      </w:r>
    </w:p>
    <w:p w:rsidR="006B0C0A" w:rsidRPr="00F36FDA" w:rsidRDefault="006B0C0A" w:rsidP="006B0C0A">
      <w:pPr>
        <w:autoSpaceDE w:val="0"/>
        <w:autoSpaceDN w:val="0"/>
        <w:adjustRightInd w:val="0"/>
        <w:ind w:left="220" w:right="71"/>
      </w:pPr>
      <w:r w:rsidRPr="00F36FDA">
        <w:rPr>
          <w:spacing w:val="1"/>
        </w:rPr>
        <w:t>Th</w:t>
      </w:r>
      <w:r w:rsidRPr="00F36FDA">
        <w:t>is</w:t>
      </w:r>
      <w:r w:rsidRPr="00F36FDA">
        <w:rPr>
          <w:spacing w:val="1"/>
        </w:rPr>
        <w:t xml:space="preserve"> </w:t>
      </w:r>
      <w:r w:rsidRPr="00F36FDA">
        <w:rPr>
          <w:spacing w:val="-1"/>
        </w:rPr>
        <w:t>c</w:t>
      </w:r>
      <w:r w:rsidRPr="00F36FDA">
        <w:rPr>
          <w:spacing w:val="1"/>
        </w:rPr>
        <w:t>o</w:t>
      </w:r>
      <w:r w:rsidRPr="00F36FDA">
        <w:rPr>
          <w:spacing w:val="-1"/>
        </w:rPr>
        <w:t>u</w:t>
      </w:r>
      <w:r w:rsidRPr="00F36FDA">
        <w:t>rse</w:t>
      </w:r>
      <w:r w:rsidRPr="00F36FDA">
        <w:rPr>
          <w:spacing w:val="-1"/>
        </w:rPr>
        <w:t xml:space="preserve"> w</w:t>
      </w:r>
      <w:r w:rsidRPr="00F36FDA">
        <w:t>ill</w:t>
      </w:r>
      <w:r w:rsidRPr="00F36FDA">
        <w:rPr>
          <w:spacing w:val="-3"/>
        </w:rPr>
        <w:t xml:space="preserve"> </w:t>
      </w:r>
      <w:r w:rsidRPr="00F36FDA">
        <w:rPr>
          <w:spacing w:val="1"/>
        </w:rPr>
        <w:t>p</w:t>
      </w:r>
      <w:r w:rsidRPr="00F36FDA">
        <w:t>r</w:t>
      </w:r>
      <w:r w:rsidRPr="00F36FDA">
        <w:rPr>
          <w:spacing w:val="1"/>
        </w:rPr>
        <w:t>o</w:t>
      </w:r>
      <w:r w:rsidRPr="00F36FDA">
        <w:t>vi</w:t>
      </w:r>
      <w:r w:rsidRPr="00F36FDA">
        <w:rPr>
          <w:spacing w:val="-1"/>
        </w:rPr>
        <w:t>d</w:t>
      </w:r>
      <w:r w:rsidRPr="00F36FDA">
        <w:t xml:space="preserve">e </w:t>
      </w:r>
      <w:r w:rsidRPr="00F36FDA">
        <w:rPr>
          <w:spacing w:val="-3"/>
        </w:rPr>
        <w:t>s</w:t>
      </w:r>
      <w:r w:rsidRPr="00F36FDA">
        <w:rPr>
          <w:spacing w:val="1"/>
        </w:rPr>
        <w:t>tu</w:t>
      </w:r>
      <w:r w:rsidRPr="00F36FDA">
        <w:rPr>
          <w:spacing w:val="-1"/>
        </w:rPr>
        <w:t>d</w:t>
      </w:r>
      <w:r w:rsidRPr="00F36FDA">
        <w:rPr>
          <w:spacing w:val="1"/>
        </w:rPr>
        <w:t>e</w:t>
      </w:r>
      <w:r w:rsidRPr="00F36FDA">
        <w:rPr>
          <w:spacing w:val="-1"/>
        </w:rPr>
        <w:t>n</w:t>
      </w:r>
      <w:r w:rsidRPr="00F36FDA">
        <w:rPr>
          <w:spacing w:val="1"/>
        </w:rPr>
        <w:t>t</w:t>
      </w:r>
      <w:r w:rsidRPr="00F36FDA">
        <w:t xml:space="preserve">s an </w:t>
      </w:r>
      <w:r w:rsidRPr="00F36FDA">
        <w:rPr>
          <w:spacing w:val="-2"/>
        </w:rPr>
        <w:t>o</w:t>
      </w:r>
      <w:r w:rsidRPr="00F36FDA">
        <w:rPr>
          <w:spacing w:val="1"/>
        </w:rPr>
        <w:t>pp</w:t>
      </w:r>
      <w:r w:rsidRPr="00F36FDA">
        <w:t>o</w:t>
      </w:r>
      <w:r w:rsidRPr="00F36FDA">
        <w:rPr>
          <w:spacing w:val="-2"/>
        </w:rPr>
        <w:t>r</w:t>
      </w:r>
      <w:r w:rsidRPr="00F36FDA">
        <w:rPr>
          <w:spacing w:val="1"/>
        </w:rPr>
        <w:t>t</w:t>
      </w:r>
      <w:r w:rsidRPr="00F36FDA">
        <w:rPr>
          <w:spacing w:val="-1"/>
        </w:rPr>
        <w:t>u</w:t>
      </w:r>
      <w:r w:rsidRPr="00F36FDA">
        <w:rPr>
          <w:spacing w:val="1"/>
        </w:rPr>
        <w:t>n</w:t>
      </w:r>
      <w:r w:rsidRPr="00F36FDA">
        <w:t>i</w:t>
      </w:r>
      <w:r w:rsidRPr="00F36FDA">
        <w:rPr>
          <w:spacing w:val="1"/>
        </w:rPr>
        <w:t>t</w:t>
      </w:r>
      <w:r w:rsidRPr="00F36FDA">
        <w:t>y</w:t>
      </w:r>
      <w:r w:rsidRPr="00F36FDA">
        <w:rPr>
          <w:spacing w:val="-5"/>
        </w:rPr>
        <w:t xml:space="preserve"> </w:t>
      </w:r>
      <w:r w:rsidRPr="00F36FDA">
        <w:rPr>
          <w:spacing w:val="-1"/>
        </w:rPr>
        <w:t>t</w:t>
      </w:r>
      <w:r w:rsidRPr="00F36FDA">
        <w:t>o</w:t>
      </w:r>
      <w:r w:rsidRPr="00F36FDA">
        <w:rPr>
          <w:spacing w:val="1"/>
        </w:rPr>
        <w:t xml:space="preserve"> </w:t>
      </w:r>
      <w:r w:rsidRPr="00F36FDA">
        <w:t>a</w:t>
      </w:r>
      <w:r w:rsidRPr="00F36FDA">
        <w:rPr>
          <w:spacing w:val="1"/>
        </w:rPr>
        <w:t>d</w:t>
      </w:r>
      <w:r w:rsidRPr="00F36FDA">
        <w:t>v</w:t>
      </w:r>
      <w:r w:rsidRPr="00F36FDA">
        <w:rPr>
          <w:spacing w:val="-2"/>
        </w:rPr>
        <w:t>a</w:t>
      </w:r>
      <w:r w:rsidRPr="00F36FDA">
        <w:rPr>
          <w:spacing w:val="1"/>
        </w:rPr>
        <w:t>n</w:t>
      </w:r>
      <w:r w:rsidRPr="00F36FDA">
        <w:rPr>
          <w:spacing w:val="-1"/>
        </w:rPr>
        <w:t>c</w:t>
      </w:r>
      <w:r w:rsidRPr="00F36FDA">
        <w:t>e</w:t>
      </w:r>
      <w:r w:rsidRPr="00F36FDA">
        <w:rPr>
          <w:spacing w:val="1"/>
        </w:rPr>
        <w:t xml:space="preserve"> </w:t>
      </w:r>
      <w:r w:rsidRPr="00F36FDA">
        <w:rPr>
          <w:spacing w:val="-1"/>
        </w:rPr>
        <w:t>t</w:t>
      </w:r>
      <w:r w:rsidRPr="00F36FDA">
        <w:rPr>
          <w:spacing w:val="1"/>
        </w:rPr>
        <w:t>h</w:t>
      </w:r>
      <w:r w:rsidRPr="00F36FDA">
        <w:t>eir</w:t>
      </w:r>
      <w:r w:rsidRPr="00F36FDA">
        <w:rPr>
          <w:spacing w:val="-5"/>
        </w:rPr>
        <w:t xml:space="preserve"> </w:t>
      </w:r>
      <w:r w:rsidRPr="00F36FDA">
        <w:rPr>
          <w:spacing w:val="-1"/>
        </w:rPr>
        <w:t>k</w:t>
      </w:r>
      <w:r w:rsidRPr="00F36FDA">
        <w:rPr>
          <w:spacing w:val="1"/>
        </w:rPr>
        <w:t>no</w:t>
      </w:r>
      <w:r w:rsidRPr="00F36FDA">
        <w:rPr>
          <w:spacing w:val="-1"/>
        </w:rPr>
        <w:t>w</w:t>
      </w:r>
      <w:r w:rsidRPr="00F36FDA">
        <w:t>l</w:t>
      </w:r>
      <w:r w:rsidRPr="00F36FDA">
        <w:rPr>
          <w:spacing w:val="1"/>
        </w:rPr>
        <w:t>e</w:t>
      </w:r>
      <w:r w:rsidRPr="00F36FDA">
        <w:rPr>
          <w:spacing w:val="-1"/>
        </w:rPr>
        <w:t>d</w:t>
      </w:r>
      <w:r w:rsidRPr="00F36FDA">
        <w:t>ge</w:t>
      </w:r>
      <w:r w:rsidRPr="00F36FDA">
        <w:rPr>
          <w:spacing w:val="-4"/>
        </w:rPr>
        <w:t xml:space="preserve"> </w:t>
      </w:r>
      <w:r w:rsidRPr="00F36FDA">
        <w:t>a</w:t>
      </w:r>
      <w:r w:rsidRPr="00F36FDA">
        <w:rPr>
          <w:spacing w:val="-1"/>
        </w:rPr>
        <w:t>n</w:t>
      </w:r>
      <w:r w:rsidRPr="00F36FDA">
        <w:t>d</w:t>
      </w:r>
      <w:r w:rsidRPr="00F36FDA">
        <w:rPr>
          <w:spacing w:val="2"/>
        </w:rPr>
        <w:t xml:space="preserve"> </w:t>
      </w:r>
      <w:r w:rsidRPr="00F36FDA">
        <w:t>ma</w:t>
      </w:r>
      <w:r w:rsidRPr="00F36FDA">
        <w:rPr>
          <w:spacing w:val="-3"/>
        </w:rPr>
        <w:t>s</w:t>
      </w:r>
      <w:r w:rsidRPr="00F36FDA">
        <w:rPr>
          <w:spacing w:val="1"/>
        </w:rPr>
        <w:t>te</w:t>
      </w:r>
      <w:r w:rsidRPr="00F36FDA">
        <w:t>ry</w:t>
      </w:r>
      <w:r w:rsidRPr="00F36FDA">
        <w:rPr>
          <w:spacing w:val="-6"/>
        </w:rPr>
        <w:t xml:space="preserve"> </w:t>
      </w:r>
      <w:r w:rsidRPr="00F36FDA">
        <w:rPr>
          <w:spacing w:val="-2"/>
        </w:rPr>
        <w:t>o</w:t>
      </w:r>
      <w:r w:rsidRPr="00F36FDA">
        <w:t xml:space="preserve">f </w:t>
      </w:r>
      <w:r w:rsidRPr="00F36FDA">
        <w:rPr>
          <w:spacing w:val="1"/>
        </w:rPr>
        <w:t>th</w:t>
      </w:r>
      <w:r w:rsidRPr="00F36FDA">
        <w:t>e</w:t>
      </w:r>
      <w:r w:rsidRPr="00F36FDA">
        <w:rPr>
          <w:spacing w:val="-1"/>
        </w:rPr>
        <w:t xml:space="preserve"> </w:t>
      </w:r>
      <w:r w:rsidRPr="00F36FDA">
        <w:t>“</w:t>
      </w:r>
      <w:r w:rsidRPr="00F36FDA">
        <w:rPr>
          <w:spacing w:val="-1"/>
        </w:rPr>
        <w:t>t</w:t>
      </w:r>
      <w:r w:rsidRPr="00F36FDA">
        <w:rPr>
          <w:spacing w:val="1"/>
        </w:rPr>
        <w:t>oo</w:t>
      </w:r>
      <w:r w:rsidRPr="00F36FDA">
        <w:t>ls” ass</w:t>
      </w:r>
      <w:r w:rsidRPr="00F36FDA">
        <w:rPr>
          <w:spacing w:val="1"/>
        </w:rPr>
        <w:t>o</w:t>
      </w:r>
      <w:r w:rsidRPr="00F36FDA">
        <w:rPr>
          <w:spacing w:val="-1"/>
        </w:rPr>
        <w:t>c</w:t>
      </w:r>
      <w:r w:rsidRPr="00F36FDA">
        <w:t>i</w:t>
      </w:r>
      <w:r w:rsidRPr="00F36FDA">
        <w:rPr>
          <w:spacing w:val="-2"/>
        </w:rPr>
        <w:t>a</w:t>
      </w:r>
      <w:r w:rsidRPr="00F36FDA">
        <w:rPr>
          <w:spacing w:val="1"/>
        </w:rPr>
        <w:t>te</w:t>
      </w:r>
      <w:r w:rsidRPr="00F36FDA">
        <w:t>d</w:t>
      </w:r>
      <w:r w:rsidRPr="00F36FDA">
        <w:rPr>
          <w:spacing w:val="-3"/>
        </w:rPr>
        <w:t xml:space="preserve"> </w:t>
      </w:r>
      <w:r w:rsidRPr="00F36FDA">
        <w:rPr>
          <w:spacing w:val="-1"/>
        </w:rPr>
        <w:t>w</w:t>
      </w:r>
      <w:r w:rsidRPr="00F36FDA">
        <w:t>i</w:t>
      </w:r>
      <w:r w:rsidRPr="00F36FDA">
        <w:rPr>
          <w:spacing w:val="1"/>
        </w:rPr>
        <w:t>t</w:t>
      </w:r>
      <w:r w:rsidRPr="00F36FDA">
        <w:t xml:space="preserve">h </w:t>
      </w:r>
      <w:r w:rsidRPr="00F36FDA">
        <w:rPr>
          <w:spacing w:val="-2"/>
        </w:rPr>
        <w:t>K</w:t>
      </w:r>
      <w:r w:rsidRPr="00F36FDA">
        <w:rPr>
          <w:spacing w:val="1"/>
        </w:rPr>
        <w:t>e</w:t>
      </w:r>
      <w:r w:rsidRPr="00F36FDA">
        <w:rPr>
          <w:spacing w:val="-1"/>
        </w:rPr>
        <w:t>n</w:t>
      </w:r>
      <w:r w:rsidRPr="00F36FDA">
        <w:rPr>
          <w:spacing w:val="1"/>
        </w:rPr>
        <w:t>tu</w:t>
      </w:r>
      <w:r w:rsidRPr="00F36FDA">
        <w:rPr>
          <w:spacing w:val="-1"/>
        </w:rPr>
        <w:t>ck</w:t>
      </w:r>
      <w:r w:rsidRPr="00F36FDA">
        <w:t>y</w:t>
      </w:r>
      <w:r w:rsidRPr="00F36FDA">
        <w:rPr>
          <w:spacing w:val="-5"/>
        </w:rPr>
        <w:t xml:space="preserve"> </w:t>
      </w:r>
      <w:r w:rsidRPr="00F36FDA">
        <w:rPr>
          <w:spacing w:val="1"/>
        </w:rPr>
        <w:t>e</w:t>
      </w:r>
      <w:r w:rsidRPr="00F36FDA">
        <w:rPr>
          <w:spacing w:val="-1"/>
        </w:rPr>
        <w:t>d</w:t>
      </w:r>
      <w:r w:rsidRPr="00F36FDA">
        <w:rPr>
          <w:spacing w:val="1"/>
        </w:rPr>
        <w:t>u</w:t>
      </w:r>
      <w:r w:rsidRPr="00F36FDA">
        <w:rPr>
          <w:spacing w:val="-1"/>
        </w:rPr>
        <w:t>c</w:t>
      </w:r>
      <w:r w:rsidRPr="00F36FDA">
        <w:t>a</w:t>
      </w:r>
      <w:r w:rsidRPr="00F36FDA">
        <w:rPr>
          <w:spacing w:val="1"/>
        </w:rPr>
        <w:t>t</w:t>
      </w:r>
      <w:r w:rsidRPr="00F36FDA">
        <w:t>i</w:t>
      </w:r>
      <w:r w:rsidRPr="00F36FDA">
        <w:rPr>
          <w:spacing w:val="-2"/>
        </w:rPr>
        <w:t>o</w:t>
      </w:r>
      <w:r w:rsidRPr="00F36FDA">
        <w:t>n</w:t>
      </w:r>
      <w:r w:rsidRPr="00F36FDA">
        <w:rPr>
          <w:spacing w:val="1"/>
        </w:rPr>
        <w:t xml:space="preserve"> </w:t>
      </w:r>
      <w:r w:rsidRPr="00F36FDA">
        <w:t>r</w:t>
      </w:r>
      <w:r w:rsidRPr="00F36FDA">
        <w:rPr>
          <w:spacing w:val="-2"/>
        </w:rPr>
        <w:t>e</w:t>
      </w:r>
      <w:r w:rsidRPr="00F36FDA">
        <w:rPr>
          <w:spacing w:val="1"/>
        </w:rPr>
        <w:t>fo</w:t>
      </w:r>
      <w:r w:rsidRPr="00F36FDA">
        <w:t>rm,</w:t>
      </w:r>
      <w:r w:rsidRPr="00F36FDA">
        <w:rPr>
          <w:spacing w:val="-4"/>
        </w:rPr>
        <w:t xml:space="preserve"> </w:t>
      </w:r>
      <w:r w:rsidRPr="00F36FDA">
        <w:rPr>
          <w:spacing w:val="-2"/>
        </w:rPr>
        <w:t>i</w:t>
      </w:r>
      <w:r w:rsidRPr="00F36FDA">
        <w:rPr>
          <w:spacing w:val="1"/>
        </w:rPr>
        <w:t>n</w:t>
      </w:r>
      <w:r w:rsidRPr="00F36FDA">
        <w:rPr>
          <w:spacing w:val="-1"/>
        </w:rPr>
        <w:t>c</w:t>
      </w:r>
      <w:r w:rsidRPr="00F36FDA">
        <w:t>l</w:t>
      </w:r>
      <w:r w:rsidRPr="00F36FDA">
        <w:rPr>
          <w:spacing w:val="-1"/>
        </w:rPr>
        <w:t>u</w:t>
      </w:r>
      <w:r w:rsidRPr="00F36FDA">
        <w:rPr>
          <w:spacing w:val="1"/>
        </w:rPr>
        <w:t>d</w:t>
      </w:r>
      <w:r w:rsidRPr="00F36FDA">
        <w:t>i</w:t>
      </w:r>
      <w:r w:rsidRPr="00F36FDA">
        <w:rPr>
          <w:spacing w:val="1"/>
        </w:rPr>
        <w:t>n</w:t>
      </w:r>
      <w:r w:rsidRPr="00F36FDA">
        <w:t>g</w:t>
      </w:r>
      <w:r w:rsidRPr="00F36FDA">
        <w:rPr>
          <w:spacing w:val="-2"/>
        </w:rPr>
        <w:t xml:space="preserve"> </w:t>
      </w:r>
      <w:r w:rsidRPr="00F36FDA">
        <w:rPr>
          <w:spacing w:val="1"/>
        </w:rPr>
        <w:t>t</w:t>
      </w:r>
      <w:r w:rsidRPr="00F36FDA">
        <w:rPr>
          <w:spacing w:val="-1"/>
        </w:rPr>
        <w:t>h</w:t>
      </w:r>
      <w:r w:rsidRPr="00F36FDA">
        <w:t>e</w:t>
      </w:r>
      <w:r w:rsidRPr="00F36FDA">
        <w:rPr>
          <w:spacing w:val="1"/>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rPr>
          <w:spacing w:val="-1"/>
        </w:rPr>
        <w:t>C</w:t>
      </w:r>
      <w:r w:rsidRPr="00F36FDA">
        <w:rPr>
          <w:spacing w:val="1"/>
        </w:rPr>
        <w:t>o</w:t>
      </w:r>
      <w:r w:rsidRPr="00F36FDA">
        <w:t>re A</w:t>
      </w:r>
      <w:r w:rsidRPr="00F36FDA">
        <w:rPr>
          <w:spacing w:val="-1"/>
        </w:rPr>
        <w:t>c</w:t>
      </w:r>
      <w:r w:rsidRPr="00F36FDA">
        <w:t>a</w:t>
      </w:r>
      <w:r w:rsidRPr="00F36FDA">
        <w:rPr>
          <w:spacing w:val="1"/>
        </w:rPr>
        <w:t>de</w:t>
      </w:r>
      <w:r w:rsidRPr="00F36FDA">
        <w:t>mic S</w:t>
      </w:r>
      <w:r w:rsidRPr="00F36FDA">
        <w:rPr>
          <w:spacing w:val="1"/>
        </w:rPr>
        <w:t>t</w:t>
      </w:r>
      <w:r w:rsidRPr="00F36FDA">
        <w:t>a</w:t>
      </w:r>
      <w:r w:rsidRPr="00F36FDA">
        <w:rPr>
          <w:spacing w:val="-1"/>
        </w:rPr>
        <w:t>n</w:t>
      </w:r>
      <w:r w:rsidRPr="00F36FDA">
        <w:rPr>
          <w:spacing w:val="1"/>
        </w:rPr>
        <w:t>d</w:t>
      </w:r>
      <w:r w:rsidRPr="00F36FDA">
        <w:t>ar</w:t>
      </w:r>
      <w:r w:rsidRPr="00F36FDA">
        <w:rPr>
          <w:spacing w:val="1"/>
        </w:rPr>
        <w:t>d</w:t>
      </w:r>
      <w:r w:rsidRPr="00F36FDA">
        <w:t xml:space="preserve">s, </w:t>
      </w:r>
      <w:r w:rsidRPr="00F36FDA">
        <w:rPr>
          <w:spacing w:val="-2"/>
        </w:rPr>
        <w:t xml:space="preserve"> </w:t>
      </w:r>
      <w:r w:rsidRPr="00F36FDA">
        <w:rPr>
          <w:spacing w:val="-1"/>
        </w:rPr>
        <w:t>C</w:t>
      </w:r>
      <w:r w:rsidRPr="00F36FDA">
        <w:rPr>
          <w:spacing w:val="1"/>
        </w:rPr>
        <w:t>h</w:t>
      </w:r>
      <w:r w:rsidRPr="00F36FDA">
        <w:t>ara</w:t>
      </w:r>
      <w:r w:rsidRPr="00F36FDA">
        <w:rPr>
          <w:spacing w:val="-1"/>
        </w:rPr>
        <w:t>c</w:t>
      </w:r>
      <w:r w:rsidRPr="00F36FDA">
        <w:rPr>
          <w:spacing w:val="1"/>
        </w:rPr>
        <w:t>te</w:t>
      </w:r>
      <w:r w:rsidRPr="00F36FDA">
        <w:t>ris</w:t>
      </w:r>
      <w:r w:rsidRPr="00F36FDA">
        <w:rPr>
          <w:spacing w:val="-1"/>
        </w:rPr>
        <w:t>t</w:t>
      </w:r>
      <w:r w:rsidRPr="00F36FDA">
        <w:t>i</w:t>
      </w:r>
      <w:r w:rsidRPr="00F36FDA">
        <w:rPr>
          <w:spacing w:val="-1"/>
        </w:rPr>
        <w:t>c</w:t>
      </w:r>
      <w:r w:rsidRPr="00F36FDA">
        <w:t>s</w:t>
      </w:r>
      <w:r w:rsidRPr="00F36FDA">
        <w:rPr>
          <w:spacing w:val="-6"/>
        </w:rPr>
        <w:t xml:space="preserve"> </w:t>
      </w:r>
      <w:r w:rsidRPr="00F36FDA">
        <w:rPr>
          <w:spacing w:val="1"/>
        </w:rPr>
        <w:t>o</w:t>
      </w:r>
      <w:r w:rsidRPr="00F36FDA">
        <w:t xml:space="preserve">f </w:t>
      </w:r>
      <w:r w:rsidRPr="00F36FDA">
        <w:rPr>
          <w:spacing w:val="-1"/>
        </w:rPr>
        <w:t>H</w:t>
      </w:r>
      <w:r w:rsidRPr="00F36FDA">
        <w:t>ig</w:t>
      </w:r>
      <w:r w:rsidRPr="00F36FDA">
        <w:rPr>
          <w:spacing w:val="1"/>
        </w:rPr>
        <w:t>h</w:t>
      </w:r>
      <w:r w:rsidRPr="00F36FDA">
        <w:t>ly</w:t>
      </w:r>
      <w:r w:rsidRPr="00F36FDA">
        <w:rPr>
          <w:spacing w:val="-2"/>
        </w:rPr>
        <w:t xml:space="preserve"> </w:t>
      </w:r>
      <w:r w:rsidRPr="00F36FDA">
        <w:t>E</w:t>
      </w:r>
      <w:r w:rsidRPr="00F36FDA">
        <w:rPr>
          <w:spacing w:val="1"/>
        </w:rPr>
        <w:t>ffe</w:t>
      </w:r>
      <w:r w:rsidRPr="00F36FDA">
        <w:rPr>
          <w:spacing w:val="-3"/>
        </w:rPr>
        <w:t>c</w:t>
      </w:r>
      <w:r w:rsidRPr="00F36FDA">
        <w:rPr>
          <w:spacing w:val="1"/>
        </w:rPr>
        <w:t>t</w:t>
      </w:r>
      <w:r w:rsidRPr="00F36FDA">
        <w:t>i</w:t>
      </w:r>
      <w:r w:rsidRPr="00F36FDA">
        <w:rPr>
          <w:spacing w:val="-1"/>
        </w:rPr>
        <w:t>v</w:t>
      </w:r>
      <w:r w:rsidRPr="00F36FDA">
        <w:t>e</w:t>
      </w:r>
      <w:r w:rsidRPr="00F36FDA">
        <w:rPr>
          <w:spacing w:val="-2"/>
        </w:rPr>
        <w:t xml:space="preserve"> </w:t>
      </w:r>
      <w:r w:rsidRPr="00F36FDA">
        <w:rPr>
          <w:spacing w:val="-2"/>
        </w:rPr>
        <w:lastRenderedPageBreak/>
        <w:t>T</w:t>
      </w:r>
      <w:r w:rsidRPr="00F36FDA">
        <w:rPr>
          <w:spacing w:val="1"/>
        </w:rPr>
        <w:t>e</w:t>
      </w:r>
      <w:r w:rsidRPr="00F36FDA">
        <w:t>a</w:t>
      </w:r>
      <w:r w:rsidRPr="00F36FDA">
        <w:rPr>
          <w:spacing w:val="-1"/>
        </w:rPr>
        <w:t>c</w:t>
      </w:r>
      <w:r w:rsidRPr="00F36FDA">
        <w:rPr>
          <w:spacing w:val="1"/>
        </w:rPr>
        <w:t>h</w:t>
      </w:r>
      <w:r w:rsidRPr="00F36FDA">
        <w:t>i</w:t>
      </w:r>
      <w:r w:rsidRPr="00F36FDA">
        <w:rPr>
          <w:spacing w:val="1"/>
        </w:rPr>
        <w:t>n</w:t>
      </w:r>
      <w:r w:rsidRPr="00F36FDA">
        <w:t>g</w:t>
      </w:r>
      <w:r w:rsidRPr="00F36FDA">
        <w:rPr>
          <w:spacing w:val="-6"/>
        </w:rPr>
        <w:t xml:space="preserve"> </w:t>
      </w:r>
      <w:r w:rsidRPr="00F36FDA">
        <w:t>a</w:t>
      </w:r>
      <w:r w:rsidRPr="00F36FDA">
        <w:rPr>
          <w:spacing w:val="-1"/>
        </w:rPr>
        <w:t>n</w:t>
      </w:r>
      <w:r w:rsidRPr="00F36FDA">
        <w:t>d</w:t>
      </w:r>
      <w:r w:rsidRPr="00F36FDA">
        <w:rPr>
          <w:spacing w:val="2"/>
        </w:rPr>
        <w:t xml:space="preserve"> </w:t>
      </w:r>
      <w:r w:rsidRPr="00F36FDA">
        <w:rPr>
          <w:spacing w:val="-2"/>
        </w:rPr>
        <w:t>L</w:t>
      </w:r>
      <w:r w:rsidRPr="00F36FDA">
        <w:rPr>
          <w:spacing w:val="1"/>
        </w:rPr>
        <w:t>e</w:t>
      </w:r>
      <w:r w:rsidRPr="00F36FDA">
        <w:t>ar</w:t>
      </w:r>
      <w:r w:rsidRPr="00F36FDA">
        <w:rPr>
          <w:spacing w:val="1"/>
        </w:rPr>
        <w:t>n</w:t>
      </w:r>
      <w:r w:rsidRPr="00F36FDA">
        <w:t>i</w:t>
      </w:r>
      <w:r w:rsidRPr="00F36FDA">
        <w:rPr>
          <w:spacing w:val="1"/>
        </w:rPr>
        <w:t>n</w:t>
      </w:r>
      <w:r w:rsidRPr="00F36FDA">
        <w:t>g,</w:t>
      </w:r>
      <w:r w:rsidRPr="00F36FDA">
        <w:rPr>
          <w:spacing w:val="-4"/>
        </w:rPr>
        <w:t xml:space="preserve"> </w:t>
      </w:r>
      <w:r w:rsidRPr="00F36FDA">
        <w:rPr>
          <w:spacing w:val="-1"/>
        </w:rPr>
        <w:t>C</w:t>
      </w:r>
      <w:r w:rsidRPr="00F36FDA">
        <w:rPr>
          <w:spacing w:val="1"/>
        </w:rPr>
        <w:t>o</w:t>
      </w:r>
      <w:r w:rsidRPr="00F36FDA">
        <w:t>llege</w:t>
      </w:r>
      <w:r w:rsidRPr="00F36FDA">
        <w:rPr>
          <w:spacing w:val="-3"/>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t>a</w:t>
      </w:r>
      <w:r w:rsidRPr="00F36FDA">
        <w:rPr>
          <w:spacing w:val="-2"/>
        </w:rPr>
        <w:t>r</w:t>
      </w:r>
      <w:r w:rsidRPr="00F36FDA">
        <w:rPr>
          <w:spacing w:val="1"/>
        </w:rPr>
        <w:t>ee</w:t>
      </w:r>
      <w:r w:rsidRPr="00F36FDA">
        <w:t>r</w:t>
      </w:r>
      <w:r w:rsidRPr="00F36FDA">
        <w:rPr>
          <w:spacing w:val="-4"/>
        </w:rPr>
        <w:t xml:space="preserve"> </w:t>
      </w:r>
      <w:r w:rsidRPr="00F36FDA">
        <w:rPr>
          <w:spacing w:val="-1"/>
        </w:rPr>
        <w:t>R</w:t>
      </w:r>
      <w:r w:rsidRPr="00F36FDA">
        <w:rPr>
          <w:spacing w:val="1"/>
        </w:rPr>
        <w:t>e</w:t>
      </w:r>
      <w:r w:rsidRPr="00F36FDA">
        <w:t>a</w:t>
      </w:r>
      <w:r w:rsidRPr="00F36FDA">
        <w:rPr>
          <w:spacing w:val="-1"/>
        </w:rPr>
        <w:t>d</w:t>
      </w:r>
      <w:r w:rsidRPr="00F36FDA">
        <w:t>i</w:t>
      </w:r>
      <w:r w:rsidRPr="00F36FDA">
        <w:rPr>
          <w:spacing w:val="1"/>
        </w:rPr>
        <w:t>ne</w:t>
      </w:r>
      <w:r w:rsidRPr="00F36FDA">
        <w:t>ss,</w:t>
      </w:r>
      <w:r w:rsidRPr="00F36FDA">
        <w:rPr>
          <w:spacing w:val="-5"/>
        </w:rPr>
        <w:t xml:space="preserve"> </w:t>
      </w:r>
      <w:r w:rsidRPr="00F36FDA">
        <w:rPr>
          <w:spacing w:val="-3"/>
        </w:rPr>
        <w:t xml:space="preserve"> </w:t>
      </w:r>
      <w:r w:rsidRPr="00F36FDA">
        <w:t>l</w:t>
      </w:r>
      <w:r w:rsidRPr="00F36FDA">
        <w:rPr>
          <w:spacing w:val="-2"/>
        </w:rPr>
        <w:t>i</w:t>
      </w:r>
      <w:r w:rsidRPr="00F36FDA">
        <w:rPr>
          <w:spacing w:val="1"/>
        </w:rPr>
        <w:t>te</w:t>
      </w:r>
      <w:r w:rsidRPr="00F36FDA">
        <w:t>ra</w:t>
      </w:r>
      <w:r w:rsidRPr="00F36FDA">
        <w:rPr>
          <w:spacing w:val="-1"/>
        </w:rPr>
        <w:t>c</w:t>
      </w:r>
      <w:r w:rsidRPr="00F36FDA">
        <w:t>y</w:t>
      </w:r>
      <w:r w:rsidRPr="00F36FDA">
        <w:rPr>
          <w:spacing w:val="-6"/>
        </w:rPr>
        <w:t xml:space="preserve"> </w:t>
      </w:r>
      <w:r w:rsidRPr="00F36FDA">
        <w:t xml:space="preserve"> and ass</w:t>
      </w:r>
      <w:r w:rsidRPr="00F36FDA">
        <w:rPr>
          <w:spacing w:val="1"/>
        </w:rPr>
        <w:t>e</w:t>
      </w:r>
      <w:r w:rsidRPr="00F36FDA">
        <w:t>ssm</w:t>
      </w:r>
      <w:r w:rsidRPr="00F36FDA">
        <w:rPr>
          <w:spacing w:val="-2"/>
        </w:rPr>
        <w:t>e</w:t>
      </w:r>
      <w:r w:rsidRPr="00F36FDA">
        <w:rPr>
          <w:spacing w:val="1"/>
        </w:rPr>
        <w:t>n</w:t>
      </w:r>
      <w:r w:rsidRPr="00F36FDA">
        <w:t>t</w:t>
      </w:r>
      <w:r w:rsidRPr="00F36FDA">
        <w:rPr>
          <w:spacing w:val="-5"/>
        </w:rPr>
        <w:t xml:space="preserve"> </w:t>
      </w:r>
      <w:r w:rsidRPr="00F36FDA">
        <w:rPr>
          <w:i/>
          <w:iCs/>
          <w:spacing w:val="1"/>
        </w:rPr>
        <w:t>f</w:t>
      </w:r>
      <w:r w:rsidRPr="00F36FDA">
        <w:rPr>
          <w:i/>
          <w:iCs/>
          <w:spacing w:val="-1"/>
        </w:rPr>
        <w:t>o</w:t>
      </w:r>
      <w:r w:rsidRPr="00F36FDA">
        <w:rPr>
          <w:i/>
          <w:iCs/>
        </w:rPr>
        <w:t>r</w:t>
      </w:r>
      <w:r w:rsidRPr="00F36FDA">
        <w:rPr>
          <w:i/>
          <w:iCs/>
          <w:spacing w:val="-2"/>
        </w:rPr>
        <w:t xml:space="preserve"> </w:t>
      </w:r>
      <w:r w:rsidRPr="00F36FDA">
        <w:t>lear</w:t>
      </w:r>
      <w:r w:rsidRPr="00F36FDA">
        <w:rPr>
          <w:spacing w:val="1"/>
        </w:rPr>
        <w:t>n</w:t>
      </w:r>
      <w:r w:rsidRPr="00F36FDA">
        <w:rPr>
          <w:spacing w:val="-2"/>
        </w:rPr>
        <w:t>i</w:t>
      </w:r>
      <w:r w:rsidRPr="00F36FDA">
        <w:rPr>
          <w:spacing w:val="1"/>
        </w:rPr>
        <w:t>n</w:t>
      </w:r>
      <w:r w:rsidRPr="00F36FDA">
        <w:t>g,.</w:t>
      </w:r>
      <w:r w:rsidRPr="00F36FDA">
        <w:rPr>
          <w:spacing w:val="-3"/>
        </w:rPr>
        <w:t xml:space="preserve"> </w:t>
      </w:r>
      <w:r w:rsidRPr="00F36FDA">
        <w:t>As s</w:t>
      </w:r>
      <w:r w:rsidRPr="00F36FDA">
        <w:rPr>
          <w:spacing w:val="-1"/>
        </w:rPr>
        <w:t>t</w:t>
      </w:r>
      <w:r w:rsidRPr="00F36FDA">
        <w:rPr>
          <w:spacing w:val="1"/>
        </w:rPr>
        <w:t>ud</w:t>
      </w:r>
      <w:r w:rsidRPr="00F36FDA">
        <w:rPr>
          <w:spacing w:val="-2"/>
        </w:rPr>
        <w:t>e</w:t>
      </w:r>
      <w:r w:rsidRPr="00F36FDA">
        <w:rPr>
          <w:spacing w:val="1"/>
        </w:rPr>
        <w:t>nt</w:t>
      </w:r>
      <w:r w:rsidRPr="00F36FDA">
        <w:t>s</w:t>
      </w:r>
      <w:r w:rsidRPr="00F36FDA">
        <w:rPr>
          <w:spacing w:val="-4"/>
        </w:rPr>
        <w:t xml:space="preserve"> </w:t>
      </w:r>
      <w:r w:rsidRPr="00F36FDA">
        <w:rPr>
          <w:spacing w:val="-1"/>
        </w:rPr>
        <w:t>c</w:t>
      </w:r>
      <w:r w:rsidRPr="00F36FDA">
        <w:t>arry</w:t>
      </w:r>
      <w:r w:rsidRPr="00F36FDA">
        <w:rPr>
          <w:spacing w:val="-5"/>
        </w:rPr>
        <w:t xml:space="preserve"> </w:t>
      </w:r>
      <w:r w:rsidRPr="00F36FDA">
        <w:rPr>
          <w:spacing w:val="1"/>
        </w:rPr>
        <w:t>o</w:t>
      </w:r>
      <w:r w:rsidRPr="00F36FDA">
        <w:rPr>
          <w:spacing w:val="-1"/>
        </w:rPr>
        <w:t>u</w:t>
      </w:r>
      <w:r w:rsidRPr="00F36FDA">
        <w:t>t</w:t>
      </w:r>
      <w:r w:rsidRPr="00F36FDA">
        <w:rPr>
          <w:spacing w:val="-1"/>
        </w:rPr>
        <w:t xml:space="preserve"> </w:t>
      </w:r>
      <w:r w:rsidRPr="00F36FDA">
        <w:rPr>
          <w:spacing w:val="1"/>
        </w:rPr>
        <w:t>p</w:t>
      </w:r>
      <w:r w:rsidRPr="00F36FDA">
        <w:t>r</w:t>
      </w:r>
      <w:r w:rsidRPr="00F36FDA">
        <w:rPr>
          <w:spacing w:val="1"/>
        </w:rPr>
        <w:t>o</w:t>
      </w:r>
      <w:r w:rsidRPr="00F36FDA">
        <w:t>j</w:t>
      </w:r>
      <w:r w:rsidRPr="00F36FDA">
        <w:rPr>
          <w:spacing w:val="1"/>
        </w:rPr>
        <w:t>e</w:t>
      </w:r>
      <w:r w:rsidRPr="00F36FDA">
        <w:rPr>
          <w:spacing w:val="-1"/>
        </w:rPr>
        <w:t>c</w:t>
      </w:r>
      <w:r w:rsidRPr="00F36FDA">
        <w:rPr>
          <w:spacing w:val="1"/>
        </w:rPr>
        <w:t>t</w:t>
      </w:r>
      <w:r w:rsidRPr="00F36FDA">
        <w:t>s</w:t>
      </w:r>
      <w:r w:rsidRPr="00F36FDA">
        <w:rPr>
          <w:spacing w:val="-8"/>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rPr>
          <w:spacing w:val="1"/>
        </w:rPr>
        <w:t>o</w:t>
      </w:r>
      <w:r w:rsidRPr="00F36FDA">
        <w:rPr>
          <w:spacing w:val="-2"/>
        </w:rPr>
        <w:t>m</w:t>
      </w:r>
      <w:r w:rsidRPr="00F36FDA">
        <w:rPr>
          <w:spacing w:val="1"/>
        </w:rPr>
        <w:t>p</w:t>
      </w:r>
      <w:r w:rsidRPr="00F36FDA">
        <w:t>le</w:t>
      </w:r>
      <w:r w:rsidRPr="00F36FDA">
        <w:rPr>
          <w:spacing w:val="-1"/>
        </w:rPr>
        <w:t>t</w:t>
      </w:r>
      <w:r w:rsidRPr="00F36FDA">
        <w:t>e assig</w:t>
      </w:r>
      <w:r w:rsidRPr="00F36FDA">
        <w:rPr>
          <w:spacing w:val="1"/>
        </w:rPr>
        <w:t>n</w:t>
      </w:r>
      <w:r w:rsidRPr="00F36FDA">
        <w:t>m</w:t>
      </w:r>
      <w:r w:rsidRPr="00F36FDA">
        <w:rPr>
          <w:spacing w:val="1"/>
        </w:rPr>
        <w:t>e</w:t>
      </w:r>
      <w:r w:rsidRPr="00F36FDA">
        <w:rPr>
          <w:spacing w:val="-1"/>
        </w:rPr>
        <w:t>n</w:t>
      </w:r>
      <w:r w:rsidRPr="00F36FDA">
        <w:rPr>
          <w:spacing w:val="1"/>
        </w:rPr>
        <w:t>t</w:t>
      </w:r>
      <w:r w:rsidRPr="00F36FDA">
        <w:t>s</w:t>
      </w:r>
      <w:r w:rsidRPr="00F36FDA">
        <w:rPr>
          <w:spacing w:val="-3"/>
        </w:rPr>
        <w:t xml:space="preserve"> </w:t>
      </w:r>
      <w:r w:rsidRPr="00F36FDA">
        <w:rPr>
          <w:spacing w:val="-1"/>
        </w:rPr>
        <w:t>t</w:t>
      </w:r>
      <w:r w:rsidRPr="00F36FDA">
        <w:rPr>
          <w:spacing w:val="1"/>
        </w:rPr>
        <w:t>h</w:t>
      </w:r>
      <w:r w:rsidRPr="00F36FDA">
        <w:t>at</w:t>
      </w:r>
      <w:r w:rsidRPr="00F36FDA">
        <w:rPr>
          <w:spacing w:val="-3"/>
        </w:rPr>
        <w:t xml:space="preserve"> </w:t>
      </w:r>
      <w:r w:rsidRPr="00F36FDA">
        <w:t>i</w:t>
      </w:r>
      <w:r w:rsidRPr="00F36FDA">
        <w:rPr>
          <w:spacing w:val="1"/>
        </w:rPr>
        <w:t>n</w:t>
      </w:r>
      <w:r w:rsidRPr="00F36FDA">
        <w:t>v</w:t>
      </w:r>
      <w:r w:rsidRPr="00F36FDA">
        <w:rPr>
          <w:spacing w:val="1"/>
        </w:rPr>
        <w:t>o</w:t>
      </w:r>
      <w:r w:rsidRPr="00F36FDA">
        <w:t>l</w:t>
      </w:r>
      <w:r w:rsidRPr="00F36FDA">
        <w:rPr>
          <w:spacing w:val="-3"/>
        </w:rPr>
        <w:t>v</w:t>
      </w:r>
      <w:r w:rsidRPr="00F36FDA">
        <w:t>e</w:t>
      </w:r>
      <w:r w:rsidRPr="00F36FDA">
        <w:rPr>
          <w:spacing w:val="-3"/>
        </w:rPr>
        <w:t xml:space="preserve"> </w:t>
      </w:r>
      <w:r w:rsidRPr="00F36FDA">
        <w:t>i</w:t>
      </w:r>
      <w:r w:rsidRPr="00F36FDA">
        <w:rPr>
          <w:spacing w:val="1"/>
        </w:rPr>
        <w:t>n</w:t>
      </w:r>
      <w:r w:rsidRPr="00F36FDA">
        <w:t>s</w:t>
      </w:r>
      <w:r w:rsidRPr="00F36FDA">
        <w:rPr>
          <w:spacing w:val="1"/>
        </w:rPr>
        <w:t>t</w:t>
      </w:r>
      <w:r w:rsidRPr="00F36FDA">
        <w:rPr>
          <w:spacing w:val="-2"/>
        </w:rPr>
        <w:t>r</w:t>
      </w:r>
      <w:r w:rsidRPr="00F36FDA">
        <w:rPr>
          <w:spacing w:val="1"/>
        </w:rPr>
        <w:t>u</w:t>
      </w:r>
      <w:r w:rsidRPr="00F36FDA">
        <w:rPr>
          <w:spacing w:val="-1"/>
        </w:rPr>
        <w:t>c</w:t>
      </w:r>
      <w:r w:rsidRPr="00F36FDA">
        <w:rPr>
          <w:spacing w:val="1"/>
        </w:rPr>
        <w:t>t</w:t>
      </w:r>
      <w:r w:rsidRPr="00F36FDA">
        <w:t>i</w:t>
      </w:r>
      <w:r w:rsidRPr="00F36FDA">
        <w:rPr>
          <w:spacing w:val="-2"/>
        </w:rPr>
        <w:t>o</w:t>
      </w:r>
      <w:r w:rsidRPr="00F36FDA">
        <w:rPr>
          <w:spacing w:val="1"/>
        </w:rPr>
        <w:t>n</w:t>
      </w:r>
      <w:r w:rsidRPr="00F36FDA">
        <w:t>al</w:t>
      </w:r>
      <w:r w:rsidRPr="00F36FDA">
        <w:rPr>
          <w:spacing w:val="-2"/>
        </w:rPr>
        <w:t xml:space="preserve"> </w:t>
      </w:r>
      <w:r w:rsidRPr="00F36FDA">
        <w:t>a</w:t>
      </w:r>
      <w:r w:rsidRPr="00F36FDA">
        <w:rPr>
          <w:spacing w:val="-3"/>
        </w:rPr>
        <w:t>c</w:t>
      </w:r>
      <w:r w:rsidRPr="00F36FDA">
        <w:rPr>
          <w:spacing w:val="1"/>
        </w:rPr>
        <w:t>t</w:t>
      </w:r>
      <w:r w:rsidRPr="00F36FDA">
        <w:t>i</w:t>
      </w:r>
      <w:r w:rsidRPr="00F36FDA">
        <w:rPr>
          <w:spacing w:val="-1"/>
        </w:rPr>
        <w:t>v</w:t>
      </w:r>
      <w:r w:rsidRPr="00F36FDA">
        <w:t>i</w:t>
      </w:r>
      <w:r w:rsidRPr="00F36FDA">
        <w:rPr>
          <w:spacing w:val="1"/>
        </w:rPr>
        <w:t>t</w:t>
      </w:r>
      <w:r w:rsidRPr="00F36FDA">
        <w:t>ies</w:t>
      </w:r>
      <w:r w:rsidRPr="00F36FDA">
        <w:rPr>
          <w:spacing w:val="-5"/>
        </w:rPr>
        <w:t xml:space="preserve"> </w:t>
      </w:r>
      <w:r w:rsidRPr="00F36FDA">
        <w:rPr>
          <w:spacing w:val="1"/>
        </w:rPr>
        <w:t>f</w:t>
      </w:r>
      <w:r w:rsidRPr="00F36FDA">
        <w:rPr>
          <w:spacing w:val="-2"/>
        </w:rPr>
        <w:t>o</w:t>
      </w:r>
      <w:r w:rsidRPr="00F36FDA">
        <w:t xml:space="preserve">r </w:t>
      </w:r>
      <w:r w:rsidRPr="00F36FDA">
        <w:rPr>
          <w:spacing w:val="1"/>
        </w:rPr>
        <w:t>P</w:t>
      </w:r>
      <w:r w:rsidRPr="00F36FDA">
        <w:rPr>
          <w:spacing w:val="-1"/>
        </w:rPr>
        <w:t>-</w:t>
      </w:r>
      <w:r w:rsidRPr="00F36FDA">
        <w:rPr>
          <w:spacing w:val="1"/>
        </w:rPr>
        <w:t>5</w:t>
      </w:r>
      <w:r w:rsidRPr="00F36FDA">
        <w:rPr>
          <w:spacing w:val="-2"/>
        </w:rPr>
        <w:t xml:space="preserve"> </w:t>
      </w:r>
      <w:r w:rsidRPr="00F36FDA">
        <w:rPr>
          <w:spacing w:val="-3"/>
        </w:rPr>
        <w:t>s</w:t>
      </w:r>
      <w:r w:rsidRPr="00F36FDA">
        <w:rPr>
          <w:spacing w:val="1"/>
        </w:rPr>
        <w:t>t</w:t>
      </w:r>
      <w:r w:rsidRPr="00F36FDA">
        <w:rPr>
          <w:spacing w:val="-1"/>
        </w:rPr>
        <w:t>u</w:t>
      </w:r>
      <w:r w:rsidRPr="00F36FDA">
        <w:rPr>
          <w:spacing w:val="1"/>
        </w:rPr>
        <w:t>d</w:t>
      </w:r>
      <w:r w:rsidRPr="00F36FDA">
        <w:t>e</w:t>
      </w:r>
      <w:r w:rsidRPr="00F36FDA">
        <w:rPr>
          <w:spacing w:val="-1"/>
        </w:rPr>
        <w:t>n</w:t>
      </w:r>
      <w:r w:rsidRPr="00F36FDA">
        <w:rPr>
          <w:spacing w:val="1"/>
        </w:rPr>
        <w:t>t</w:t>
      </w:r>
      <w:r w:rsidRPr="00F36FDA">
        <w:t>s</w:t>
      </w:r>
      <w:r w:rsidRPr="00F36FDA">
        <w:rPr>
          <w:spacing w:val="-1"/>
        </w:rPr>
        <w:t xml:space="preserve"> </w:t>
      </w:r>
      <w:r w:rsidRPr="00F36FDA">
        <w:rPr>
          <w:spacing w:val="-2"/>
        </w:rPr>
        <w:t>i</w:t>
      </w:r>
      <w:r w:rsidRPr="00F36FDA">
        <w:t>n</w:t>
      </w:r>
      <w:r w:rsidRPr="00F36FDA">
        <w:rPr>
          <w:spacing w:val="2"/>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t>s</w:t>
      </w:r>
      <w:r w:rsidRPr="00F36FDA">
        <w:rPr>
          <w:spacing w:val="-1"/>
        </w:rPr>
        <w:t>c</w:t>
      </w:r>
      <w:r w:rsidRPr="00F36FDA">
        <w:rPr>
          <w:spacing w:val="1"/>
        </w:rPr>
        <w:t>hoo</w:t>
      </w:r>
      <w:r w:rsidRPr="00F36FDA">
        <w:t>ls,</w:t>
      </w:r>
      <w:r w:rsidRPr="00F36FDA">
        <w:rPr>
          <w:spacing w:val="-1"/>
        </w:rPr>
        <w:t xml:space="preserve"> t</w:t>
      </w:r>
      <w:r w:rsidRPr="00F36FDA">
        <w:rPr>
          <w:spacing w:val="1"/>
        </w:rPr>
        <w:t>h</w:t>
      </w:r>
      <w:r w:rsidRPr="00F36FDA">
        <w:t>ey</w:t>
      </w:r>
      <w:r w:rsidRPr="00F36FDA">
        <w:rPr>
          <w:spacing w:val="-4"/>
        </w:rPr>
        <w:t xml:space="preserve"> </w:t>
      </w:r>
      <w:r w:rsidRPr="00F36FDA">
        <w:rPr>
          <w:spacing w:val="-1"/>
        </w:rPr>
        <w:t>w</w:t>
      </w:r>
      <w:r w:rsidRPr="00F36FDA">
        <w:t>ill a</w:t>
      </w:r>
      <w:r w:rsidRPr="00F36FDA">
        <w:rPr>
          <w:spacing w:val="1"/>
        </w:rPr>
        <w:t>dd</w:t>
      </w:r>
      <w:r w:rsidRPr="00F36FDA">
        <w:t>r</w:t>
      </w:r>
      <w:r w:rsidRPr="00F36FDA">
        <w:rPr>
          <w:spacing w:val="1"/>
        </w:rPr>
        <w:t>e</w:t>
      </w:r>
      <w:r w:rsidRPr="00F36FDA">
        <w:t>ss</w:t>
      </w:r>
      <w:r w:rsidRPr="00F36FDA">
        <w:rPr>
          <w:spacing w:val="-3"/>
        </w:rPr>
        <w:t xml:space="preserve"> </w:t>
      </w:r>
      <w:r w:rsidRPr="00F36FDA">
        <w:rPr>
          <w:spacing w:val="1"/>
        </w:rPr>
        <w:t>o</w:t>
      </w:r>
      <w:r w:rsidRPr="00F36FDA">
        <w:rPr>
          <w:spacing w:val="-1"/>
        </w:rPr>
        <w:t>n</w:t>
      </w:r>
      <w:r w:rsidRPr="00F36FDA">
        <w:t>e</w:t>
      </w:r>
      <w:r w:rsidRPr="00F36FDA">
        <w:rPr>
          <w:spacing w:val="1"/>
        </w:rPr>
        <w:t xml:space="preserve"> o</w:t>
      </w:r>
      <w:r w:rsidRPr="00F36FDA">
        <w:t>r</w:t>
      </w:r>
      <w:r w:rsidRPr="00F36FDA">
        <w:rPr>
          <w:spacing w:val="-2"/>
        </w:rPr>
        <w:t xml:space="preserve"> </w:t>
      </w:r>
      <w:r w:rsidRPr="00F36FDA">
        <w:t>m</w:t>
      </w:r>
      <w:r w:rsidRPr="00F36FDA">
        <w:rPr>
          <w:spacing w:val="1"/>
        </w:rPr>
        <w:t>o</w:t>
      </w:r>
      <w:r w:rsidRPr="00F36FDA">
        <w:t>re</w:t>
      </w:r>
      <w:r w:rsidRPr="00F36FDA">
        <w:rPr>
          <w:spacing w:val="-5"/>
        </w:rPr>
        <w:t xml:space="preserve"> </w:t>
      </w:r>
      <w:r w:rsidRPr="00F36FDA">
        <w:rPr>
          <w:spacing w:val="-1"/>
        </w:rPr>
        <w:t>c</w:t>
      </w:r>
      <w:r w:rsidRPr="00F36FDA">
        <w:rPr>
          <w:spacing w:val="-2"/>
        </w:rPr>
        <w:t>o</w:t>
      </w:r>
      <w:r w:rsidRPr="00F36FDA">
        <w:t>m</w:t>
      </w:r>
      <w:r w:rsidRPr="00F36FDA">
        <w:rPr>
          <w:spacing w:val="1"/>
        </w:rPr>
        <w:t>po</w:t>
      </w:r>
      <w:r w:rsidRPr="00F36FDA">
        <w:rPr>
          <w:spacing w:val="-1"/>
        </w:rPr>
        <w:t>n</w:t>
      </w:r>
      <w:r w:rsidRPr="00F36FDA">
        <w:rPr>
          <w:spacing w:val="1"/>
        </w:rPr>
        <w:t>ent</w:t>
      </w:r>
      <w:r w:rsidRPr="00F36FDA">
        <w:t>s</w:t>
      </w:r>
      <w:r w:rsidRPr="00F36FDA">
        <w:rPr>
          <w:spacing w:val="-6"/>
        </w:rPr>
        <w:t xml:space="preserve"> </w:t>
      </w:r>
      <w:r w:rsidRPr="00F36FDA">
        <w:rPr>
          <w:spacing w:val="-2"/>
        </w:rPr>
        <w:t>o</w:t>
      </w:r>
      <w:r w:rsidRPr="00F36FDA">
        <w:t>f</w:t>
      </w:r>
      <w:r w:rsidRPr="00F36FDA">
        <w:rPr>
          <w:spacing w:val="2"/>
        </w:rPr>
        <w:t xml:space="preserve"> </w:t>
      </w:r>
      <w:r w:rsidRPr="00F36FDA">
        <w:rPr>
          <w:spacing w:val="-1"/>
        </w:rPr>
        <w:t>t</w:t>
      </w:r>
      <w:r w:rsidRPr="00F36FDA">
        <w:rPr>
          <w:spacing w:val="1"/>
        </w:rPr>
        <w:t>h</w:t>
      </w:r>
      <w:r w:rsidRPr="00F36FDA">
        <w:t>e</w:t>
      </w:r>
      <w:r w:rsidRPr="00F36FDA">
        <w:rPr>
          <w:spacing w:val="-4"/>
        </w:rPr>
        <w:t xml:space="preserve"> </w:t>
      </w:r>
      <w:r w:rsidRPr="00F36FDA">
        <w:t>Se</w:t>
      </w:r>
      <w:r w:rsidRPr="00F36FDA">
        <w:rPr>
          <w:spacing w:val="1"/>
        </w:rPr>
        <w:t>n</w:t>
      </w:r>
      <w:r w:rsidRPr="00F36FDA">
        <w:rPr>
          <w:spacing w:val="-2"/>
        </w:rPr>
        <w:t>a</w:t>
      </w:r>
      <w:r w:rsidRPr="00F36FDA">
        <w:rPr>
          <w:spacing w:val="1"/>
        </w:rPr>
        <w:t>t</w:t>
      </w:r>
      <w:r w:rsidRPr="00F36FDA">
        <w:t>e</w:t>
      </w:r>
      <w:r w:rsidRPr="00F36FDA">
        <w:rPr>
          <w:spacing w:val="-3"/>
        </w:rPr>
        <w:t xml:space="preserve"> </w:t>
      </w:r>
      <w:r w:rsidRPr="00F36FDA">
        <w:rPr>
          <w:spacing w:val="-1"/>
        </w:rPr>
        <w:t>B</w:t>
      </w:r>
      <w:r w:rsidRPr="00F36FDA">
        <w:t>ill 1</w:t>
      </w:r>
      <w:r w:rsidRPr="00F36FDA">
        <w:rPr>
          <w:spacing w:val="1"/>
        </w:rPr>
        <w:t xml:space="preserve"> </w:t>
      </w:r>
      <w:r w:rsidRPr="00F36FDA">
        <w:t>i</w:t>
      </w:r>
      <w:r w:rsidRPr="00F36FDA">
        <w:rPr>
          <w:spacing w:val="1"/>
        </w:rPr>
        <w:t>n</w:t>
      </w:r>
      <w:r w:rsidRPr="00F36FDA">
        <w:rPr>
          <w:spacing w:val="-2"/>
        </w:rPr>
        <w:t>i</w:t>
      </w:r>
      <w:r w:rsidRPr="00F36FDA">
        <w:rPr>
          <w:spacing w:val="1"/>
        </w:rPr>
        <w:t>t</w:t>
      </w:r>
      <w:r w:rsidRPr="00F36FDA">
        <w:t>i</w:t>
      </w:r>
      <w:r w:rsidRPr="00F36FDA">
        <w:rPr>
          <w:spacing w:val="-2"/>
        </w:rPr>
        <w:t>a</w:t>
      </w:r>
      <w:r w:rsidRPr="00F36FDA">
        <w:rPr>
          <w:spacing w:val="1"/>
        </w:rPr>
        <w:t>t</w:t>
      </w:r>
      <w:r w:rsidRPr="00F36FDA">
        <w:t>i</w:t>
      </w:r>
      <w:r w:rsidRPr="00F36FDA">
        <w:rPr>
          <w:spacing w:val="-1"/>
        </w:rPr>
        <w:t>v</w:t>
      </w:r>
      <w:r w:rsidRPr="00F36FDA">
        <w:rPr>
          <w:spacing w:val="1"/>
        </w:rPr>
        <w:t>e</w:t>
      </w:r>
      <w:r w:rsidRPr="00F36FDA">
        <w:t>s.</w:t>
      </w:r>
    </w:p>
    <w:p w:rsidR="006B0C0A" w:rsidRPr="00F36FDA" w:rsidRDefault="006B0C0A" w:rsidP="006B0C0A">
      <w:pPr>
        <w:autoSpaceDE w:val="0"/>
        <w:autoSpaceDN w:val="0"/>
        <w:adjustRightInd w:val="0"/>
        <w:ind w:left="220" w:right="71"/>
      </w:pPr>
    </w:p>
    <w:p w:rsidR="006B0C0A" w:rsidRPr="00F36FDA" w:rsidRDefault="006B0C0A" w:rsidP="006B0C0A">
      <w:pPr>
        <w:autoSpaceDE w:val="0"/>
        <w:autoSpaceDN w:val="0"/>
        <w:adjustRightInd w:val="0"/>
        <w:spacing w:before="1" w:line="239" w:lineRule="auto"/>
        <w:ind w:left="120" w:right="132"/>
        <w:rPr>
          <w:b/>
        </w:rPr>
      </w:pPr>
      <w:r w:rsidRPr="00F36FDA">
        <w:rPr>
          <w:b/>
        </w:rPr>
        <w:t>Technology</w:t>
      </w:r>
    </w:p>
    <w:p w:rsidR="006B0C0A" w:rsidRDefault="006B0C0A" w:rsidP="006B0C0A">
      <w:pPr>
        <w:autoSpaceDE w:val="0"/>
        <w:autoSpaceDN w:val="0"/>
        <w:adjustRightInd w:val="0"/>
        <w:spacing w:before="1" w:line="239" w:lineRule="auto"/>
        <w:ind w:left="120" w:right="132"/>
        <w:rPr>
          <w:color w:val="000000"/>
          <w:spacing w:val="-1"/>
        </w:rPr>
      </w:pP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 are required to</w:t>
      </w:r>
      <w:r w:rsidRPr="00F36FDA">
        <w:rPr>
          <w:color w:val="000000"/>
          <w:spacing w:val="-10"/>
        </w:rPr>
        <w:t xml:space="preserve"> </w:t>
      </w:r>
      <w:r w:rsidRPr="00F36FDA">
        <w:rPr>
          <w:color w:val="000000"/>
          <w:spacing w:val="1"/>
        </w:rPr>
        <w:t>u</w:t>
      </w:r>
      <w:r w:rsidRPr="00F36FDA">
        <w:rPr>
          <w:color w:val="000000"/>
          <w:spacing w:val="-1"/>
        </w:rPr>
        <w:t>s</w:t>
      </w:r>
      <w:r w:rsidRPr="00F36FDA">
        <w:rPr>
          <w:color w:val="000000"/>
        </w:rPr>
        <w:t>e t</w:t>
      </w:r>
      <w:r w:rsidRPr="00F36FDA">
        <w:rPr>
          <w:color w:val="000000"/>
          <w:spacing w:val="-1"/>
        </w:rPr>
        <w:t>e</w:t>
      </w:r>
      <w:r w:rsidRPr="00F36FDA">
        <w:rPr>
          <w:color w:val="000000"/>
        </w:rPr>
        <w:t>c</w:t>
      </w:r>
      <w:r w:rsidRPr="00F36FDA">
        <w:rPr>
          <w:color w:val="000000"/>
          <w:spacing w:val="1"/>
        </w:rPr>
        <w:t>hno</w:t>
      </w:r>
      <w:r w:rsidRPr="00F36FDA">
        <w:rPr>
          <w:color w:val="000000"/>
        </w:rPr>
        <w:t>l</w:t>
      </w:r>
      <w:r w:rsidRPr="00F36FDA">
        <w:rPr>
          <w:color w:val="000000"/>
          <w:spacing w:val="1"/>
        </w:rPr>
        <w:t>o</w:t>
      </w:r>
      <w:r w:rsidRPr="00F36FDA">
        <w:rPr>
          <w:color w:val="000000"/>
        </w:rPr>
        <w:t>gy</w:t>
      </w:r>
      <w:r w:rsidRPr="00F36FDA">
        <w:rPr>
          <w:color w:val="000000"/>
          <w:spacing w:val="-7"/>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2"/>
        </w:rPr>
        <w:t xml:space="preserve"> </w:t>
      </w:r>
      <w:r w:rsidRPr="00F36FDA">
        <w:rPr>
          <w:color w:val="000000"/>
        </w:rPr>
        <w:t>cl</w:t>
      </w:r>
      <w:r w:rsidRPr="00F36FDA">
        <w:rPr>
          <w:color w:val="000000"/>
          <w:spacing w:val="1"/>
        </w:rPr>
        <w:t>as</w:t>
      </w:r>
      <w:r w:rsidRPr="00F36FDA">
        <w:rPr>
          <w:color w:val="000000"/>
        </w:rPr>
        <w:t>s</w:t>
      </w:r>
      <w:r w:rsidRPr="00F36FDA">
        <w:rPr>
          <w:color w:val="000000"/>
          <w:spacing w:val="-5"/>
        </w:rPr>
        <w:t xml:space="preserve"> </w:t>
      </w:r>
      <w:r w:rsidRPr="00F36FDA">
        <w:rPr>
          <w:color w:val="000000"/>
          <w:spacing w:val="1"/>
        </w:rPr>
        <w:t>as</w:t>
      </w:r>
      <w:r w:rsidRPr="00F36FDA">
        <w:rPr>
          <w:color w:val="000000"/>
          <w:spacing w:val="-1"/>
        </w:rPr>
        <w:t>s</w:t>
      </w:r>
      <w:r w:rsidRPr="00F36FDA">
        <w:rPr>
          <w:color w:val="000000"/>
        </w:rPr>
        <w:t>ig</w:t>
      </w:r>
      <w:r w:rsidRPr="00F36FDA">
        <w:rPr>
          <w:color w:val="000000"/>
          <w:spacing w:val="1"/>
        </w:rPr>
        <w:t>n</w:t>
      </w:r>
      <w:r w:rsidRPr="00F36FDA">
        <w:rPr>
          <w:color w:val="000000"/>
          <w:spacing w:val="2"/>
        </w:rPr>
        <w:t>me</w:t>
      </w:r>
      <w:r w:rsidRPr="00F36FDA">
        <w:rPr>
          <w:color w:val="000000"/>
          <w:spacing w:val="1"/>
        </w:rPr>
        <w:t>n</w:t>
      </w:r>
      <w:r w:rsidRPr="00F36FDA">
        <w:rPr>
          <w:color w:val="000000"/>
        </w:rPr>
        <w:t>t</w:t>
      </w:r>
      <w:r w:rsidRPr="00F36FDA">
        <w:rPr>
          <w:color w:val="000000"/>
          <w:spacing w:val="-1"/>
        </w:rPr>
        <w:t>s</w:t>
      </w:r>
      <w:r w:rsidRPr="00F36FDA">
        <w:rPr>
          <w:color w:val="000000"/>
        </w:rPr>
        <w:t>,</w:t>
      </w:r>
      <w:r w:rsidRPr="00F36FDA">
        <w:rPr>
          <w:color w:val="000000"/>
          <w:spacing w:val="-10"/>
        </w:rPr>
        <w:t xml:space="preserve"> </w:t>
      </w:r>
      <w:r w:rsidRPr="00F36FDA">
        <w:rPr>
          <w:color w:val="000000"/>
        </w:rPr>
        <w:t>l</w:t>
      </w:r>
      <w:r w:rsidRPr="00F36FDA">
        <w:rPr>
          <w:color w:val="000000"/>
          <w:spacing w:val="-1"/>
        </w:rPr>
        <w:t>e</w:t>
      </w:r>
      <w:r w:rsidRPr="00F36FDA">
        <w:rPr>
          <w:color w:val="000000"/>
          <w:spacing w:val="1"/>
        </w:rPr>
        <w:t>s</w:t>
      </w:r>
      <w:r w:rsidRPr="00F36FDA">
        <w:rPr>
          <w:color w:val="000000"/>
          <w:spacing w:val="-1"/>
        </w:rPr>
        <w:t>s</w:t>
      </w:r>
      <w:r w:rsidRPr="00F36FDA">
        <w:rPr>
          <w:color w:val="000000"/>
          <w:spacing w:val="1"/>
        </w:rPr>
        <w:t>o</w:t>
      </w:r>
      <w:r w:rsidRPr="00F36FDA">
        <w:rPr>
          <w:color w:val="000000"/>
        </w:rPr>
        <w:t>n</w:t>
      </w:r>
      <w:r w:rsidRPr="00F36FDA">
        <w:rPr>
          <w:color w:val="000000"/>
          <w:spacing w:val="-4"/>
        </w:rPr>
        <w:t xml:space="preserve"> </w:t>
      </w:r>
      <w:r w:rsidRPr="00F36FDA">
        <w:rPr>
          <w:color w:val="000000"/>
          <w:spacing w:val="1"/>
        </w:rPr>
        <w:t>p</w:t>
      </w:r>
      <w:r w:rsidRPr="00F36FDA">
        <w:rPr>
          <w:color w:val="000000"/>
        </w:rPr>
        <w:t>l</w:t>
      </w:r>
      <w:r w:rsidRPr="00F36FDA">
        <w:rPr>
          <w:color w:val="000000"/>
          <w:spacing w:val="1"/>
        </w:rPr>
        <w:t>a</w:t>
      </w:r>
      <w:r w:rsidRPr="00F36FDA">
        <w:rPr>
          <w:color w:val="000000"/>
        </w:rPr>
        <w:t>n</w:t>
      </w:r>
      <w:r w:rsidRPr="00F36FDA">
        <w:rPr>
          <w:color w:val="000000"/>
          <w:spacing w:val="-3"/>
        </w:rPr>
        <w:t xml:space="preserve"> </w:t>
      </w:r>
      <w:r w:rsidRPr="00F36FDA">
        <w:rPr>
          <w:color w:val="000000"/>
          <w:spacing w:val="1"/>
        </w:rPr>
        <w:t>d</w:t>
      </w:r>
      <w:r w:rsidRPr="00F36FDA">
        <w:rPr>
          <w:color w:val="000000"/>
          <w:spacing w:val="-1"/>
        </w:rPr>
        <w:t>es</w:t>
      </w:r>
      <w:r w:rsidRPr="00F36FDA">
        <w:rPr>
          <w:color w:val="000000"/>
        </w:rPr>
        <w:t>ign</w:t>
      </w:r>
      <w:r w:rsidRPr="00F36FDA">
        <w:rPr>
          <w:color w:val="000000"/>
          <w:spacing w:val="-4"/>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pa</w:t>
      </w:r>
      <w:r w:rsidRPr="00F36FDA">
        <w:rPr>
          <w:color w:val="000000"/>
        </w:rPr>
        <w:t>r</w:t>
      </w:r>
      <w:r w:rsidRPr="00F36FDA">
        <w:rPr>
          <w:color w:val="000000"/>
          <w:spacing w:val="1"/>
        </w:rPr>
        <w:t>a</w:t>
      </w:r>
      <w:r w:rsidRPr="00F36FDA">
        <w:rPr>
          <w:color w:val="000000"/>
        </w:rPr>
        <w:t>ti</w:t>
      </w:r>
      <w:r w:rsidRPr="00F36FDA">
        <w:rPr>
          <w:color w:val="000000"/>
          <w:spacing w:val="1"/>
        </w:rPr>
        <w:t>on</w:t>
      </w:r>
      <w:r w:rsidRPr="00F36FDA">
        <w:rPr>
          <w:color w:val="000000"/>
        </w:rPr>
        <w:t>,</w:t>
      </w:r>
      <w:r w:rsidRPr="00F36FDA">
        <w:rPr>
          <w:color w:val="000000"/>
          <w:spacing w:val="-9"/>
        </w:rPr>
        <w:t xml:space="preserve"> </w:t>
      </w:r>
      <w:r w:rsidRPr="00F36FDA">
        <w:rPr>
          <w:color w:val="000000"/>
        </w:rPr>
        <w:t>cl</w:t>
      </w:r>
      <w:r w:rsidRPr="00F36FDA">
        <w:rPr>
          <w:color w:val="000000"/>
          <w:spacing w:val="1"/>
        </w:rPr>
        <w:t>a</w:t>
      </w:r>
      <w:r w:rsidRPr="00F36FDA">
        <w:rPr>
          <w:color w:val="000000"/>
          <w:spacing w:val="-1"/>
        </w:rPr>
        <w:t>s</w:t>
      </w:r>
      <w:r w:rsidRPr="00F36FDA">
        <w:rPr>
          <w:color w:val="000000"/>
        </w:rPr>
        <w:t>s</w:t>
      </w:r>
      <w:r w:rsidRPr="00F36FDA">
        <w:rPr>
          <w:color w:val="000000"/>
          <w:spacing w:val="-5"/>
        </w:rPr>
        <w:t xml:space="preserve"> </w:t>
      </w:r>
      <w:r>
        <w:rPr>
          <w:color w:val="000000"/>
          <w:spacing w:val="-5"/>
        </w:rPr>
        <w:t xml:space="preserve">  </w:t>
      </w:r>
      <w:r w:rsidRPr="00F36FDA">
        <w:rPr>
          <w:color w:val="000000"/>
          <w:spacing w:val="1"/>
        </w:rPr>
        <w:t>p</w:t>
      </w:r>
      <w:r w:rsidRPr="00F36FDA">
        <w:rPr>
          <w:color w:val="000000"/>
        </w:rPr>
        <w:t>r</w:t>
      </w:r>
      <w:r w:rsidRPr="00F36FDA">
        <w:rPr>
          <w:color w:val="000000"/>
          <w:spacing w:val="2"/>
        </w:rPr>
        <w:t>e</w:t>
      </w:r>
      <w:r w:rsidRPr="00F36FDA">
        <w:rPr>
          <w:color w:val="000000"/>
          <w:spacing w:val="-1"/>
        </w:rPr>
        <w:t>se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ons</w:t>
      </w:r>
      <w:r w:rsidRPr="00F36FDA">
        <w:rPr>
          <w:color w:val="000000"/>
        </w:rPr>
        <w:t xml:space="preserve"> and   r</w:t>
      </w:r>
      <w:r w:rsidRPr="00F36FDA">
        <w:rPr>
          <w:color w:val="000000"/>
          <w:spacing w:val="-1"/>
        </w:rPr>
        <w:t>e</w:t>
      </w:r>
      <w:r w:rsidRPr="00F36FDA">
        <w:rPr>
          <w:color w:val="000000"/>
        </w:rPr>
        <w:t>c</w:t>
      </w:r>
      <w:r w:rsidRPr="00F36FDA">
        <w:rPr>
          <w:color w:val="000000"/>
          <w:spacing w:val="1"/>
        </w:rPr>
        <w:t>o</w:t>
      </w:r>
      <w:r w:rsidRPr="00F36FDA">
        <w:rPr>
          <w:color w:val="000000"/>
        </w:rPr>
        <w:t>rd</w:t>
      </w:r>
      <w:r w:rsidRPr="00F36FDA">
        <w:rPr>
          <w:color w:val="000000"/>
          <w:spacing w:val="-4"/>
        </w:rPr>
        <w:t xml:space="preserve"> </w:t>
      </w:r>
      <w:r w:rsidRPr="00F36FDA">
        <w:rPr>
          <w:color w:val="000000"/>
          <w:spacing w:val="1"/>
        </w:rPr>
        <w:t>k</w:t>
      </w:r>
      <w:r w:rsidRPr="00F36FDA">
        <w:rPr>
          <w:color w:val="000000"/>
          <w:spacing w:val="-1"/>
        </w:rPr>
        <w:t>ee</w:t>
      </w:r>
      <w:r w:rsidRPr="00F36FDA">
        <w:rPr>
          <w:color w:val="000000"/>
          <w:spacing w:val="1"/>
        </w:rPr>
        <w:t>p</w:t>
      </w:r>
      <w:r w:rsidRPr="00F36FDA">
        <w:rPr>
          <w:color w:val="000000"/>
        </w:rPr>
        <w:t>i</w:t>
      </w:r>
      <w:r w:rsidRPr="00F36FDA">
        <w:rPr>
          <w:color w:val="000000"/>
          <w:spacing w:val="1"/>
        </w:rPr>
        <w:t>n</w:t>
      </w:r>
      <w:r w:rsidRPr="00F36FDA">
        <w:rPr>
          <w:color w:val="000000"/>
        </w:rPr>
        <w:t>g.</w:t>
      </w:r>
      <w:r w:rsidRPr="00F36FDA">
        <w:rPr>
          <w:color w:val="000000"/>
          <w:spacing w:val="39"/>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1"/>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rPr>
        <w:t>to</w:t>
      </w:r>
      <w:r w:rsidRPr="00F36FDA">
        <w:rPr>
          <w:color w:val="000000"/>
          <w:spacing w:val="-1"/>
        </w:rPr>
        <w:t xml:space="preserve"> s</w:t>
      </w:r>
      <w:r w:rsidRPr="00F36FDA">
        <w:rPr>
          <w:color w:val="000000"/>
          <w:spacing w:val="1"/>
        </w:rPr>
        <w:t>u</w:t>
      </w:r>
      <w:r w:rsidRPr="00F36FDA">
        <w:rPr>
          <w:color w:val="000000"/>
        </w:rPr>
        <w:t>cc</w:t>
      </w:r>
      <w:r w:rsidRPr="00F36FDA">
        <w:rPr>
          <w:color w:val="000000"/>
          <w:spacing w:val="2"/>
        </w:rPr>
        <w:t>e</w:t>
      </w:r>
      <w:r w:rsidRPr="00F36FDA">
        <w:rPr>
          <w:color w:val="000000"/>
          <w:spacing w:val="1"/>
        </w:rPr>
        <w:t>s</w:t>
      </w:r>
      <w:r w:rsidRPr="00F36FDA">
        <w:rPr>
          <w:color w:val="000000"/>
          <w:spacing w:val="-1"/>
        </w:rPr>
        <w:t>sf</w:t>
      </w:r>
      <w:r w:rsidRPr="00F36FDA">
        <w:rPr>
          <w:color w:val="000000"/>
          <w:spacing w:val="1"/>
        </w:rPr>
        <w:t>u</w:t>
      </w:r>
      <w:r w:rsidRPr="00F36FDA">
        <w:rPr>
          <w:color w:val="000000"/>
        </w:rPr>
        <w:t>lly</w:t>
      </w:r>
      <w:r w:rsidRPr="00F36FDA">
        <w:rPr>
          <w:color w:val="000000"/>
          <w:spacing w:val="-9"/>
        </w:rPr>
        <w:t xml:space="preserve"> </w:t>
      </w:r>
      <w:r w:rsidRPr="00F36FDA">
        <w:rPr>
          <w:color w:val="000000"/>
        </w:rPr>
        <w:t>c</w:t>
      </w:r>
      <w:r w:rsidRPr="00F36FDA">
        <w:rPr>
          <w:color w:val="000000"/>
          <w:spacing w:val="1"/>
        </w:rPr>
        <w:t>o</w:t>
      </w:r>
      <w:r w:rsidRPr="00F36FDA">
        <w:rPr>
          <w:color w:val="000000"/>
          <w:spacing w:val="-1"/>
        </w:rPr>
        <w:t>m</w:t>
      </w:r>
      <w:r w:rsidRPr="00F36FDA">
        <w:rPr>
          <w:color w:val="000000"/>
          <w:spacing w:val="3"/>
        </w:rPr>
        <w:t>p</w:t>
      </w:r>
      <w:r w:rsidRPr="00F36FDA">
        <w:rPr>
          <w:color w:val="000000"/>
        </w:rPr>
        <w:t>l</w:t>
      </w:r>
      <w:r w:rsidRPr="00F36FDA">
        <w:rPr>
          <w:color w:val="000000"/>
          <w:spacing w:val="-1"/>
        </w:rPr>
        <w:t>e</w:t>
      </w:r>
      <w:r w:rsidRPr="00F36FDA">
        <w:rPr>
          <w:color w:val="000000"/>
        </w:rPr>
        <w:t>te</w:t>
      </w:r>
      <w:r w:rsidRPr="00F36FDA">
        <w:rPr>
          <w:color w:val="000000"/>
          <w:spacing w:val="-8"/>
        </w:rPr>
        <w:t xml:space="preserve"> </w:t>
      </w:r>
      <w:r w:rsidRPr="00F36FDA">
        <w:rPr>
          <w:color w:val="000000"/>
        </w:rPr>
        <w:t>c</w:t>
      </w:r>
      <w:r w:rsidRPr="00F36FDA">
        <w:rPr>
          <w:color w:val="000000"/>
          <w:spacing w:val="1"/>
        </w:rPr>
        <w:t>ou</w:t>
      </w:r>
      <w:r w:rsidRPr="00F36FDA">
        <w:rPr>
          <w:color w:val="000000"/>
        </w:rPr>
        <w:t>r</w:t>
      </w:r>
      <w:r w:rsidRPr="00F36FDA">
        <w:rPr>
          <w:color w:val="000000"/>
          <w:spacing w:val="1"/>
        </w:rPr>
        <w:t>s</w:t>
      </w:r>
      <w:r w:rsidRPr="00F36FDA">
        <w:rPr>
          <w:color w:val="000000"/>
        </w:rPr>
        <w:t>e</w:t>
      </w:r>
      <w:r w:rsidRPr="00F36FDA">
        <w:rPr>
          <w:color w:val="000000"/>
          <w:spacing w:val="-5"/>
        </w:rPr>
        <w:t xml:space="preserve"> </w:t>
      </w:r>
      <w:r w:rsidRPr="00F36FDA">
        <w:rPr>
          <w:color w:val="000000"/>
          <w:spacing w:val="-1"/>
        </w:rPr>
        <w:t>w</w:t>
      </w:r>
      <w:r w:rsidRPr="00F36FDA">
        <w:rPr>
          <w:color w:val="000000"/>
          <w:spacing w:val="1"/>
        </w:rPr>
        <w:t>o</w:t>
      </w:r>
      <w:r w:rsidRPr="00F36FDA">
        <w:rPr>
          <w:color w:val="000000"/>
        </w:rPr>
        <w:t>rk</w:t>
      </w:r>
      <w:r w:rsidRPr="00F36FDA">
        <w:rPr>
          <w:color w:val="000000"/>
          <w:spacing w:val="-3"/>
        </w:rPr>
        <w:t xml:space="preserve"> </w:t>
      </w:r>
      <w:r w:rsidRPr="00F36FDA">
        <w:rPr>
          <w:color w:val="000000"/>
        </w:rPr>
        <w:t>t</w:t>
      </w:r>
      <w:r w:rsidRPr="00F36FDA">
        <w:rPr>
          <w:color w:val="000000"/>
          <w:spacing w:val="1"/>
        </w:rPr>
        <w:t>ha</w:t>
      </w:r>
      <w:r w:rsidRPr="00F36FDA">
        <w:rPr>
          <w:color w:val="000000"/>
        </w:rPr>
        <w:t>t</w:t>
      </w:r>
      <w:r w:rsidRPr="00F36FDA">
        <w:rPr>
          <w:color w:val="000000"/>
          <w:spacing w:val="-2"/>
        </w:rPr>
        <w:t xml:space="preserve"> </w:t>
      </w:r>
      <w:r w:rsidRPr="00F36FDA">
        <w:rPr>
          <w:color w:val="000000"/>
          <w:spacing w:val="-1"/>
        </w:rPr>
        <w:t>f</w:t>
      </w:r>
      <w:r w:rsidRPr="00F36FDA">
        <w:rPr>
          <w:color w:val="000000"/>
          <w:spacing w:val="1"/>
        </w:rPr>
        <w:t>o</w:t>
      </w:r>
      <w:r w:rsidRPr="00F36FDA">
        <w:rPr>
          <w:color w:val="000000"/>
        </w:rPr>
        <w:t>c</w:t>
      </w:r>
      <w:r w:rsidRPr="00F36FDA">
        <w:rPr>
          <w:color w:val="000000"/>
          <w:spacing w:val="1"/>
        </w:rPr>
        <w:t>us</w:t>
      </w:r>
      <w:r w:rsidRPr="00F36FDA">
        <w:rPr>
          <w:color w:val="000000"/>
          <w:spacing w:val="-1"/>
        </w:rPr>
        <w:t>e</w:t>
      </w:r>
      <w:r w:rsidRPr="00F36FDA">
        <w:rPr>
          <w:color w:val="000000"/>
        </w:rPr>
        <w:t>s</w:t>
      </w:r>
      <w:r w:rsidRPr="00F36FDA">
        <w:rPr>
          <w:color w:val="000000"/>
          <w:spacing w:val="-4"/>
        </w:rPr>
        <w:t xml:space="preserve"> </w:t>
      </w:r>
      <w:r w:rsidRPr="00F36FDA">
        <w:rPr>
          <w:color w:val="000000"/>
          <w:spacing w:val="1"/>
        </w:rPr>
        <w:t>o</w:t>
      </w:r>
      <w:r w:rsidRPr="00F36FDA">
        <w:rPr>
          <w:color w:val="000000"/>
        </w:rPr>
        <w:t>n</w:t>
      </w:r>
      <w:r w:rsidRPr="00F36FDA">
        <w:rPr>
          <w:color w:val="000000"/>
          <w:spacing w:val="-1"/>
        </w:rPr>
        <w:t xml:space="preserve"> </w:t>
      </w:r>
      <w:r w:rsidRPr="00F36FDA">
        <w:rPr>
          <w:color w:val="000000"/>
          <w:spacing w:val="1"/>
        </w:rPr>
        <w:t>u</w:t>
      </w:r>
      <w:r w:rsidRPr="00F36FDA">
        <w:rPr>
          <w:color w:val="000000"/>
          <w:spacing w:val="-1"/>
        </w:rPr>
        <w:t>s</w:t>
      </w:r>
      <w:r w:rsidRPr="00F36FDA">
        <w:rPr>
          <w:color w:val="000000"/>
        </w:rPr>
        <w:t>i</w:t>
      </w:r>
      <w:r w:rsidRPr="00F36FDA">
        <w:rPr>
          <w:color w:val="000000"/>
          <w:spacing w:val="1"/>
        </w:rPr>
        <w:t>n</w:t>
      </w:r>
      <w:r w:rsidRPr="00F36FDA">
        <w:rPr>
          <w:color w:val="000000"/>
        </w:rPr>
        <w:t>g</w:t>
      </w:r>
      <w:r w:rsidRPr="00F36FDA">
        <w:rPr>
          <w:color w:val="000000"/>
          <w:spacing w:val="-4"/>
        </w:rPr>
        <w:t xml:space="preserve"> </w:t>
      </w:r>
      <w:r w:rsidRPr="00F36FDA">
        <w:rPr>
          <w:color w:val="000000"/>
        </w:rPr>
        <w:t>t</w:t>
      </w:r>
      <w:r w:rsidRPr="00F36FDA">
        <w:rPr>
          <w:color w:val="000000"/>
          <w:spacing w:val="-1"/>
        </w:rPr>
        <w:t>e</w:t>
      </w:r>
      <w:r w:rsidRPr="00F36FDA">
        <w:rPr>
          <w:color w:val="000000"/>
        </w:rPr>
        <w:t>c</w:t>
      </w:r>
      <w:r w:rsidRPr="00F36FDA">
        <w:rPr>
          <w:color w:val="000000"/>
          <w:spacing w:val="1"/>
        </w:rPr>
        <w:t>hn</w:t>
      </w:r>
      <w:r w:rsidRPr="00F36FDA">
        <w:rPr>
          <w:color w:val="000000"/>
        </w:rPr>
        <w:t>ol</w:t>
      </w:r>
      <w:r w:rsidRPr="00F36FDA">
        <w:rPr>
          <w:color w:val="000000"/>
          <w:spacing w:val="1"/>
        </w:rPr>
        <w:t>o</w:t>
      </w:r>
      <w:r w:rsidRPr="00F36FDA">
        <w:rPr>
          <w:color w:val="000000"/>
        </w:rPr>
        <w:t>g</w:t>
      </w:r>
      <w:r w:rsidRPr="00F36FDA">
        <w:rPr>
          <w:color w:val="000000"/>
          <w:spacing w:val="1"/>
        </w:rPr>
        <w:t>y.</w:t>
      </w:r>
      <w:r>
        <w:rPr>
          <w:color w:val="000000"/>
          <w:spacing w:val="1"/>
        </w:rPr>
        <w:t xml:space="preserve"> </w:t>
      </w:r>
      <w:r w:rsidRPr="00F36FDA">
        <w:rPr>
          <w:color w:val="000000"/>
          <w:spacing w:val="1"/>
        </w:rPr>
        <w:t>Cand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3"/>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spacing w:val="3"/>
        </w:rPr>
        <w:t>t</w:t>
      </w:r>
      <w:r w:rsidRPr="00F36FDA">
        <w:rPr>
          <w:color w:val="000000"/>
        </w:rPr>
        <w:t>o</w:t>
      </w:r>
      <w:r w:rsidRPr="00F36FDA">
        <w:rPr>
          <w:color w:val="000000"/>
          <w:spacing w:val="-1"/>
        </w:rPr>
        <w:t xml:space="preserve"> </w:t>
      </w:r>
      <w:r w:rsidRPr="00F36FDA">
        <w:rPr>
          <w:color w:val="000000"/>
        </w:rPr>
        <w:t>c</w:t>
      </w:r>
      <w:r w:rsidRPr="00F36FDA">
        <w:rPr>
          <w:color w:val="000000"/>
          <w:spacing w:val="1"/>
        </w:rPr>
        <w:t>o</w:t>
      </w:r>
      <w:r w:rsidRPr="00F36FDA">
        <w:rPr>
          <w:color w:val="000000"/>
          <w:spacing w:val="-1"/>
        </w:rPr>
        <w:t>mm</w:t>
      </w:r>
      <w:r w:rsidRPr="00F36FDA">
        <w:rPr>
          <w:color w:val="000000"/>
          <w:spacing w:val="1"/>
        </w:rPr>
        <w:t>un</w:t>
      </w:r>
      <w:r w:rsidRPr="00F36FDA">
        <w:rPr>
          <w:color w:val="000000"/>
        </w:rPr>
        <w:t>ic</w:t>
      </w:r>
      <w:r w:rsidRPr="00F36FDA">
        <w:rPr>
          <w:color w:val="000000"/>
          <w:spacing w:val="1"/>
        </w:rPr>
        <w:t>a</w:t>
      </w:r>
      <w:r w:rsidRPr="00F36FDA">
        <w:rPr>
          <w:color w:val="000000"/>
        </w:rPr>
        <w:t>te</w:t>
      </w:r>
      <w:r w:rsidRPr="00F36FDA">
        <w:rPr>
          <w:color w:val="000000"/>
          <w:spacing w:val="-9"/>
        </w:rPr>
        <w:t xml:space="preserve"> </w:t>
      </w:r>
      <w:r w:rsidRPr="00F36FDA">
        <w:rPr>
          <w:color w:val="000000"/>
          <w:spacing w:val="-1"/>
        </w:rPr>
        <w:t>v</w:t>
      </w:r>
      <w:r w:rsidRPr="00F36FDA">
        <w:rPr>
          <w:color w:val="000000"/>
        </w:rPr>
        <w:t>ia</w:t>
      </w:r>
      <w:r w:rsidRPr="00F36FDA">
        <w:rPr>
          <w:color w:val="000000"/>
          <w:spacing w:val="-1"/>
        </w:rPr>
        <w:t xml:space="preserve"> e</w:t>
      </w:r>
      <w:r w:rsidRPr="00F36FDA">
        <w:rPr>
          <w:color w:val="000000"/>
          <w:spacing w:val="2"/>
        </w:rPr>
        <w:t>l</w:t>
      </w:r>
      <w:r w:rsidRPr="00F36FDA">
        <w:rPr>
          <w:color w:val="000000"/>
          <w:spacing w:val="-1"/>
        </w:rPr>
        <w:t>e</w:t>
      </w:r>
      <w:r w:rsidRPr="00F36FDA">
        <w:rPr>
          <w:color w:val="000000"/>
        </w:rPr>
        <w:t>ctr</w:t>
      </w:r>
      <w:r w:rsidRPr="00F36FDA">
        <w:rPr>
          <w:color w:val="000000"/>
          <w:spacing w:val="1"/>
        </w:rPr>
        <w:t>on</w:t>
      </w:r>
      <w:r w:rsidRPr="00F36FDA">
        <w:rPr>
          <w:color w:val="000000"/>
        </w:rPr>
        <w:t>ic</w:t>
      </w:r>
      <w:r w:rsidRPr="00F36FDA">
        <w:rPr>
          <w:color w:val="000000"/>
          <w:spacing w:val="-5"/>
        </w:rPr>
        <w:t xml:space="preserve"> </w:t>
      </w:r>
      <w:r w:rsidRPr="00F36FDA">
        <w:rPr>
          <w:color w:val="000000"/>
          <w:spacing w:val="-1"/>
        </w:rPr>
        <w:t>m</w:t>
      </w:r>
      <w:r w:rsidRPr="00F36FDA">
        <w:rPr>
          <w:color w:val="000000"/>
          <w:spacing w:val="1"/>
        </w:rPr>
        <w:t>a</w:t>
      </w:r>
      <w:r w:rsidRPr="00F36FDA">
        <w:rPr>
          <w:color w:val="000000"/>
        </w:rPr>
        <w:t>il,</w:t>
      </w:r>
      <w:r w:rsidRPr="00F36FDA">
        <w:rPr>
          <w:color w:val="000000"/>
          <w:spacing w:val="-5"/>
        </w:rPr>
        <w:t xml:space="preserve"> </w:t>
      </w:r>
      <w:r w:rsidRPr="00F36FDA">
        <w:rPr>
          <w:color w:val="000000"/>
          <w:spacing w:val="1"/>
        </w:rPr>
        <w:t>a</w:t>
      </w:r>
      <w:r w:rsidRPr="00F36FDA">
        <w:rPr>
          <w:color w:val="000000"/>
          <w:spacing w:val="2"/>
        </w:rPr>
        <w:t>c</w:t>
      </w:r>
      <w:r w:rsidRPr="00F36FDA">
        <w:rPr>
          <w:color w:val="000000"/>
        </w:rPr>
        <w:t>c</w:t>
      </w:r>
      <w:r w:rsidRPr="00F36FDA">
        <w:rPr>
          <w:color w:val="000000"/>
          <w:spacing w:val="2"/>
        </w:rPr>
        <w:t>e</w:t>
      </w:r>
      <w:r w:rsidRPr="00F36FDA">
        <w:rPr>
          <w:color w:val="000000"/>
          <w:spacing w:val="-1"/>
        </w:rPr>
        <w:t>s</w:t>
      </w:r>
      <w:r w:rsidRPr="00F36FDA">
        <w:rPr>
          <w:color w:val="000000"/>
        </w:rPr>
        <w:t>s</w:t>
      </w:r>
      <w:r w:rsidRPr="00F36FDA">
        <w:rPr>
          <w:color w:val="000000"/>
          <w:spacing w:val="-6"/>
        </w:rPr>
        <w:t xml:space="preserve"> </w:t>
      </w:r>
      <w:r w:rsidRPr="00F36FDA">
        <w:rPr>
          <w:color w:val="000000"/>
        </w:rPr>
        <w:t>t</w:t>
      </w:r>
      <w:r w:rsidRPr="00F36FDA">
        <w:rPr>
          <w:color w:val="000000"/>
          <w:spacing w:val="3"/>
        </w:rPr>
        <w:t>h</w:t>
      </w:r>
      <w:r w:rsidRPr="00F36FDA">
        <w:rPr>
          <w:color w:val="000000"/>
        </w:rPr>
        <w:t>e</w:t>
      </w:r>
      <w:r w:rsidRPr="00F36FDA">
        <w:rPr>
          <w:color w:val="000000"/>
          <w:spacing w:val="-3"/>
        </w:rPr>
        <w:t xml:space="preserve"> </w:t>
      </w:r>
      <w:r w:rsidRPr="00F36FDA">
        <w:rPr>
          <w:color w:val="000000"/>
        </w:rPr>
        <w:t>I</w:t>
      </w:r>
      <w:r w:rsidRPr="00F36FDA">
        <w:rPr>
          <w:color w:val="000000"/>
          <w:spacing w:val="1"/>
        </w:rPr>
        <w:t>n</w:t>
      </w:r>
      <w:r w:rsidRPr="00F36FDA">
        <w:rPr>
          <w:color w:val="000000"/>
        </w:rPr>
        <w:t>t</w:t>
      </w:r>
      <w:r w:rsidRPr="00F36FDA">
        <w:rPr>
          <w:color w:val="000000"/>
          <w:spacing w:val="-1"/>
        </w:rPr>
        <w:t>e</w:t>
      </w:r>
      <w:r w:rsidRPr="00F36FDA">
        <w:rPr>
          <w:color w:val="000000"/>
        </w:rPr>
        <w:t>r</w:t>
      </w:r>
      <w:r w:rsidRPr="00F36FDA">
        <w:rPr>
          <w:color w:val="000000"/>
          <w:spacing w:val="1"/>
        </w:rPr>
        <w:t>n</w:t>
      </w:r>
      <w:r w:rsidRPr="00F36FDA">
        <w:rPr>
          <w:color w:val="000000"/>
          <w:spacing w:val="-1"/>
        </w:rPr>
        <w:t>e</w:t>
      </w:r>
      <w:r w:rsidRPr="00F36FDA">
        <w:rPr>
          <w:color w:val="000000"/>
        </w:rPr>
        <w:t>t</w:t>
      </w:r>
      <w:r w:rsidRPr="00F36FDA">
        <w:rPr>
          <w:color w:val="000000"/>
          <w:spacing w:val="-6"/>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on</w:t>
      </w:r>
      <w:r w:rsidRPr="00F36FDA">
        <w:rPr>
          <w:color w:val="000000"/>
        </w:rPr>
        <w:t>li</w:t>
      </w:r>
      <w:r w:rsidRPr="00F36FDA">
        <w:rPr>
          <w:color w:val="000000"/>
          <w:spacing w:val="1"/>
        </w:rPr>
        <w:t>ne da</w:t>
      </w:r>
      <w:r w:rsidRPr="00F36FDA">
        <w:rPr>
          <w:color w:val="000000"/>
        </w:rPr>
        <w:t>t</w:t>
      </w:r>
      <w:r w:rsidRPr="00F36FDA">
        <w:rPr>
          <w:color w:val="000000"/>
          <w:spacing w:val="1"/>
        </w:rPr>
        <w:t>aba</w:t>
      </w:r>
      <w:r w:rsidRPr="00F36FDA">
        <w:rPr>
          <w:color w:val="000000"/>
          <w:spacing w:val="-1"/>
        </w:rPr>
        <w:t>ses</w:t>
      </w:r>
      <w:r w:rsidRPr="00F36FDA">
        <w:rPr>
          <w:color w:val="000000"/>
        </w:rPr>
        <w:t>,</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u</w:t>
      </w:r>
      <w:r w:rsidRPr="00F36FDA">
        <w:rPr>
          <w:color w:val="000000"/>
          <w:spacing w:val="-1"/>
        </w:rPr>
        <w:t>s</w:t>
      </w:r>
      <w:r w:rsidRPr="00F36FDA">
        <w:rPr>
          <w:color w:val="000000"/>
        </w:rPr>
        <w:t>e</w:t>
      </w:r>
      <w:r w:rsidRPr="00F36FDA">
        <w:rPr>
          <w:color w:val="000000"/>
          <w:spacing w:val="-3"/>
        </w:rPr>
        <w:t xml:space="preserve"> </w:t>
      </w:r>
      <w:r w:rsidRPr="00F36FDA">
        <w:rPr>
          <w:color w:val="000000"/>
          <w:spacing w:val="1"/>
        </w:rPr>
        <w:t>d</w:t>
      </w:r>
      <w:r w:rsidRPr="00F36FDA">
        <w:rPr>
          <w:color w:val="000000"/>
        </w:rPr>
        <w:t>igit</w:t>
      </w:r>
      <w:r w:rsidRPr="00F36FDA">
        <w:rPr>
          <w:color w:val="000000"/>
          <w:spacing w:val="1"/>
        </w:rPr>
        <w:t>a</w:t>
      </w:r>
      <w:r w:rsidRPr="00F36FDA">
        <w:rPr>
          <w:color w:val="000000"/>
        </w:rPr>
        <w:t>l</w:t>
      </w:r>
      <w:r w:rsidRPr="00F36FDA">
        <w:rPr>
          <w:color w:val="000000"/>
          <w:spacing w:val="-5"/>
        </w:rPr>
        <w:t xml:space="preserve"> </w:t>
      </w:r>
      <w:r w:rsidRPr="00F36FDA">
        <w:rPr>
          <w:color w:val="000000"/>
        </w:rPr>
        <w:t>t</w:t>
      </w:r>
      <w:r w:rsidRPr="00F36FDA">
        <w:rPr>
          <w:color w:val="000000"/>
          <w:spacing w:val="-1"/>
        </w:rPr>
        <w:t>e</w:t>
      </w:r>
      <w:r w:rsidRPr="00F36FDA">
        <w:rPr>
          <w:color w:val="000000"/>
          <w:spacing w:val="3"/>
        </w:rPr>
        <w:t>x</w:t>
      </w:r>
      <w:r w:rsidRPr="00F36FDA">
        <w:rPr>
          <w:color w:val="000000"/>
        </w:rPr>
        <w:t>ts</w:t>
      </w:r>
      <w:r w:rsidRPr="00F36FDA">
        <w:rPr>
          <w:color w:val="000000"/>
          <w:spacing w:val="-5"/>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m</w:t>
      </w:r>
      <w:r w:rsidRPr="00F36FDA">
        <w:rPr>
          <w:color w:val="000000"/>
          <w:spacing w:val="1"/>
        </w:rPr>
        <w:t>od</w:t>
      </w:r>
      <w:r w:rsidRPr="00F36FDA">
        <w:rPr>
          <w:color w:val="000000"/>
          <w:spacing w:val="-1"/>
        </w:rPr>
        <w:t>e</w:t>
      </w:r>
      <w:r w:rsidRPr="00F36FDA">
        <w:rPr>
          <w:color w:val="000000"/>
        </w:rPr>
        <w:t>s</w:t>
      </w:r>
      <w:r w:rsidRPr="00F36FDA">
        <w:rPr>
          <w:color w:val="000000"/>
          <w:spacing w:val="-6"/>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6"/>
        </w:rPr>
        <w:t xml:space="preserve"> </w:t>
      </w:r>
      <w:r w:rsidRPr="00F36FDA">
        <w:rPr>
          <w:color w:val="000000"/>
          <w:spacing w:val="1"/>
        </w:rPr>
        <w:t>p</w:t>
      </w:r>
      <w:r w:rsidRPr="00F36FDA">
        <w:rPr>
          <w:color w:val="000000"/>
        </w:rPr>
        <w:t>r</w:t>
      </w:r>
      <w:r w:rsidRPr="00F36FDA">
        <w:rPr>
          <w:color w:val="000000"/>
          <w:spacing w:val="1"/>
        </w:rPr>
        <w:t>o</w:t>
      </w:r>
      <w:r w:rsidRPr="00F36FDA">
        <w:rPr>
          <w:color w:val="000000"/>
        </w:rPr>
        <w:t>j</w:t>
      </w:r>
      <w:r w:rsidRPr="00F36FDA">
        <w:rPr>
          <w:color w:val="000000"/>
          <w:spacing w:val="-1"/>
        </w:rPr>
        <w:t>e</w:t>
      </w:r>
      <w:r w:rsidRPr="00F36FDA">
        <w:rPr>
          <w:color w:val="000000"/>
        </w:rPr>
        <w:t>cts</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s</w:t>
      </w:r>
      <w:r w:rsidRPr="00F36FDA">
        <w:rPr>
          <w:color w:val="000000"/>
          <w:spacing w:val="-1"/>
        </w:rPr>
        <w:t>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w:t>
      </w:r>
      <w:r w:rsidRPr="00F36FDA">
        <w:rPr>
          <w:color w:val="000000"/>
          <w:spacing w:val="-1"/>
        </w:rPr>
        <w:t>s.</w:t>
      </w:r>
    </w:p>
    <w:p w:rsidR="006B0C0A" w:rsidRDefault="006B0C0A" w:rsidP="007E2363">
      <w:pPr>
        <w:tabs>
          <w:tab w:val="left" w:pos="1860"/>
        </w:tabs>
        <w:outlineLvl w:val="0"/>
        <w:rPr>
          <w:b/>
          <w:sz w:val="24"/>
          <w:szCs w:val="24"/>
        </w:rPr>
      </w:pPr>
    </w:p>
    <w:p w:rsidR="006B0C0A" w:rsidRPr="006B0C0A" w:rsidRDefault="006B0C0A" w:rsidP="006B0C0A">
      <w:pPr>
        <w:pStyle w:val="BodyText3"/>
        <w:tabs>
          <w:tab w:val="left" w:pos="-936"/>
          <w:tab w:val="left" w:pos="360"/>
          <w:tab w:val="left" w:pos="1944"/>
          <w:tab w:val="left" w:pos="3564"/>
          <w:tab w:val="left" w:pos="4644"/>
          <w:tab w:val="left" w:pos="5364"/>
          <w:tab w:val="left" w:pos="7164"/>
          <w:tab w:val="left" w:pos="11520"/>
        </w:tabs>
        <w:spacing w:after="0"/>
        <w:outlineLvl w:val="0"/>
        <w:rPr>
          <w:b/>
          <w:sz w:val="22"/>
          <w:szCs w:val="22"/>
        </w:rPr>
      </w:pPr>
      <w:r w:rsidRPr="006B0C0A">
        <w:rPr>
          <w:b/>
          <w:sz w:val="22"/>
          <w:szCs w:val="22"/>
        </w:rPr>
        <w:t xml:space="preserve">Course Policies </w:t>
      </w:r>
    </w:p>
    <w:p w:rsidR="006B0C0A" w:rsidRPr="009D0EB3" w:rsidRDefault="006B0C0A" w:rsidP="006B0C0A">
      <w:pPr>
        <w:pStyle w:val="BodyText3"/>
        <w:tabs>
          <w:tab w:val="left" w:pos="-936"/>
          <w:tab w:val="left" w:pos="360"/>
          <w:tab w:val="left" w:pos="1944"/>
          <w:tab w:val="left" w:pos="3564"/>
          <w:tab w:val="left" w:pos="4644"/>
          <w:tab w:val="left" w:pos="5364"/>
          <w:tab w:val="left" w:pos="7164"/>
          <w:tab w:val="left" w:pos="11520"/>
        </w:tabs>
        <w:spacing w:after="0"/>
        <w:outlineLvl w:val="0"/>
        <w:rPr>
          <w:b/>
          <w:sz w:val="20"/>
          <w:szCs w:val="20"/>
        </w:rPr>
      </w:pPr>
      <w:r>
        <w:rPr>
          <w:b/>
          <w:sz w:val="20"/>
          <w:szCs w:val="20"/>
        </w:rPr>
        <w:t xml:space="preserve">Attendance, participation and professional attitude. </w:t>
      </w:r>
    </w:p>
    <w:p w:rsidR="006B0C0A" w:rsidRDefault="006B0C0A" w:rsidP="006B0C0A">
      <w:pPr>
        <w:pStyle w:val="BodyText3"/>
        <w:tabs>
          <w:tab w:val="left" w:pos="-936"/>
          <w:tab w:val="left" w:pos="360"/>
          <w:tab w:val="left" w:pos="1944"/>
          <w:tab w:val="left" w:pos="3564"/>
          <w:tab w:val="left" w:pos="4644"/>
          <w:tab w:val="left" w:pos="5364"/>
          <w:tab w:val="left" w:pos="7164"/>
          <w:tab w:val="left" w:pos="11520"/>
        </w:tabs>
        <w:outlineLvl w:val="0"/>
        <w:rPr>
          <w:sz w:val="20"/>
          <w:szCs w:val="20"/>
        </w:rPr>
      </w:pPr>
      <w:r w:rsidRPr="009D0EB3">
        <w:rPr>
          <w:sz w:val="20"/>
          <w:szCs w:val="20"/>
        </w:rPr>
        <w:t xml:space="preserve">Candidates will </w:t>
      </w:r>
      <w:r>
        <w:rPr>
          <w:sz w:val="20"/>
          <w:szCs w:val="20"/>
        </w:rPr>
        <w:t xml:space="preserve">attend and participate in class and demonstrate a professional attitude. Professor will </w:t>
      </w:r>
      <w:r w:rsidRPr="002A690B">
        <w:rPr>
          <w:b/>
          <w:sz w:val="20"/>
          <w:szCs w:val="20"/>
          <w:u w:val="single"/>
        </w:rPr>
        <w:t>complete a disposition</w:t>
      </w:r>
      <w:r>
        <w:rPr>
          <w:sz w:val="20"/>
          <w:szCs w:val="20"/>
        </w:rPr>
        <w:t xml:space="preserve"> on all teacher candidates to include in Stage 1 entry portfolio. </w:t>
      </w:r>
      <w:r w:rsidRPr="009D0EB3">
        <w:rPr>
          <w:sz w:val="20"/>
          <w:szCs w:val="20"/>
        </w:rPr>
        <w:t xml:space="preserve"> </w:t>
      </w:r>
      <w:r w:rsidRPr="001214FD">
        <w:rPr>
          <w:b/>
          <w:i/>
          <w:sz w:val="20"/>
          <w:szCs w:val="20"/>
          <w:u w:val="single"/>
        </w:rPr>
        <w:t>This means that your attendance, attitude and effort (including following cell phone policies in class) will be rated by the professor.</w:t>
      </w:r>
      <w:r>
        <w:rPr>
          <w:sz w:val="20"/>
          <w:szCs w:val="20"/>
        </w:rPr>
        <w:t xml:space="preserve">  10 points off of your grade for each </w:t>
      </w:r>
      <w:r w:rsidRPr="00BF75EC">
        <w:rPr>
          <w:b/>
          <w:sz w:val="20"/>
          <w:szCs w:val="20"/>
        </w:rPr>
        <w:t>unexcused</w:t>
      </w:r>
      <w:r>
        <w:rPr>
          <w:sz w:val="20"/>
          <w:szCs w:val="20"/>
        </w:rPr>
        <w:t xml:space="preserve"> absence, 10 points off for each</w:t>
      </w:r>
      <w:r w:rsidRPr="00BF75EC">
        <w:rPr>
          <w:b/>
          <w:sz w:val="20"/>
          <w:szCs w:val="20"/>
        </w:rPr>
        <w:t xml:space="preserve"> excused</w:t>
      </w:r>
      <w:r>
        <w:rPr>
          <w:sz w:val="20"/>
          <w:szCs w:val="20"/>
        </w:rPr>
        <w:t xml:space="preserve"> absence after 2. 10 points off every time the professor sees your cell phone out/in lap, headphones being used, etc. </w:t>
      </w:r>
    </w:p>
    <w:p w:rsidR="006B0C0A" w:rsidRPr="009D0EB3" w:rsidRDefault="006B0C0A" w:rsidP="006B0C0A">
      <w:pPr>
        <w:pStyle w:val="BodyText3"/>
        <w:tabs>
          <w:tab w:val="left" w:pos="-936"/>
          <w:tab w:val="left" w:pos="360"/>
          <w:tab w:val="left" w:pos="1944"/>
          <w:tab w:val="left" w:pos="3564"/>
          <w:tab w:val="left" w:pos="4644"/>
          <w:tab w:val="left" w:pos="5364"/>
          <w:tab w:val="left" w:pos="7164"/>
          <w:tab w:val="left" w:pos="11520"/>
        </w:tabs>
        <w:outlineLvl w:val="0"/>
        <w:rPr>
          <w:b/>
          <w:sz w:val="20"/>
          <w:szCs w:val="20"/>
        </w:rPr>
      </w:pPr>
      <w:r w:rsidRPr="009D0EB3">
        <w:rPr>
          <w:b/>
          <w:sz w:val="20"/>
          <w:szCs w:val="20"/>
        </w:rPr>
        <w:t>Deadlines</w:t>
      </w:r>
    </w:p>
    <w:p w:rsidR="006B0C0A" w:rsidRPr="009D0EB3" w:rsidRDefault="006B0C0A" w:rsidP="006B0C0A">
      <w:pPr>
        <w:rPr>
          <w:sz w:val="20"/>
          <w:szCs w:val="20"/>
        </w:rPr>
      </w:pPr>
      <w:r w:rsidRPr="009D0EB3">
        <w:rPr>
          <w:sz w:val="20"/>
          <w:szCs w:val="20"/>
        </w:rPr>
        <w:t>Late assignments or projects will not be accepted. If you cannot meet a deadline, you should contact the instructor and ask for a deadline extension BEFORE the deadline arrives. Although extensions may be granted, they are not automatic. If you miss a deadline without receiving an extension, you may not make up the missed work. The instructor reserves the right to change any or all of these requirements.</w:t>
      </w:r>
    </w:p>
    <w:p w:rsidR="006B0C0A" w:rsidRPr="009D0EB3" w:rsidRDefault="006B0C0A" w:rsidP="006B0C0A">
      <w:pPr>
        <w:rPr>
          <w:sz w:val="20"/>
          <w:szCs w:val="20"/>
        </w:rPr>
      </w:pPr>
    </w:p>
    <w:p w:rsidR="006B0C0A" w:rsidRPr="009D0EB3" w:rsidRDefault="006B0C0A" w:rsidP="006B0C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D0EB3">
        <w:rPr>
          <w:b/>
          <w:sz w:val="20"/>
          <w:szCs w:val="20"/>
        </w:rPr>
        <w:t xml:space="preserve">Emergency Exceptions </w:t>
      </w:r>
    </w:p>
    <w:p w:rsidR="006B0C0A" w:rsidRPr="009D0EB3" w:rsidRDefault="006B0C0A" w:rsidP="006B0C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D0EB3">
        <w:rPr>
          <w:sz w:val="20"/>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6B0C0A" w:rsidRPr="009D0EB3" w:rsidRDefault="006B0C0A" w:rsidP="006B0C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p>
    <w:p w:rsidR="006B0C0A" w:rsidRPr="009D0EB3" w:rsidRDefault="006B0C0A" w:rsidP="006B0C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0"/>
          <w:szCs w:val="20"/>
        </w:rPr>
      </w:pPr>
      <w:r w:rsidRPr="009D0EB3">
        <w:rPr>
          <w:b/>
          <w:sz w:val="20"/>
          <w:szCs w:val="20"/>
        </w:rPr>
        <w:t>The instructor reserves the right to alter or change this syllabus and/or requirements with prior notice to students.</w:t>
      </w:r>
    </w:p>
    <w:p w:rsidR="006B0C0A" w:rsidRDefault="006B0C0A" w:rsidP="007E2363">
      <w:pPr>
        <w:tabs>
          <w:tab w:val="left" w:pos="1860"/>
        </w:tabs>
        <w:outlineLvl w:val="0"/>
        <w:rPr>
          <w:b/>
          <w:sz w:val="24"/>
          <w:szCs w:val="24"/>
        </w:rPr>
      </w:pPr>
    </w:p>
    <w:p w:rsidR="00F06763" w:rsidRPr="00104FC9" w:rsidRDefault="00F06763" w:rsidP="00F06763">
      <w:pPr>
        <w:pStyle w:val="Heading2"/>
        <w:pBdr>
          <w:bottom w:val="single" w:sz="4" w:space="1" w:color="auto"/>
        </w:pBdr>
        <w:tabs>
          <w:tab w:val="left" w:pos="0"/>
        </w:tabs>
        <w:rPr>
          <w:szCs w:val="24"/>
        </w:rPr>
      </w:pPr>
      <w:r>
        <w:rPr>
          <w:szCs w:val="24"/>
        </w:rPr>
        <w:t xml:space="preserve">                                                          Education Policies and Procedures</w:t>
      </w:r>
    </w:p>
    <w:p w:rsidR="00F06763" w:rsidRDefault="00F06763" w:rsidP="00F06763">
      <w:pPr>
        <w:contextualSpacing/>
      </w:pPr>
    </w:p>
    <w:p w:rsidR="00F06763" w:rsidRPr="00505465" w:rsidRDefault="00F06763" w:rsidP="00F06763">
      <w:pPr>
        <w:contextualSpacing/>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F06763" w:rsidRPr="001E3643" w:rsidRDefault="00F06763" w:rsidP="00F06763">
      <w:pPr>
        <w:contextualSpacing/>
      </w:pPr>
    </w:p>
    <w:p w:rsidR="00F06763" w:rsidRPr="005C35C3" w:rsidRDefault="00F06763" w:rsidP="00F06763">
      <w:pPr>
        <w:contextualSpacing/>
        <w:rPr>
          <w:rFonts w:ascii="Calibri" w:hAnsi="Calibri"/>
          <w:b/>
        </w:rPr>
      </w:pPr>
      <w:r w:rsidRPr="00505465">
        <w:rPr>
          <w:rFonts w:ascii="Calibri" w:hAnsi="Calibri"/>
          <w:b/>
        </w:rPr>
        <w:t>Class Absences</w:t>
      </w:r>
    </w:p>
    <w:p w:rsidR="00F06763" w:rsidRDefault="00F06763" w:rsidP="00F06763">
      <w:pPr>
        <w:autoSpaceDE w:val="0"/>
        <w:autoSpaceDN w:val="0"/>
        <w:adjustRightInd w:val="0"/>
        <w:spacing w:after="240"/>
        <w:rPr>
          <w:rFonts w:ascii="Calibri" w:hAnsi="Calibri" w:cs="Arial"/>
        </w:rPr>
      </w:pPr>
      <w:r>
        <w:rPr>
          <w:rFonts w:ascii="Calibri" w:hAnsi="Calibri" w:cs="Arial"/>
        </w:rPr>
        <w:t>In keeping with</w:t>
      </w:r>
      <w:r w:rsidRPr="005C35C3">
        <w:rPr>
          <w:rFonts w:ascii="Calibri" w:hAnsi="Calibri" w:cs="Arial"/>
        </w:rPr>
        <w:t xml:space="preserve"> Lindsey Wilson College</w:t>
      </w:r>
      <w:r>
        <w:rPr>
          <w:rFonts w:ascii="Calibri" w:hAnsi="Calibri" w:cs="Arial"/>
        </w:rPr>
        <w:t xml:space="preserve"> policy</w:t>
      </w:r>
      <w:r w:rsidRPr="005C35C3">
        <w:rPr>
          <w:rFonts w:ascii="Calibri" w:hAnsi="Calibri" w:cs="Arial"/>
        </w:rPr>
        <w:t>, students are responsible for regular class attendance, in-class participation, and completion of assignments. </w:t>
      </w:r>
      <w:r>
        <w:rPr>
          <w:rFonts w:ascii="Calibri" w:hAnsi="Calibri" w:cs="Arial"/>
        </w:rPr>
        <w:t xml:space="preserve">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F06763" w:rsidRDefault="00F06763" w:rsidP="00F06763">
      <w:pPr>
        <w:autoSpaceDE w:val="0"/>
        <w:autoSpaceDN w:val="0"/>
        <w:adjustRightInd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sidRPr="00AF268F">
        <w:rPr>
          <w:rFonts w:ascii="Calibri" w:hAnsi="Calibri" w:cs="Arial"/>
          <w:b/>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F06763" w:rsidRDefault="00F06763" w:rsidP="00F06763">
      <w:pPr>
        <w:autoSpaceDE w:val="0"/>
        <w:autoSpaceDN w:val="0"/>
        <w:adjustRightInd w:val="0"/>
        <w:spacing w:after="240"/>
        <w:rPr>
          <w:rFonts w:ascii="Calibri" w:hAnsi="Calibri" w:cs="Arial"/>
        </w:rPr>
      </w:pPr>
      <w:r>
        <w:rPr>
          <w:rFonts w:ascii="Calibri" w:hAnsi="Calibri" w:cs="Arial"/>
        </w:rPr>
        <w:t>According to</w:t>
      </w:r>
      <w:r w:rsidRPr="005C35C3">
        <w:rPr>
          <w:rFonts w:ascii="Calibri" w:hAnsi="Calibri" w:cs="Arial"/>
        </w:rPr>
        <w:t xml:space="preserve"> College policy </w:t>
      </w:r>
      <w:r>
        <w:rPr>
          <w:rFonts w:ascii="Calibri" w:hAnsi="Calibri" w:cs="Arial"/>
        </w:rPr>
        <w:t>a</w:t>
      </w:r>
      <w:r w:rsidRPr="005C35C3">
        <w:rPr>
          <w:rFonts w:ascii="Calibri" w:hAnsi="Calibri" w:cs="Arial"/>
        </w:rPr>
        <w:t>bsences for scheduled, authorized obligations (e.g., athletic events, choir tours, field trips in other classes, etc.) ar</w:t>
      </w:r>
      <w:r>
        <w:rPr>
          <w:rFonts w:ascii="Calibri" w:hAnsi="Calibri" w:cs="Arial"/>
        </w:rPr>
        <w:t xml:space="preserve">e not counted as class absences.  In order for these to be excused the student must notify the instructor prior to the absence.  </w:t>
      </w:r>
      <w:r w:rsidRPr="005C35C3">
        <w:rPr>
          <w:rFonts w:ascii="Calibri" w:hAnsi="Calibri" w:cs="Arial"/>
        </w:rPr>
        <w:t>Students are responsible for completion of missed class work due to an authorized absence within a reasonable (define</w:t>
      </w:r>
      <w:r>
        <w:rPr>
          <w:rFonts w:ascii="Calibri" w:hAnsi="Calibri" w:cs="Arial"/>
        </w:rPr>
        <w:t>d by instructor) length of time.  P</w:t>
      </w:r>
      <w:r w:rsidRPr="005C35C3">
        <w:rPr>
          <w:rFonts w:ascii="Calibri" w:hAnsi="Calibri" w:cs="Arial"/>
        </w:rPr>
        <w:t>articipation in extracurricular activities (intercollegiate</w:t>
      </w:r>
      <w:r>
        <w:rPr>
          <w:rFonts w:ascii="Calibri" w:hAnsi="Calibri" w:cs="Arial"/>
        </w:rPr>
        <w:t xml:space="preserve"> athletics in particular) place</w:t>
      </w:r>
      <w:r w:rsidRPr="005C35C3">
        <w:rPr>
          <w:rFonts w:ascii="Calibri" w:hAnsi="Calibri" w:cs="Arial"/>
        </w:rPr>
        <w:t xml:space="preserve"> additional dema</w:t>
      </w:r>
      <w:r>
        <w:rPr>
          <w:rFonts w:ascii="Calibri" w:hAnsi="Calibri" w:cs="Arial"/>
        </w:rPr>
        <w:t>nds and responsibilities on students</w:t>
      </w:r>
      <w:r w:rsidRPr="005C35C3">
        <w:rPr>
          <w:rFonts w:ascii="Calibri" w:hAnsi="Calibri" w:cs="Arial"/>
        </w:rPr>
        <w:t xml:space="preserve"> and therefore requires that any addition</w:t>
      </w:r>
      <w:r>
        <w:rPr>
          <w:rFonts w:ascii="Calibri" w:hAnsi="Calibri" w:cs="Arial"/>
        </w:rPr>
        <w:t>al absences may jeopardize the course grade</w:t>
      </w:r>
      <w:r w:rsidRPr="005C35C3">
        <w:rPr>
          <w:rFonts w:ascii="Calibri" w:hAnsi="Calibri" w:cs="Arial"/>
        </w:rPr>
        <w:t xml:space="preserve">.  </w:t>
      </w:r>
    </w:p>
    <w:p w:rsidR="00F06763" w:rsidRPr="005C35C3" w:rsidRDefault="00F06763" w:rsidP="00F06763">
      <w:pPr>
        <w:autoSpaceDE w:val="0"/>
        <w:autoSpaceDN w:val="0"/>
        <w:adjustRightInd w:val="0"/>
        <w:spacing w:after="240"/>
        <w:contextualSpacing/>
        <w:rPr>
          <w:rFonts w:ascii="Calibri" w:hAnsi="Calibri" w:cs="Arial"/>
        </w:rPr>
      </w:pPr>
      <w:r w:rsidRPr="005C35C3">
        <w:rPr>
          <w:rFonts w:ascii="Calibri" w:hAnsi="Calibri" w:cs="Arial"/>
        </w:rPr>
        <w:t>When a pattern of excessive absence</w:t>
      </w:r>
      <w:r>
        <w:rPr>
          <w:rFonts w:ascii="Calibri" w:hAnsi="Calibri" w:cs="Arial"/>
        </w:rPr>
        <w:t>, tardiness,</w:t>
      </w:r>
      <w:r w:rsidRPr="005C35C3">
        <w:rPr>
          <w:rFonts w:ascii="Calibri" w:hAnsi="Calibri" w:cs="Arial"/>
        </w:rPr>
        <w:t xml:space="preserve"> or other unsatisfactory performance occurs, the instructor will take one or more of the following actions:</w:t>
      </w:r>
    </w:p>
    <w:p w:rsidR="00F06763" w:rsidRPr="005C35C3" w:rsidRDefault="00F06763" w:rsidP="00F06763">
      <w:pPr>
        <w:widowControl w:val="0"/>
        <w:numPr>
          <w:ilvl w:val="0"/>
          <w:numId w:val="30"/>
        </w:numPr>
        <w:tabs>
          <w:tab w:val="left" w:pos="220"/>
          <w:tab w:val="left" w:pos="720"/>
        </w:tabs>
        <w:autoSpaceDE w:val="0"/>
        <w:autoSpaceDN w:val="0"/>
        <w:adjustRightInd w:val="0"/>
        <w:rPr>
          <w:rFonts w:ascii="Calibri" w:hAnsi="Calibri" w:cs="Arial"/>
        </w:rPr>
      </w:pPr>
      <w:r w:rsidRPr="005C35C3">
        <w:rPr>
          <w:rFonts w:ascii="Calibri" w:hAnsi="Calibri" w:cs="Arial"/>
        </w:rPr>
        <w:t>Request the student make special arrangements to improve his or her performance (e.g., meeting with a tutor);</w:t>
      </w:r>
    </w:p>
    <w:p w:rsidR="00F06763" w:rsidRPr="005C35C3" w:rsidRDefault="00F06763" w:rsidP="00F06763">
      <w:pPr>
        <w:widowControl w:val="0"/>
        <w:numPr>
          <w:ilvl w:val="0"/>
          <w:numId w:val="30"/>
        </w:numPr>
        <w:tabs>
          <w:tab w:val="left" w:pos="220"/>
          <w:tab w:val="left" w:pos="720"/>
        </w:tabs>
        <w:autoSpaceDE w:val="0"/>
        <w:autoSpaceDN w:val="0"/>
        <w:adjustRightInd w:val="0"/>
        <w:rPr>
          <w:rFonts w:ascii="Calibri" w:hAnsi="Calibri" w:cs="Arial"/>
        </w:rPr>
      </w:pPr>
      <w:r w:rsidRPr="005C35C3">
        <w:rPr>
          <w:rFonts w:ascii="Calibri" w:hAnsi="Calibri" w:cs="Arial"/>
        </w:rPr>
        <w:t>Enter the student in the</w:t>
      </w:r>
      <w:r>
        <w:rPr>
          <w:rFonts w:ascii="Calibri" w:hAnsi="Calibri" w:cs="Arial"/>
        </w:rPr>
        <w:t xml:space="preserve"> Starfish System</w:t>
      </w:r>
      <w:r w:rsidRPr="005C35C3">
        <w:rPr>
          <w:rFonts w:ascii="Calibri" w:hAnsi="Calibri" w:cs="Arial"/>
        </w:rPr>
        <w:t xml:space="preserve">, a system in which the student's instructor, academic or freshman </w:t>
      </w:r>
      <w:r w:rsidRPr="005C35C3">
        <w:rPr>
          <w:rFonts w:ascii="Calibri" w:hAnsi="Calibri" w:cs="Arial"/>
        </w:rPr>
        <w:lastRenderedPageBreak/>
        <w:t>advisor, Academic Affairs office, Student Affairs office, and coach (if the student is an athlete);</w:t>
      </w:r>
    </w:p>
    <w:p w:rsidR="00F06763" w:rsidRPr="005C35C3" w:rsidRDefault="00F06763" w:rsidP="00F06763">
      <w:pPr>
        <w:widowControl w:val="0"/>
        <w:numPr>
          <w:ilvl w:val="0"/>
          <w:numId w:val="30"/>
        </w:numPr>
        <w:tabs>
          <w:tab w:val="left" w:pos="220"/>
          <w:tab w:val="left" w:pos="720"/>
        </w:tabs>
        <w:autoSpaceDE w:val="0"/>
        <w:autoSpaceDN w:val="0"/>
        <w:adjustRightInd w:val="0"/>
        <w:rPr>
          <w:rFonts w:ascii="Calibri" w:hAnsi="Calibri" w:cs="Arial"/>
        </w:rPr>
      </w:pPr>
      <w:r w:rsidRPr="005C35C3">
        <w:rPr>
          <w:rFonts w:ascii="Calibri" w:hAnsi="Calibri" w:cs="Arial"/>
        </w:rPr>
        <w:t>Place the student on attendance probation, whereby an additional unexcused absence would result in a grade of F for the course; and</w:t>
      </w:r>
    </w:p>
    <w:p w:rsidR="00F06763" w:rsidRPr="00C20F13" w:rsidRDefault="00F06763" w:rsidP="00F06763">
      <w:pPr>
        <w:pStyle w:val="ListParagraph"/>
        <w:numPr>
          <w:ilvl w:val="0"/>
          <w:numId w:val="30"/>
        </w:numPr>
        <w:spacing w:after="200"/>
        <w:rPr>
          <w:rFonts w:ascii="Calibri" w:hAnsi="Calibri" w:cs="Arial"/>
        </w:rPr>
      </w:pPr>
      <w:r w:rsidRPr="005B4F8E">
        <w:rPr>
          <w:rFonts w:ascii="Calibri" w:hAnsi="Calibri" w:cs="Arial"/>
        </w:rPr>
        <w:t xml:space="preserve">Contact the student's parent(s)/legal guardian about continuing problems if the student has given written    </w:t>
      </w:r>
      <w:r w:rsidRPr="00C20F13">
        <w:rPr>
          <w:rFonts w:ascii="Calibri" w:hAnsi="Calibri" w:cs="Arial"/>
        </w:rPr>
        <w:t>permission for contacts.</w:t>
      </w:r>
    </w:p>
    <w:p w:rsidR="00F06763" w:rsidRPr="00505465" w:rsidRDefault="00F06763" w:rsidP="00F06763">
      <w:pPr>
        <w:contextualSpacing/>
        <w:rPr>
          <w:rFonts w:ascii="Calibri" w:hAnsi="Calibri"/>
        </w:rPr>
      </w:pPr>
    </w:p>
    <w:p w:rsidR="00F06763" w:rsidRPr="00505465" w:rsidRDefault="00F06763" w:rsidP="00F06763">
      <w:pPr>
        <w:contextualSpacing/>
        <w:rPr>
          <w:rFonts w:ascii="Calibri" w:hAnsi="Calibri"/>
          <w:b/>
        </w:rPr>
      </w:pPr>
    </w:p>
    <w:p w:rsidR="00F06763" w:rsidRDefault="00F06763" w:rsidP="00F06763">
      <w:pPr>
        <w:contextualSpacing/>
        <w:rPr>
          <w:rFonts w:ascii="Calibri" w:hAnsi="Calibri"/>
          <w:b/>
        </w:rPr>
      </w:pPr>
      <w:r>
        <w:rPr>
          <w:rFonts w:ascii="Calibri" w:hAnsi="Calibri"/>
          <w:b/>
        </w:rPr>
        <w:t>Cell Phone Policy</w:t>
      </w:r>
    </w:p>
    <w:p w:rsidR="00F06763" w:rsidRPr="00132185" w:rsidRDefault="00F06763" w:rsidP="00F06763">
      <w:pPr>
        <w:spacing w:line="276" w:lineRule="auto"/>
        <w:rPr>
          <w:rFonts w:ascii="Calibri" w:hAnsi="Calibri"/>
        </w:rPr>
      </w:pPr>
      <w:r w:rsidRPr="00132185">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F06763" w:rsidRPr="00132185" w:rsidRDefault="00F06763" w:rsidP="00F06763">
      <w:pPr>
        <w:spacing w:line="276" w:lineRule="auto"/>
        <w:rPr>
          <w:rFonts w:ascii="Calibri" w:hAnsi="Calibri"/>
        </w:rPr>
      </w:pPr>
      <w:r w:rsidRPr="00132185">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F06763" w:rsidRDefault="00F06763" w:rsidP="00F06763">
      <w:pPr>
        <w:contextualSpacing/>
        <w:rPr>
          <w:rFonts w:ascii="Calibri" w:hAnsi="Calibri"/>
          <w:b/>
        </w:rPr>
      </w:pPr>
      <w:r w:rsidRPr="00505465">
        <w:rPr>
          <w:rFonts w:ascii="Calibri" w:hAnsi="Calibri"/>
          <w:b/>
        </w:rPr>
        <w:t>Audio and Video Recordings</w:t>
      </w:r>
    </w:p>
    <w:p w:rsidR="00F06763" w:rsidRPr="00505465" w:rsidRDefault="00F06763" w:rsidP="00F06763">
      <w:pPr>
        <w:contextualSpacing/>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F06763" w:rsidRPr="00505465" w:rsidRDefault="00F06763" w:rsidP="00F06763">
      <w:pPr>
        <w:contextualSpacing/>
        <w:rPr>
          <w:rFonts w:ascii="Calibri" w:hAnsi="Calibri"/>
        </w:rPr>
      </w:pPr>
    </w:p>
    <w:p w:rsidR="00F06763" w:rsidRDefault="00F06763" w:rsidP="00F06763">
      <w:pPr>
        <w:contextualSpacing/>
        <w:rPr>
          <w:rFonts w:ascii="Calibri" w:hAnsi="Calibri"/>
          <w:b/>
        </w:rPr>
      </w:pPr>
      <w:r w:rsidRPr="00505465">
        <w:rPr>
          <w:rFonts w:ascii="Calibri" w:hAnsi="Calibri"/>
          <w:b/>
        </w:rPr>
        <w:t>Privacy</w:t>
      </w:r>
      <w:r>
        <w:rPr>
          <w:rFonts w:ascii="Calibri" w:hAnsi="Calibri"/>
          <w:b/>
        </w:rPr>
        <w:t xml:space="preserve"> Policy and Social Media</w:t>
      </w:r>
    </w:p>
    <w:p w:rsidR="00F06763" w:rsidRPr="00E45455" w:rsidRDefault="00F06763" w:rsidP="00F06763">
      <w:pPr>
        <w:contextualSpacing/>
        <w:rPr>
          <w:rFonts w:ascii="Calibri" w:hAnsi="Calibri"/>
          <w:b/>
          <w:sz w:val="18"/>
        </w:rPr>
      </w:pPr>
      <w:r>
        <w:rPr>
          <w:rFonts w:ascii="Calibri" w:hAnsi="Calibri" w:cs="Arial"/>
          <w:color w:val="222222"/>
          <w:szCs w:val="26"/>
        </w:rPr>
        <w:t xml:space="preserve">Students </w:t>
      </w:r>
      <w:r w:rsidRPr="00E45455">
        <w:rPr>
          <w:rFonts w:ascii="Calibri" w:hAnsi="Calibri" w:cs="Arial"/>
          <w:color w:val="222222"/>
          <w:szCs w:val="26"/>
        </w:rPr>
        <w:t xml:space="preserve">cannot disclose </w:t>
      </w:r>
      <w:r>
        <w:rPr>
          <w:rFonts w:ascii="Calibri" w:hAnsi="Calibri" w:cs="Arial"/>
          <w:color w:val="222222"/>
          <w:szCs w:val="26"/>
        </w:rPr>
        <w:t>information or incidence that occur</w:t>
      </w:r>
      <w:r w:rsidRPr="00E45455">
        <w:rPr>
          <w:rFonts w:ascii="Calibri" w:hAnsi="Calibri" w:cs="Arial"/>
          <w:color w:val="222222"/>
          <w:szCs w:val="26"/>
        </w:rPr>
        <w:t xml:space="preserve"> in</w:t>
      </w:r>
      <w:r>
        <w:rPr>
          <w:rFonts w:ascii="Calibri" w:hAnsi="Calibri" w:cs="Arial"/>
          <w:color w:val="222222"/>
          <w:szCs w:val="26"/>
        </w:rPr>
        <w:t xml:space="preserve"> the</w:t>
      </w:r>
      <w:r w:rsidRPr="00E45455">
        <w:rPr>
          <w:rFonts w:ascii="Calibri" w:hAnsi="Calibri" w:cs="Arial"/>
          <w:color w:val="222222"/>
          <w:szCs w:val="26"/>
        </w:rPr>
        <w:t xml:space="preserve"> public schools, cl</w:t>
      </w:r>
      <w:r>
        <w:rPr>
          <w:rFonts w:ascii="Calibri" w:hAnsi="Calibri" w:cs="Arial"/>
          <w:color w:val="222222"/>
          <w:szCs w:val="26"/>
        </w:rPr>
        <w:t>assrooms, or clinical situation either through personal interaction or social media with friends and family.  This includes any</w:t>
      </w:r>
      <w:r w:rsidRPr="00E45455">
        <w:rPr>
          <w:rFonts w:ascii="Calibri" w:hAnsi="Calibri" w:cs="Arial"/>
          <w:color w:val="222222"/>
          <w:szCs w:val="26"/>
        </w:rPr>
        <w:t xml:space="preserve"> private meeting</w:t>
      </w:r>
      <w:r>
        <w:rPr>
          <w:rFonts w:ascii="Calibri" w:hAnsi="Calibri" w:cs="Arial"/>
          <w:color w:val="222222"/>
          <w:szCs w:val="26"/>
        </w:rPr>
        <w:t>s</w:t>
      </w:r>
      <w:r w:rsidRPr="00E45455">
        <w:rPr>
          <w:rFonts w:ascii="Calibri" w:hAnsi="Calibri" w:cs="Arial"/>
          <w:color w:val="222222"/>
          <w:szCs w:val="26"/>
        </w:rPr>
        <w:t xml:space="preserve"> with </w:t>
      </w:r>
      <w:r>
        <w:rPr>
          <w:rFonts w:ascii="Calibri" w:hAnsi="Calibri" w:cs="Arial"/>
          <w:color w:val="222222"/>
          <w:szCs w:val="26"/>
        </w:rPr>
        <w:t xml:space="preserve">P-12 faculty or administration.  </w:t>
      </w:r>
      <w:r w:rsidRPr="00E45455">
        <w:rPr>
          <w:rFonts w:ascii="Calibri" w:hAnsi="Calibri" w:cs="Arial"/>
          <w:color w:val="222222"/>
          <w:szCs w:val="26"/>
        </w:rPr>
        <w:t>Avoid posting any school inf</w:t>
      </w:r>
      <w:r>
        <w:rPr>
          <w:rFonts w:ascii="Calibri" w:hAnsi="Calibri" w:cs="Arial"/>
          <w:color w:val="222222"/>
          <w:szCs w:val="26"/>
        </w:rPr>
        <w:t>ormation, student information or </w:t>
      </w:r>
      <w:r w:rsidRPr="00E45455">
        <w:rPr>
          <w:rFonts w:ascii="Calibri" w:hAnsi="Calibri" w:cs="Arial"/>
          <w:color w:val="222222"/>
          <w:szCs w:val="26"/>
        </w:rPr>
        <w:t>education division information on Social media including Facebo</w:t>
      </w:r>
      <w:r>
        <w:rPr>
          <w:rFonts w:ascii="Calibri" w:hAnsi="Calibri" w:cs="Arial"/>
          <w:color w:val="222222"/>
          <w:szCs w:val="26"/>
        </w:rPr>
        <w:t>ok, Twitter, </w:t>
      </w:r>
      <w:r w:rsidRPr="00E45455">
        <w:rPr>
          <w:rFonts w:ascii="Calibri" w:hAnsi="Calibri" w:cs="Arial"/>
          <w:color w:val="222222"/>
          <w:szCs w:val="26"/>
        </w:rPr>
        <w:t>Instagram, and simi</w:t>
      </w:r>
      <w:r>
        <w:rPr>
          <w:rFonts w:ascii="Calibri" w:hAnsi="Calibri" w:cs="Arial"/>
          <w:color w:val="222222"/>
          <w:szCs w:val="26"/>
        </w:rPr>
        <w:t>lar forms of social media.  This does not include general school announcements from authorized school officials to the general public.   The policy is s</w:t>
      </w:r>
      <w:r w:rsidRPr="00E45455">
        <w:rPr>
          <w:rFonts w:ascii="Calibri" w:hAnsi="Calibri" w:cs="Arial"/>
          <w:color w:val="222222"/>
          <w:szCs w:val="26"/>
        </w:rPr>
        <w:t>upported by KY Code of Ethics and FERPA regulations for student / faculty privacy.</w:t>
      </w:r>
    </w:p>
    <w:p w:rsidR="00F06763" w:rsidRDefault="00F06763" w:rsidP="00F06763">
      <w:pPr>
        <w:contextualSpacing/>
        <w:rPr>
          <w:rFonts w:ascii="Calibri" w:hAnsi="Calibri"/>
          <w:sz w:val="18"/>
        </w:rPr>
      </w:pPr>
    </w:p>
    <w:p w:rsidR="00F06763" w:rsidRPr="00AC2464" w:rsidRDefault="00F06763" w:rsidP="00F06763">
      <w:pPr>
        <w:contextualSpacing/>
        <w:rPr>
          <w:rFonts w:ascii="Calibri" w:hAnsi="Calibri" w:cs="Arial"/>
          <w:b/>
          <w:szCs w:val="26"/>
        </w:rPr>
      </w:pPr>
      <w:r w:rsidRPr="00AC2464">
        <w:rPr>
          <w:rFonts w:ascii="Calibri" w:hAnsi="Calibri" w:cs="Arial"/>
          <w:b/>
          <w:szCs w:val="26"/>
        </w:rPr>
        <w:t>Interactions with P-12 Students and Teachers</w:t>
      </w:r>
    </w:p>
    <w:p w:rsidR="00F06763" w:rsidRPr="00AC2464" w:rsidRDefault="00F06763" w:rsidP="00F06763">
      <w:pPr>
        <w:contextualSpacing/>
        <w:rPr>
          <w:rFonts w:ascii="Calibri" w:hAnsi="Calibri" w:cs="Arial"/>
          <w:szCs w:val="26"/>
        </w:rPr>
      </w:pPr>
      <w:r w:rsidRPr="00AC2464">
        <w:rPr>
          <w:rFonts w:ascii="Calibri" w:hAnsi="Calibri" w:cs="Arial"/>
          <w:szCs w:val="26"/>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F06763" w:rsidRPr="00AC2464" w:rsidRDefault="00F06763" w:rsidP="00F06763">
      <w:pPr>
        <w:contextualSpacing/>
        <w:rPr>
          <w:rFonts w:ascii="Calibri" w:hAnsi="Calibri" w:cs="Arial"/>
          <w:szCs w:val="26"/>
        </w:rPr>
      </w:pPr>
    </w:p>
    <w:p w:rsidR="00F06763" w:rsidRDefault="00F06763" w:rsidP="00F06763">
      <w:pPr>
        <w:contextualSpacing/>
        <w:rPr>
          <w:rFonts w:ascii="Calibri" w:hAnsi="Calibri" w:cs="Arial"/>
          <w:szCs w:val="26"/>
        </w:rPr>
      </w:pPr>
      <w:r w:rsidRPr="00AC2464">
        <w:rPr>
          <w:rFonts w:ascii="Calibri" w:hAnsi="Calibri" w:cs="Arial"/>
          <w:szCs w:val="26"/>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F06763" w:rsidRDefault="00F06763" w:rsidP="00F06763">
      <w:pPr>
        <w:contextualSpacing/>
        <w:rPr>
          <w:rFonts w:ascii="Calibri" w:hAnsi="Calibri" w:cs="Arial"/>
          <w:szCs w:val="26"/>
        </w:rPr>
      </w:pPr>
    </w:p>
    <w:p w:rsidR="00F06763" w:rsidRDefault="00F06763" w:rsidP="00F06763">
      <w:pPr>
        <w:contextualSpacing/>
        <w:rPr>
          <w:rFonts w:ascii="Calibri" w:hAnsi="Calibri" w:cs="Arial"/>
          <w:szCs w:val="26"/>
        </w:rPr>
      </w:pPr>
    </w:p>
    <w:p w:rsidR="00F06763" w:rsidRDefault="00F06763" w:rsidP="00F06763">
      <w:pPr>
        <w:rPr>
          <w:rFonts w:ascii="Calibri" w:hAnsi="Calibri" w:cs="Arial"/>
          <w:b/>
        </w:rPr>
      </w:pPr>
      <w:r>
        <w:rPr>
          <w:rFonts w:ascii="Calibri" w:hAnsi="Calibri" w:cs="Arial"/>
          <w:b/>
        </w:rPr>
        <w:t>Incomplete Field Observation Hours</w:t>
      </w:r>
    </w:p>
    <w:p w:rsidR="00F06763" w:rsidRDefault="00F06763" w:rsidP="00F06763">
      <w:pPr>
        <w:rPr>
          <w:rFonts w:ascii="Calibri" w:hAnsi="Calibri" w:cs="Arial"/>
        </w:rPr>
      </w:pPr>
      <w:r>
        <w:rPr>
          <w:rFonts w:ascii="Calibri" w:hAnsi="Calibri" w:cs="Arial"/>
        </w:rPr>
        <w:t xml:space="preserve">Students will not receive credit for field hours until </w:t>
      </w:r>
      <w:r w:rsidRPr="00AA6D20">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6B0C0A" w:rsidRDefault="006B0C0A" w:rsidP="007E2363">
      <w:pPr>
        <w:tabs>
          <w:tab w:val="left" w:pos="1860"/>
        </w:tabs>
        <w:outlineLvl w:val="0"/>
        <w:rPr>
          <w:b/>
          <w:sz w:val="24"/>
          <w:szCs w:val="24"/>
        </w:rPr>
      </w:pPr>
    </w:p>
    <w:p w:rsidR="006B0C0A" w:rsidRDefault="006B0C0A" w:rsidP="007E2363">
      <w:pPr>
        <w:tabs>
          <w:tab w:val="left" w:pos="1860"/>
        </w:tabs>
        <w:outlineLvl w:val="0"/>
        <w:rPr>
          <w:b/>
          <w:sz w:val="24"/>
          <w:szCs w:val="24"/>
        </w:rPr>
      </w:pPr>
    </w:p>
    <w:p w:rsidR="006B0C0A" w:rsidRDefault="006B0C0A" w:rsidP="007E2363">
      <w:pPr>
        <w:tabs>
          <w:tab w:val="left" w:pos="1860"/>
        </w:tabs>
        <w:outlineLvl w:val="0"/>
        <w:rPr>
          <w:b/>
          <w:sz w:val="24"/>
          <w:szCs w:val="24"/>
        </w:rPr>
      </w:pPr>
    </w:p>
    <w:p w:rsidR="006B0C0A" w:rsidRDefault="006B0C0A" w:rsidP="007E2363">
      <w:pPr>
        <w:tabs>
          <w:tab w:val="left" w:pos="1860"/>
        </w:tabs>
        <w:outlineLvl w:val="0"/>
        <w:rPr>
          <w:b/>
          <w:sz w:val="24"/>
          <w:szCs w:val="24"/>
        </w:rPr>
      </w:pPr>
    </w:p>
    <w:p w:rsidR="00F06763" w:rsidRDefault="00F06763" w:rsidP="007E2363">
      <w:pPr>
        <w:tabs>
          <w:tab w:val="left" w:pos="1860"/>
        </w:tabs>
        <w:outlineLvl w:val="0"/>
        <w:rPr>
          <w:b/>
          <w:sz w:val="24"/>
          <w:szCs w:val="24"/>
        </w:rPr>
      </w:pPr>
    </w:p>
    <w:p w:rsidR="00F06763" w:rsidRDefault="00F06763" w:rsidP="007E2363">
      <w:pPr>
        <w:tabs>
          <w:tab w:val="left" w:pos="1860"/>
        </w:tabs>
        <w:outlineLvl w:val="0"/>
        <w:rPr>
          <w:b/>
          <w:sz w:val="24"/>
          <w:szCs w:val="24"/>
        </w:rPr>
      </w:pPr>
    </w:p>
    <w:p w:rsidR="00F06763" w:rsidRDefault="00F06763" w:rsidP="007E2363">
      <w:pPr>
        <w:tabs>
          <w:tab w:val="left" w:pos="1860"/>
        </w:tabs>
        <w:outlineLvl w:val="0"/>
        <w:rPr>
          <w:b/>
          <w:sz w:val="24"/>
          <w:szCs w:val="24"/>
        </w:rPr>
      </w:pPr>
    </w:p>
    <w:p w:rsidR="00F06763" w:rsidRDefault="00F06763" w:rsidP="007E2363">
      <w:pPr>
        <w:tabs>
          <w:tab w:val="left" w:pos="1860"/>
        </w:tabs>
        <w:outlineLvl w:val="0"/>
        <w:rPr>
          <w:b/>
          <w:sz w:val="24"/>
          <w:szCs w:val="24"/>
        </w:rPr>
      </w:pPr>
    </w:p>
    <w:p w:rsidR="00F06763" w:rsidRDefault="00F06763" w:rsidP="007E2363">
      <w:pPr>
        <w:tabs>
          <w:tab w:val="left" w:pos="1860"/>
        </w:tabs>
        <w:outlineLvl w:val="0"/>
        <w:rPr>
          <w:b/>
          <w:sz w:val="24"/>
          <w:szCs w:val="24"/>
        </w:rPr>
      </w:pPr>
    </w:p>
    <w:p w:rsidR="006B0C0A" w:rsidRDefault="006B0C0A" w:rsidP="007E2363">
      <w:pPr>
        <w:tabs>
          <w:tab w:val="left" w:pos="1860"/>
        </w:tabs>
        <w:outlineLvl w:val="0"/>
        <w:rPr>
          <w:b/>
          <w:sz w:val="24"/>
          <w:szCs w:val="24"/>
        </w:rPr>
      </w:pPr>
    </w:p>
    <w:p w:rsidR="0013655D" w:rsidRPr="007E2363" w:rsidRDefault="00E346D9" w:rsidP="007E2363">
      <w:pPr>
        <w:tabs>
          <w:tab w:val="left" w:pos="1860"/>
        </w:tabs>
        <w:outlineLvl w:val="0"/>
        <w:rPr>
          <w:b/>
          <w:sz w:val="24"/>
          <w:szCs w:val="24"/>
        </w:rPr>
      </w:pPr>
      <w:r w:rsidRPr="00146A61">
        <w:rPr>
          <w:b/>
          <w:sz w:val="24"/>
          <w:szCs w:val="24"/>
        </w:rPr>
        <w:lastRenderedPageBreak/>
        <w:t>Grading Policy:</w:t>
      </w:r>
      <w:r w:rsidR="0013655D" w:rsidRPr="00146A61">
        <w:rPr>
          <w:b/>
          <w:sz w:val="24"/>
          <w:szCs w:val="24"/>
        </w:rPr>
        <w:t xml:space="preserve"> </w:t>
      </w:r>
      <w:r w:rsidR="008F09EA" w:rsidRPr="00146A61">
        <w:rPr>
          <w:sz w:val="24"/>
          <w:szCs w:val="24"/>
        </w:rPr>
        <w:tab/>
      </w:r>
    </w:p>
    <w:p w:rsidR="007E2363" w:rsidRPr="00146A61" w:rsidRDefault="007E2363" w:rsidP="0013655D">
      <w:pPr>
        <w:tabs>
          <w:tab w:val="left" w:pos="720"/>
        </w:tabs>
        <w:rPr>
          <w:sz w:val="24"/>
          <w:szCs w:val="24"/>
        </w:rPr>
      </w:pPr>
    </w:p>
    <w:p w:rsidR="007E2363" w:rsidRPr="009D0EB3" w:rsidRDefault="00F06763" w:rsidP="007E2363">
      <w:pPr>
        <w:pStyle w:val="BodyText3"/>
        <w:tabs>
          <w:tab w:val="left" w:pos="-936"/>
          <w:tab w:val="left" w:pos="630"/>
          <w:tab w:val="left" w:pos="1944"/>
          <w:tab w:val="left" w:pos="3564"/>
          <w:tab w:val="left" w:pos="4644"/>
          <w:tab w:val="left" w:pos="5364"/>
          <w:tab w:val="left" w:pos="7164"/>
          <w:tab w:val="left" w:pos="11520"/>
        </w:tabs>
        <w:outlineLvl w:val="0"/>
        <w:rPr>
          <w:sz w:val="20"/>
          <w:szCs w:val="20"/>
        </w:rPr>
      </w:pPr>
      <w:r>
        <w:rPr>
          <w:noProof/>
          <w:sz w:val="24"/>
          <w:szCs w:val="24"/>
        </w:rPr>
        <mc:AlternateContent>
          <mc:Choice Requires="wps">
            <w:drawing>
              <wp:anchor distT="0" distB="0" distL="114300" distR="114300" simplePos="0" relativeHeight="251659264" behindDoc="0" locked="0" layoutInCell="1" allowOverlap="1" wp14:anchorId="76B1EE3F" wp14:editId="230DDD80">
                <wp:simplePos x="0" y="0"/>
                <wp:positionH relativeFrom="column">
                  <wp:posOffset>4414838</wp:posOffset>
                </wp:positionH>
                <wp:positionV relativeFrom="paragraph">
                  <wp:posOffset>969645</wp:posOffset>
                </wp:positionV>
                <wp:extent cx="1814513" cy="1974215"/>
                <wp:effectExtent l="0" t="0" r="14605" b="69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513" cy="1974215"/>
                        </a:xfrm>
                        <a:prstGeom prst="rect">
                          <a:avLst/>
                        </a:prstGeom>
                        <a:solidFill>
                          <a:srgbClr val="FFFFFF"/>
                        </a:solidFill>
                        <a:ln w="9525">
                          <a:solidFill>
                            <a:srgbClr val="000000"/>
                          </a:solidFill>
                          <a:miter lim="800000"/>
                          <a:headEnd/>
                          <a:tailEnd/>
                        </a:ln>
                      </wps:spPr>
                      <wps:txbx>
                        <w:txbxContent>
                          <w:p w:rsidR="0004078A" w:rsidRDefault="0004078A" w:rsidP="007E2363">
                            <w:r w:rsidRPr="00CF6AD7">
                              <w:rPr>
                                <w:b/>
                                <w:sz w:val="24"/>
                                <w:szCs w:val="24"/>
                              </w:rPr>
                              <w:t>Grading Scale</w:t>
                            </w:r>
                            <w:r>
                              <w:br/>
                              <w:t>A</w:t>
                            </w:r>
                            <w:r>
                              <w:tab/>
                              <w:t xml:space="preserve"> 1000-940</w:t>
                            </w:r>
                          </w:p>
                          <w:p w:rsidR="0004078A" w:rsidRDefault="0004078A" w:rsidP="007E2363">
                            <w:r>
                              <w:t xml:space="preserve">A- </w:t>
                            </w:r>
                            <w:r>
                              <w:tab/>
                              <w:t>939-900</w:t>
                            </w:r>
                          </w:p>
                          <w:p w:rsidR="0004078A" w:rsidRDefault="0004078A" w:rsidP="007E2363">
                            <w:r>
                              <w:t xml:space="preserve">B+ </w:t>
                            </w:r>
                            <w:r>
                              <w:tab/>
                              <w:t>899-870</w:t>
                            </w:r>
                          </w:p>
                          <w:p w:rsidR="0004078A" w:rsidRDefault="0004078A" w:rsidP="007E2363">
                            <w:r>
                              <w:t xml:space="preserve">B  </w:t>
                            </w:r>
                            <w:r>
                              <w:tab/>
                              <w:t>869-840</w:t>
                            </w:r>
                          </w:p>
                          <w:p w:rsidR="0004078A" w:rsidRDefault="0004078A" w:rsidP="007E2363">
                            <w:r>
                              <w:t>B-</w:t>
                            </w:r>
                            <w:r>
                              <w:tab/>
                              <w:t>839-800</w:t>
                            </w:r>
                          </w:p>
                          <w:p w:rsidR="0004078A" w:rsidRDefault="0004078A" w:rsidP="007E2363">
                            <w:r>
                              <w:t>C+</w:t>
                            </w:r>
                            <w:r>
                              <w:tab/>
                              <w:t>799-770</w:t>
                            </w:r>
                          </w:p>
                          <w:p w:rsidR="0004078A" w:rsidRDefault="0004078A" w:rsidP="007E2363">
                            <w:r>
                              <w:t>C</w:t>
                            </w:r>
                            <w:r>
                              <w:tab/>
                              <w:t>769-740</w:t>
                            </w:r>
                          </w:p>
                          <w:p w:rsidR="0004078A" w:rsidRDefault="0004078A" w:rsidP="007E2363">
                            <w:r>
                              <w:t>C-</w:t>
                            </w:r>
                            <w:r>
                              <w:tab/>
                              <w:t>739-700</w:t>
                            </w:r>
                          </w:p>
                          <w:p w:rsidR="0004078A" w:rsidRDefault="0004078A" w:rsidP="007E2363">
                            <w:r>
                              <w:t>D+</w:t>
                            </w:r>
                            <w:r>
                              <w:tab/>
                              <w:t>699-670</w:t>
                            </w:r>
                          </w:p>
                          <w:p w:rsidR="0004078A" w:rsidRDefault="0004078A" w:rsidP="007E2363">
                            <w:r>
                              <w:t>D</w:t>
                            </w:r>
                            <w:r>
                              <w:tab/>
                              <w:t>669-640</w:t>
                            </w:r>
                          </w:p>
                          <w:p w:rsidR="0004078A" w:rsidRDefault="0004078A" w:rsidP="007E2363">
                            <w:r>
                              <w:t>D-</w:t>
                            </w:r>
                            <w:r>
                              <w:tab/>
                              <w:t>639-600</w:t>
                            </w:r>
                          </w:p>
                          <w:p w:rsidR="0004078A" w:rsidRDefault="0004078A" w:rsidP="007E2363">
                            <w:r>
                              <w:t>F</w:t>
                            </w:r>
                            <w:r>
                              <w:tab/>
                              <w:t>599 and below</w:t>
                            </w:r>
                            <w:r>
                              <w:tab/>
                            </w:r>
                          </w:p>
                          <w:p w:rsidR="0004078A" w:rsidRDefault="0004078A" w:rsidP="007E2363"/>
                          <w:p w:rsidR="0004078A" w:rsidRDefault="0004078A" w:rsidP="007E2363">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1EE3F" id="Text Box 5" o:spid="_x0000_s1027" type="#_x0000_t202" style="position:absolute;margin-left:347.65pt;margin-top:76.35pt;width:142.9pt;height:1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">
                <v:textbox>
                  <w:txbxContent>
                    <w:p w:rsidR="0004078A" w:rsidRDefault="0004078A" w:rsidP="007E2363">
                      <w:r w:rsidRPr="00CF6AD7">
                        <w:rPr>
                          <w:b/>
                          <w:sz w:val="24"/>
                          <w:szCs w:val="24"/>
                        </w:rPr>
                        <w:t>Grading Scale</w:t>
                      </w:r>
                      <w:r>
                        <w:br/>
                        <w:t>A</w:t>
                      </w:r>
                      <w:r>
                        <w:tab/>
                        <w:t xml:space="preserve"> 1000-940</w:t>
                      </w:r>
                    </w:p>
                    <w:p w:rsidR="0004078A" w:rsidRDefault="0004078A" w:rsidP="007E2363">
                      <w:r>
                        <w:t xml:space="preserve">A- </w:t>
                      </w:r>
                      <w:r>
                        <w:tab/>
                        <w:t>939-900</w:t>
                      </w:r>
                    </w:p>
                    <w:p w:rsidR="0004078A" w:rsidRDefault="0004078A" w:rsidP="007E2363">
                      <w:r>
                        <w:t xml:space="preserve">B+ </w:t>
                      </w:r>
                      <w:r>
                        <w:tab/>
                        <w:t>899-870</w:t>
                      </w:r>
                    </w:p>
                    <w:p w:rsidR="0004078A" w:rsidRDefault="0004078A" w:rsidP="007E2363">
                      <w:proofErr w:type="gramStart"/>
                      <w:r>
                        <w:t xml:space="preserve">B  </w:t>
                      </w:r>
                      <w:r>
                        <w:tab/>
                      </w:r>
                      <w:proofErr w:type="gramEnd"/>
                      <w:r>
                        <w:t>869-840</w:t>
                      </w:r>
                    </w:p>
                    <w:p w:rsidR="0004078A" w:rsidRDefault="0004078A" w:rsidP="007E2363">
                      <w:r>
                        <w:t>B-</w:t>
                      </w:r>
                      <w:r>
                        <w:tab/>
                        <w:t>839-800</w:t>
                      </w:r>
                    </w:p>
                    <w:p w:rsidR="0004078A" w:rsidRDefault="0004078A" w:rsidP="007E2363">
                      <w:r>
                        <w:t>C+</w:t>
                      </w:r>
                      <w:r>
                        <w:tab/>
                        <w:t>799-770</w:t>
                      </w:r>
                    </w:p>
                    <w:p w:rsidR="0004078A" w:rsidRDefault="0004078A" w:rsidP="007E2363">
                      <w:r>
                        <w:t>C</w:t>
                      </w:r>
                      <w:r>
                        <w:tab/>
                        <w:t>769-740</w:t>
                      </w:r>
                    </w:p>
                    <w:p w:rsidR="0004078A" w:rsidRDefault="0004078A" w:rsidP="007E2363">
                      <w:r>
                        <w:t>C-</w:t>
                      </w:r>
                      <w:r>
                        <w:tab/>
                        <w:t>739-700</w:t>
                      </w:r>
                    </w:p>
                    <w:p w:rsidR="0004078A" w:rsidRDefault="0004078A" w:rsidP="007E2363">
                      <w:r>
                        <w:t>D+</w:t>
                      </w:r>
                      <w:r>
                        <w:tab/>
                        <w:t>699-670</w:t>
                      </w:r>
                    </w:p>
                    <w:p w:rsidR="0004078A" w:rsidRDefault="0004078A" w:rsidP="007E2363">
                      <w:r>
                        <w:t>D</w:t>
                      </w:r>
                      <w:r>
                        <w:tab/>
                        <w:t>669-640</w:t>
                      </w:r>
                    </w:p>
                    <w:p w:rsidR="0004078A" w:rsidRDefault="0004078A" w:rsidP="007E2363">
                      <w:r>
                        <w:t>D-</w:t>
                      </w:r>
                      <w:r>
                        <w:tab/>
                        <w:t>639-600</w:t>
                      </w:r>
                    </w:p>
                    <w:p w:rsidR="0004078A" w:rsidRDefault="0004078A" w:rsidP="007E2363">
                      <w:r>
                        <w:t>F</w:t>
                      </w:r>
                      <w:r>
                        <w:tab/>
                        <w:t>599 and below</w:t>
                      </w:r>
                      <w:r>
                        <w:tab/>
                      </w:r>
                    </w:p>
                    <w:p w:rsidR="0004078A" w:rsidRDefault="0004078A" w:rsidP="007E2363"/>
                    <w:p w:rsidR="0004078A" w:rsidRDefault="0004078A" w:rsidP="007E2363">
                      <w:pPr>
                        <w:pStyle w:val="ListParagraph"/>
                      </w:pPr>
                    </w:p>
                  </w:txbxContent>
                </v:textbox>
              </v:shape>
            </w:pict>
          </mc:Fallback>
        </mc:AlternateContent>
      </w:r>
      <w:r w:rsidR="007E2363" w:rsidRPr="009D0EB3">
        <w:rPr>
          <w:sz w:val="20"/>
          <w:szCs w:val="20"/>
        </w:rPr>
        <w:t xml:space="preserve">Final grades in the class will be determined by weighing the class requirements as follows: </w:t>
      </w:r>
    </w:p>
    <w:tbl>
      <w:tblPr>
        <w:tblW w:w="8683" w:type="dxa"/>
        <w:tblInd w:w="93" w:type="dxa"/>
        <w:tblLook w:val="04A0" w:firstRow="1" w:lastRow="0" w:firstColumn="1" w:lastColumn="0" w:noHBand="0" w:noVBand="1"/>
      </w:tblPr>
      <w:tblGrid>
        <w:gridCol w:w="2234"/>
        <w:gridCol w:w="2363"/>
        <w:gridCol w:w="2050"/>
        <w:gridCol w:w="2036"/>
      </w:tblGrid>
      <w:tr w:rsidR="007E2363" w:rsidRPr="00524196" w:rsidTr="00F06763">
        <w:trPr>
          <w:gridAfter w:val="1"/>
          <w:wAfter w:w="2036" w:type="dxa"/>
          <w:trHeight w:val="259"/>
        </w:trPr>
        <w:tc>
          <w:tcPr>
            <w:tcW w:w="22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Pr>
                <w:color w:val="000000"/>
                <w:sz w:val="24"/>
                <w:szCs w:val="24"/>
              </w:rPr>
              <w:t>Remind Sign Up</w:t>
            </w:r>
          </w:p>
        </w:tc>
        <w:tc>
          <w:tcPr>
            <w:tcW w:w="2363" w:type="dxa"/>
            <w:tcBorders>
              <w:top w:val="single" w:sz="8" w:space="0" w:color="auto"/>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p>
        </w:tc>
        <w:tc>
          <w:tcPr>
            <w:tcW w:w="2050" w:type="dxa"/>
            <w:tcBorders>
              <w:top w:val="single" w:sz="8" w:space="0" w:color="auto"/>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Pr>
                <w:color w:val="000000"/>
                <w:sz w:val="24"/>
                <w:szCs w:val="24"/>
              </w:rPr>
              <w:t>20 pts</w:t>
            </w:r>
          </w:p>
        </w:tc>
      </w:tr>
      <w:tr w:rsidR="007E2363" w:rsidRPr="00524196" w:rsidTr="00F06763">
        <w:trPr>
          <w:gridAfter w:val="1"/>
          <w:wAfter w:w="2036" w:type="dxa"/>
          <w:trHeight w:val="259"/>
        </w:trPr>
        <w:tc>
          <w:tcPr>
            <w:tcW w:w="22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Pr>
                <w:color w:val="000000"/>
                <w:sz w:val="24"/>
                <w:szCs w:val="24"/>
              </w:rPr>
              <w:t>Comprehension Checks (2)</w:t>
            </w:r>
          </w:p>
        </w:tc>
        <w:tc>
          <w:tcPr>
            <w:tcW w:w="2363" w:type="dxa"/>
            <w:tcBorders>
              <w:top w:val="single" w:sz="8" w:space="0" w:color="auto"/>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sidRPr="00524196">
              <w:rPr>
                <w:color w:val="000000"/>
                <w:sz w:val="24"/>
                <w:szCs w:val="24"/>
              </w:rPr>
              <w:t xml:space="preserve">                         </w:t>
            </w:r>
          </w:p>
        </w:tc>
        <w:tc>
          <w:tcPr>
            <w:tcW w:w="2050" w:type="dxa"/>
            <w:tcBorders>
              <w:top w:val="single" w:sz="8" w:space="0" w:color="auto"/>
              <w:left w:val="nil"/>
              <w:bottom w:val="single" w:sz="8" w:space="0" w:color="auto"/>
              <w:right w:val="single" w:sz="8" w:space="0" w:color="auto"/>
            </w:tcBorders>
            <w:shd w:val="clear" w:color="auto" w:fill="auto"/>
            <w:vAlign w:val="bottom"/>
            <w:hideMark/>
          </w:tcPr>
          <w:p w:rsidR="007E2363" w:rsidRDefault="00521777" w:rsidP="007E2363">
            <w:pPr>
              <w:jc w:val="center"/>
              <w:rPr>
                <w:color w:val="000000"/>
                <w:sz w:val="24"/>
                <w:szCs w:val="24"/>
              </w:rPr>
            </w:pPr>
            <w:r>
              <w:rPr>
                <w:color w:val="000000"/>
                <w:sz w:val="24"/>
                <w:szCs w:val="24"/>
              </w:rPr>
              <w:t>100</w:t>
            </w:r>
            <w:r w:rsidR="007E2363">
              <w:rPr>
                <w:color w:val="000000"/>
                <w:sz w:val="24"/>
                <w:szCs w:val="24"/>
              </w:rPr>
              <w:t xml:space="preserve"> pts </w:t>
            </w:r>
          </w:p>
          <w:p w:rsidR="007E2363" w:rsidRPr="00524196" w:rsidRDefault="00521777" w:rsidP="007E2363">
            <w:pPr>
              <w:jc w:val="center"/>
              <w:rPr>
                <w:color w:val="000000"/>
                <w:sz w:val="24"/>
                <w:szCs w:val="24"/>
              </w:rPr>
            </w:pPr>
            <w:r>
              <w:rPr>
                <w:color w:val="000000"/>
                <w:sz w:val="24"/>
                <w:szCs w:val="24"/>
              </w:rPr>
              <w:t>(50</w:t>
            </w:r>
            <w:r w:rsidR="007E2363" w:rsidRPr="00524196">
              <w:rPr>
                <w:color w:val="000000"/>
                <w:sz w:val="24"/>
                <w:szCs w:val="24"/>
              </w:rPr>
              <w:t xml:space="preserve"> pts each)</w:t>
            </w:r>
          </w:p>
        </w:tc>
      </w:tr>
      <w:tr w:rsidR="007E2363"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sidRPr="00524196">
              <w:rPr>
                <w:color w:val="000000"/>
                <w:sz w:val="24"/>
                <w:szCs w:val="24"/>
              </w:rPr>
              <w:t xml:space="preserve">Final </w:t>
            </w:r>
            <w:r w:rsidR="00C87EFD">
              <w:rPr>
                <w:color w:val="000000"/>
                <w:sz w:val="24"/>
                <w:szCs w:val="24"/>
              </w:rPr>
              <w:t>Exam</w:t>
            </w:r>
          </w:p>
        </w:tc>
        <w:tc>
          <w:tcPr>
            <w:tcW w:w="2363" w:type="dxa"/>
            <w:tcBorders>
              <w:top w:val="nil"/>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sidRPr="00524196">
              <w:rPr>
                <w:color w:val="000000"/>
                <w:sz w:val="24"/>
                <w:szCs w:val="24"/>
              </w:rPr>
              <w:t> </w:t>
            </w:r>
          </w:p>
        </w:tc>
        <w:tc>
          <w:tcPr>
            <w:tcW w:w="2050" w:type="dxa"/>
            <w:tcBorders>
              <w:top w:val="nil"/>
              <w:left w:val="nil"/>
              <w:bottom w:val="single" w:sz="8" w:space="0" w:color="auto"/>
              <w:right w:val="single" w:sz="8" w:space="0" w:color="auto"/>
            </w:tcBorders>
            <w:shd w:val="clear" w:color="auto" w:fill="auto"/>
            <w:vAlign w:val="bottom"/>
            <w:hideMark/>
          </w:tcPr>
          <w:p w:rsidR="007E2363" w:rsidRPr="00524196" w:rsidRDefault="00521777" w:rsidP="007E2363">
            <w:pPr>
              <w:jc w:val="center"/>
              <w:rPr>
                <w:rFonts w:ascii="Calibri" w:hAnsi="Calibri"/>
                <w:color w:val="000000"/>
              </w:rPr>
            </w:pPr>
            <w:r>
              <w:rPr>
                <w:rFonts w:ascii="Calibri" w:hAnsi="Calibri"/>
                <w:color w:val="000000"/>
              </w:rPr>
              <w:t>200</w:t>
            </w:r>
            <w:r w:rsidR="007E2363" w:rsidRPr="00524196">
              <w:rPr>
                <w:rFonts w:ascii="Calibri" w:hAnsi="Calibri"/>
                <w:color w:val="000000"/>
              </w:rPr>
              <w:t xml:space="preserve"> pts</w:t>
            </w:r>
          </w:p>
        </w:tc>
      </w:tr>
      <w:tr w:rsidR="007E2363"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sidRPr="00524196">
              <w:rPr>
                <w:color w:val="000000"/>
                <w:sz w:val="24"/>
                <w:szCs w:val="24"/>
              </w:rPr>
              <w:t xml:space="preserve">Projects: </w:t>
            </w:r>
          </w:p>
        </w:tc>
        <w:tc>
          <w:tcPr>
            <w:tcW w:w="2363" w:type="dxa"/>
            <w:tcBorders>
              <w:top w:val="nil"/>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rFonts w:ascii="Calibri" w:hAnsi="Calibri"/>
                <w:color w:val="000000"/>
              </w:rPr>
            </w:pPr>
            <w:r w:rsidRPr="00524196">
              <w:rPr>
                <w:rFonts w:ascii="Calibri" w:hAnsi="Calibri"/>
                <w:color w:val="000000"/>
              </w:rPr>
              <w:t> </w:t>
            </w:r>
          </w:p>
        </w:tc>
        <w:tc>
          <w:tcPr>
            <w:tcW w:w="2050" w:type="dxa"/>
            <w:tcBorders>
              <w:top w:val="nil"/>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rFonts w:ascii="Calibri" w:hAnsi="Calibri"/>
                <w:color w:val="000000"/>
              </w:rPr>
            </w:pPr>
            <w:r w:rsidRPr="00524196">
              <w:rPr>
                <w:rFonts w:ascii="Calibri" w:hAnsi="Calibri"/>
                <w:color w:val="000000"/>
              </w:rPr>
              <w:t> </w:t>
            </w:r>
          </w:p>
        </w:tc>
      </w:tr>
      <w:tr w:rsidR="007E2363"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hideMark/>
          </w:tcPr>
          <w:p w:rsidR="007E2363" w:rsidRPr="00524196" w:rsidRDefault="007E2363" w:rsidP="007E2363">
            <w:pPr>
              <w:jc w:val="center"/>
              <w:rPr>
                <w:color w:val="000000"/>
                <w:sz w:val="24"/>
                <w:szCs w:val="24"/>
              </w:rPr>
            </w:pPr>
            <w:r>
              <w:rPr>
                <w:color w:val="000000"/>
                <w:sz w:val="24"/>
                <w:szCs w:val="24"/>
              </w:rPr>
              <w:t>Introduction</w:t>
            </w:r>
            <w:r w:rsidR="00302569">
              <w:rPr>
                <w:color w:val="000000"/>
                <w:sz w:val="24"/>
                <w:szCs w:val="24"/>
              </w:rPr>
              <w:t xml:space="preserve">  Presentation</w:t>
            </w:r>
          </w:p>
        </w:tc>
        <w:tc>
          <w:tcPr>
            <w:tcW w:w="2050" w:type="dxa"/>
            <w:tcBorders>
              <w:top w:val="nil"/>
              <w:left w:val="nil"/>
              <w:bottom w:val="single" w:sz="8" w:space="0" w:color="auto"/>
              <w:right w:val="single" w:sz="8" w:space="0" w:color="auto"/>
            </w:tcBorders>
            <w:shd w:val="clear" w:color="auto" w:fill="auto"/>
            <w:vAlign w:val="bottom"/>
            <w:hideMark/>
          </w:tcPr>
          <w:p w:rsidR="007E2363" w:rsidRDefault="00302569" w:rsidP="007E2363">
            <w:pPr>
              <w:jc w:val="center"/>
              <w:rPr>
                <w:rFonts w:ascii="Calibri" w:hAnsi="Calibri"/>
                <w:color w:val="000000"/>
              </w:rPr>
            </w:pPr>
            <w:r w:rsidRPr="00524196">
              <w:rPr>
                <w:rFonts w:ascii="Calibri" w:hAnsi="Calibri"/>
                <w:color w:val="000000"/>
              </w:rPr>
              <w:t> </w:t>
            </w:r>
            <w:r>
              <w:rPr>
                <w:rFonts w:ascii="Calibri" w:hAnsi="Calibri"/>
                <w:color w:val="000000"/>
              </w:rPr>
              <w:t>50</w:t>
            </w:r>
            <w:r w:rsidR="007E2363" w:rsidRPr="00524196">
              <w:rPr>
                <w:rFonts w:ascii="Calibri" w:hAnsi="Calibri"/>
                <w:color w:val="000000"/>
              </w:rPr>
              <w:t xml:space="preserve"> pts</w:t>
            </w:r>
          </w:p>
          <w:p w:rsidR="00521777" w:rsidRPr="00524196" w:rsidRDefault="00521777" w:rsidP="007E2363">
            <w:pPr>
              <w:jc w:val="center"/>
              <w:rPr>
                <w:rFonts w:ascii="Calibri" w:hAnsi="Calibri"/>
                <w:color w:val="000000"/>
              </w:rPr>
            </w:pPr>
          </w:p>
        </w:tc>
      </w:tr>
      <w:tr w:rsidR="00302569"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tcPr>
          <w:p w:rsidR="00302569" w:rsidRPr="00524196" w:rsidRDefault="00302569"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302569" w:rsidRPr="00524196" w:rsidRDefault="00302569" w:rsidP="007E2363">
            <w:pPr>
              <w:jc w:val="center"/>
              <w:rPr>
                <w:color w:val="000000"/>
                <w:sz w:val="24"/>
                <w:szCs w:val="24"/>
              </w:rPr>
            </w:pPr>
            <w:r>
              <w:rPr>
                <w:color w:val="000000"/>
                <w:sz w:val="24"/>
                <w:szCs w:val="24"/>
              </w:rPr>
              <w:t xml:space="preserve">Web Literacy Essay &amp; evaluation rubric </w:t>
            </w:r>
          </w:p>
        </w:tc>
        <w:tc>
          <w:tcPr>
            <w:tcW w:w="2050" w:type="dxa"/>
            <w:tcBorders>
              <w:top w:val="nil"/>
              <w:left w:val="nil"/>
              <w:bottom w:val="single" w:sz="8" w:space="0" w:color="auto"/>
              <w:right w:val="single" w:sz="8" w:space="0" w:color="auto"/>
            </w:tcBorders>
            <w:shd w:val="clear" w:color="auto" w:fill="auto"/>
            <w:vAlign w:val="bottom"/>
          </w:tcPr>
          <w:p w:rsidR="00302569" w:rsidRDefault="00302569" w:rsidP="007E2363">
            <w:pPr>
              <w:jc w:val="center"/>
              <w:rPr>
                <w:rFonts w:ascii="Calibri" w:hAnsi="Calibri"/>
                <w:color w:val="000000"/>
              </w:rPr>
            </w:pPr>
            <w:r>
              <w:rPr>
                <w:rFonts w:ascii="Calibri" w:hAnsi="Calibri"/>
                <w:color w:val="000000"/>
              </w:rPr>
              <w:t>75</w:t>
            </w:r>
            <w:r w:rsidR="00521777">
              <w:rPr>
                <w:rFonts w:ascii="Calibri" w:hAnsi="Calibri"/>
                <w:color w:val="000000"/>
              </w:rPr>
              <w:t xml:space="preserve"> pts</w:t>
            </w:r>
          </w:p>
        </w:tc>
      </w:tr>
      <w:tr w:rsidR="00302569"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tcPr>
          <w:p w:rsidR="00302569" w:rsidRPr="00524196" w:rsidRDefault="00302569"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302569" w:rsidRPr="00524196" w:rsidRDefault="00302569" w:rsidP="007E2363">
            <w:pPr>
              <w:jc w:val="center"/>
              <w:rPr>
                <w:color w:val="000000"/>
                <w:sz w:val="24"/>
                <w:szCs w:val="24"/>
              </w:rPr>
            </w:pPr>
            <w:r>
              <w:rPr>
                <w:color w:val="000000"/>
                <w:sz w:val="24"/>
                <w:szCs w:val="24"/>
              </w:rPr>
              <w:t>Game</w:t>
            </w:r>
            <w:r w:rsidR="009B53E0">
              <w:rPr>
                <w:color w:val="000000"/>
                <w:sz w:val="24"/>
                <w:szCs w:val="24"/>
              </w:rPr>
              <w:t xml:space="preserve"> Project</w:t>
            </w:r>
            <w:r>
              <w:rPr>
                <w:color w:val="000000"/>
                <w:sz w:val="24"/>
                <w:szCs w:val="24"/>
              </w:rPr>
              <w:t xml:space="preserve"> </w:t>
            </w:r>
          </w:p>
        </w:tc>
        <w:tc>
          <w:tcPr>
            <w:tcW w:w="2050" w:type="dxa"/>
            <w:tcBorders>
              <w:top w:val="nil"/>
              <w:left w:val="nil"/>
              <w:bottom w:val="single" w:sz="8" w:space="0" w:color="auto"/>
              <w:right w:val="single" w:sz="8" w:space="0" w:color="auto"/>
            </w:tcBorders>
            <w:shd w:val="clear" w:color="auto" w:fill="auto"/>
            <w:vAlign w:val="bottom"/>
          </w:tcPr>
          <w:p w:rsidR="00302569" w:rsidRDefault="00302569" w:rsidP="007E2363">
            <w:pPr>
              <w:jc w:val="center"/>
              <w:rPr>
                <w:rFonts w:ascii="Calibri" w:hAnsi="Calibri"/>
                <w:color w:val="000000"/>
              </w:rPr>
            </w:pPr>
            <w:r>
              <w:rPr>
                <w:rFonts w:ascii="Calibri" w:hAnsi="Calibri"/>
                <w:color w:val="000000"/>
              </w:rPr>
              <w:t>50</w:t>
            </w:r>
            <w:r w:rsidR="00521777">
              <w:rPr>
                <w:rFonts w:ascii="Calibri" w:hAnsi="Calibri"/>
                <w:color w:val="000000"/>
              </w:rPr>
              <w:t xml:space="preserve"> pts</w:t>
            </w:r>
          </w:p>
        </w:tc>
      </w:tr>
      <w:tr w:rsidR="00521777"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tcPr>
          <w:p w:rsidR="00521777" w:rsidRPr="00524196" w:rsidRDefault="00521777"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521777" w:rsidRPr="00524196" w:rsidRDefault="00521777" w:rsidP="007E2363">
            <w:pPr>
              <w:jc w:val="center"/>
              <w:rPr>
                <w:color w:val="000000"/>
                <w:sz w:val="24"/>
                <w:szCs w:val="24"/>
              </w:rPr>
            </w:pPr>
            <w:r>
              <w:rPr>
                <w:color w:val="000000"/>
                <w:sz w:val="24"/>
                <w:szCs w:val="24"/>
              </w:rPr>
              <w:t>Newsletter</w:t>
            </w:r>
            <w:r w:rsidR="009B53E0">
              <w:rPr>
                <w:color w:val="000000"/>
                <w:sz w:val="24"/>
                <w:szCs w:val="24"/>
              </w:rPr>
              <w:t xml:space="preserve"> Project</w:t>
            </w:r>
          </w:p>
        </w:tc>
        <w:tc>
          <w:tcPr>
            <w:tcW w:w="2050" w:type="dxa"/>
            <w:tcBorders>
              <w:top w:val="nil"/>
              <w:left w:val="nil"/>
              <w:bottom w:val="single" w:sz="8" w:space="0" w:color="auto"/>
              <w:right w:val="single" w:sz="8" w:space="0" w:color="auto"/>
            </w:tcBorders>
            <w:shd w:val="clear" w:color="auto" w:fill="auto"/>
            <w:vAlign w:val="bottom"/>
          </w:tcPr>
          <w:p w:rsidR="00521777" w:rsidRDefault="00521777" w:rsidP="007E2363">
            <w:pPr>
              <w:jc w:val="center"/>
              <w:rPr>
                <w:rFonts w:ascii="Calibri" w:hAnsi="Calibri"/>
                <w:color w:val="000000"/>
              </w:rPr>
            </w:pPr>
            <w:r>
              <w:rPr>
                <w:rFonts w:ascii="Calibri" w:hAnsi="Calibri"/>
                <w:color w:val="000000"/>
              </w:rPr>
              <w:t>20 pts</w:t>
            </w:r>
          </w:p>
        </w:tc>
      </w:tr>
      <w:tr w:rsidR="00521777"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tcPr>
          <w:p w:rsidR="00521777" w:rsidRPr="00524196" w:rsidRDefault="00521777"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521777" w:rsidRDefault="00521777" w:rsidP="007E2363">
            <w:pPr>
              <w:jc w:val="center"/>
              <w:rPr>
                <w:color w:val="000000"/>
                <w:sz w:val="24"/>
                <w:szCs w:val="24"/>
              </w:rPr>
            </w:pPr>
            <w:r>
              <w:rPr>
                <w:color w:val="000000"/>
                <w:sz w:val="24"/>
                <w:szCs w:val="24"/>
              </w:rPr>
              <w:t>Diversity/accessibility reflection</w:t>
            </w:r>
          </w:p>
        </w:tc>
        <w:tc>
          <w:tcPr>
            <w:tcW w:w="2050" w:type="dxa"/>
            <w:tcBorders>
              <w:top w:val="nil"/>
              <w:left w:val="nil"/>
              <w:bottom w:val="single" w:sz="8" w:space="0" w:color="auto"/>
              <w:right w:val="single" w:sz="8" w:space="0" w:color="auto"/>
            </w:tcBorders>
            <w:shd w:val="clear" w:color="auto" w:fill="auto"/>
            <w:vAlign w:val="bottom"/>
          </w:tcPr>
          <w:p w:rsidR="00521777" w:rsidRDefault="00521777" w:rsidP="007E2363">
            <w:pPr>
              <w:jc w:val="center"/>
              <w:rPr>
                <w:rFonts w:ascii="Calibri" w:hAnsi="Calibri"/>
                <w:color w:val="000000"/>
              </w:rPr>
            </w:pPr>
            <w:r>
              <w:rPr>
                <w:rFonts w:ascii="Calibri" w:hAnsi="Calibri"/>
                <w:color w:val="000000"/>
              </w:rPr>
              <w:t>20 pts</w:t>
            </w:r>
          </w:p>
          <w:p w:rsidR="00521777" w:rsidRDefault="00521777" w:rsidP="007E2363">
            <w:pPr>
              <w:jc w:val="center"/>
              <w:rPr>
                <w:rFonts w:ascii="Calibri" w:hAnsi="Calibri"/>
                <w:color w:val="000000"/>
              </w:rPr>
            </w:pPr>
          </w:p>
        </w:tc>
      </w:tr>
      <w:tr w:rsidR="00521777"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tcPr>
          <w:p w:rsidR="00521777" w:rsidRPr="00524196" w:rsidRDefault="00521777" w:rsidP="007E2363">
            <w:pPr>
              <w:jc w:val="cente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521777" w:rsidRPr="00524196" w:rsidRDefault="00521777" w:rsidP="007E2363">
            <w:pPr>
              <w:jc w:val="center"/>
              <w:rPr>
                <w:color w:val="000000"/>
                <w:sz w:val="24"/>
                <w:szCs w:val="24"/>
              </w:rPr>
            </w:pPr>
            <w:r>
              <w:rPr>
                <w:color w:val="000000"/>
                <w:sz w:val="24"/>
                <w:szCs w:val="24"/>
              </w:rPr>
              <w:t xml:space="preserve">Technology resource file </w:t>
            </w:r>
          </w:p>
        </w:tc>
        <w:tc>
          <w:tcPr>
            <w:tcW w:w="2050" w:type="dxa"/>
            <w:tcBorders>
              <w:top w:val="nil"/>
              <w:left w:val="nil"/>
              <w:bottom w:val="single" w:sz="8" w:space="0" w:color="auto"/>
              <w:right w:val="single" w:sz="8" w:space="0" w:color="auto"/>
            </w:tcBorders>
            <w:shd w:val="clear" w:color="auto" w:fill="auto"/>
            <w:vAlign w:val="bottom"/>
          </w:tcPr>
          <w:p w:rsidR="00521777" w:rsidRDefault="00521777" w:rsidP="007E2363">
            <w:pPr>
              <w:jc w:val="center"/>
              <w:rPr>
                <w:rFonts w:ascii="Calibri" w:hAnsi="Calibri"/>
                <w:color w:val="000000"/>
              </w:rPr>
            </w:pPr>
            <w:r>
              <w:rPr>
                <w:rFonts w:ascii="Calibri" w:hAnsi="Calibri"/>
                <w:color w:val="000000"/>
              </w:rPr>
              <w:t>20 pts</w:t>
            </w:r>
          </w:p>
          <w:p w:rsidR="00521777" w:rsidRDefault="00521777" w:rsidP="007E2363">
            <w:pPr>
              <w:jc w:val="center"/>
              <w:rPr>
                <w:rFonts w:ascii="Calibri" w:hAnsi="Calibri"/>
                <w:color w:val="000000"/>
              </w:rPr>
            </w:pPr>
          </w:p>
        </w:tc>
      </w:tr>
      <w:tr w:rsidR="007E2363" w:rsidRPr="00524196" w:rsidTr="00F06763">
        <w:trPr>
          <w:gridAfter w:val="1"/>
          <w:wAfter w:w="2036" w:type="dxa"/>
          <w:trHeight w:val="259"/>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7E2363" w:rsidRPr="00524196" w:rsidRDefault="007E2363" w:rsidP="007E2363">
            <w:pPr>
              <w:jc w:val="center"/>
              <w:rPr>
                <w:rFonts w:ascii="Calibri" w:hAnsi="Calibri"/>
                <w:color w:val="000000"/>
              </w:rPr>
            </w:pPr>
            <w:r w:rsidRPr="00524196">
              <w:rPr>
                <w:rFonts w:ascii="Calibri" w:hAnsi="Calibri"/>
                <w:color w:val="000000"/>
              </w:rPr>
              <w:t> </w:t>
            </w:r>
          </w:p>
        </w:tc>
        <w:tc>
          <w:tcPr>
            <w:tcW w:w="2363" w:type="dxa"/>
            <w:tcBorders>
              <w:top w:val="nil"/>
              <w:left w:val="nil"/>
              <w:bottom w:val="single" w:sz="8" w:space="0" w:color="auto"/>
              <w:right w:val="single" w:sz="8" w:space="0" w:color="auto"/>
            </w:tcBorders>
            <w:shd w:val="clear" w:color="auto" w:fill="auto"/>
            <w:vAlign w:val="bottom"/>
            <w:hideMark/>
          </w:tcPr>
          <w:p w:rsidR="007E2363" w:rsidRPr="00524196" w:rsidRDefault="00521777" w:rsidP="007E2363">
            <w:pPr>
              <w:jc w:val="center"/>
              <w:rPr>
                <w:color w:val="000000"/>
                <w:sz w:val="24"/>
                <w:szCs w:val="24"/>
              </w:rPr>
            </w:pPr>
            <w:r>
              <w:rPr>
                <w:color w:val="000000"/>
                <w:sz w:val="24"/>
                <w:szCs w:val="24"/>
              </w:rPr>
              <w:t xml:space="preserve">Glog </w:t>
            </w:r>
            <w:r w:rsidR="007E2363" w:rsidRPr="00524196">
              <w:rPr>
                <w:color w:val="000000"/>
                <w:sz w:val="24"/>
                <w:szCs w:val="24"/>
              </w:rPr>
              <w:t>Research Presentations</w:t>
            </w:r>
          </w:p>
        </w:tc>
        <w:tc>
          <w:tcPr>
            <w:tcW w:w="2050" w:type="dxa"/>
            <w:tcBorders>
              <w:top w:val="nil"/>
              <w:left w:val="nil"/>
              <w:bottom w:val="single" w:sz="8" w:space="0" w:color="auto"/>
              <w:right w:val="single" w:sz="8" w:space="0" w:color="auto"/>
            </w:tcBorders>
            <w:shd w:val="clear" w:color="auto" w:fill="auto"/>
            <w:vAlign w:val="bottom"/>
            <w:hideMark/>
          </w:tcPr>
          <w:p w:rsidR="007E2363" w:rsidRDefault="00521777" w:rsidP="007E2363">
            <w:pPr>
              <w:jc w:val="center"/>
              <w:rPr>
                <w:rFonts w:ascii="Calibri" w:hAnsi="Calibri"/>
                <w:color w:val="000000"/>
              </w:rPr>
            </w:pPr>
            <w:r>
              <w:rPr>
                <w:rFonts w:ascii="Calibri" w:hAnsi="Calibri"/>
                <w:color w:val="000000"/>
              </w:rPr>
              <w:t xml:space="preserve">75 </w:t>
            </w:r>
            <w:r w:rsidR="007E2363" w:rsidRPr="00524196">
              <w:rPr>
                <w:rFonts w:ascii="Calibri" w:hAnsi="Calibri"/>
                <w:color w:val="000000"/>
              </w:rPr>
              <w:t>pts</w:t>
            </w:r>
          </w:p>
          <w:p w:rsidR="00521777" w:rsidRPr="00524196" w:rsidRDefault="00521777" w:rsidP="007E2363">
            <w:pPr>
              <w:jc w:val="center"/>
              <w:rPr>
                <w:rFonts w:ascii="Calibri" w:hAnsi="Calibri"/>
                <w:color w:val="000000"/>
              </w:rPr>
            </w:pPr>
          </w:p>
        </w:tc>
      </w:tr>
      <w:tr w:rsidR="00521777" w:rsidRPr="00524196" w:rsidTr="00F06763">
        <w:trPr>
          <w:gridAfter w:val="1"/>
          <w:wAfter w:w="2036" w:type="dxa"/>
          <w:trHeight w:val="1000"/>
        </w:trPr>
        <w:tc>
          <w:tcPr>
            <w:tcW w:w="2234" w:type="dxa"/>
            <w:tcBorders>
              <w:top w:val="nil"/>
              <w:left w:val="single" w:sz="8" w:space="0" w:color="auto"/>
              <w:bottom w:val="single" w:sz="8" w:space="0" w:color="auto"/>
              <w:right w:val="single" w:sz="8" w:space="0" w:color="auto"/>
            </w:tcBorders>
            <w:shd w:val="clear" w:color="auto" w:fill="auto"/>
            <w:vAlign w:val="bottom"/>
          </w:tcPr>
          <w:p w:rsidR="00521777" w:rsidRPr="00524196" w:rsidRDefault="00521777" w:rsidP="00521777">
            <w:pP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center"/>
          </w:tcPr>
          <w:p w:rsidR="00521777" w:rsidRPr="00524196" w:rsidRDefault="00521777" w:rsidP="00521777">
            <w:pPr>
              <w:rPr>
                <w:color w:val="000000"/>
                <w:sz w:val="24"/>
                <w:szCs w:val="24"/>
              </w:rPr>
            </w:pPr>
            <w:r>
              <w:rPr>
                <w:color w:val="000000"/>
                <w:sz w:val="24"/>
                <w:szCs w:val="24"/>
              </w:rPr>
              <w:t>Social Media Instructional Video</w:t>
            </w:r>
          </w:p>
        </w:tc>
        <w:tc>
          <w:tcPr>
            <w:tcW w:w="2050" w:type="dxa"/>
            <w:tcBorders>
              <w:top w:val="nil"/>
              <w:left w:val="nil"/>
              <w:bottom w:val="single" w:sz="8" w:space="0" w:color="auto"/>
              <w:right w:val="single" w:sz="8" w:space="0" w:color="auto"/>
            </w:tcBorders>
            <w:shd w:val="clear" w:color="auto" w:fill="auto"/>
            <w:vAlign w:val="bottom"/>
          </w:tcPr>
          <w:p w:rsidR="00521777" w:rsidRDefault="00521777" w:rsidP="00521777">
            <w:pPr>
              <w:jc w:val="center"/>
              <w:rPr>
                <w:rFonts w:ascii="Calibri" w:hAnsi="Calibri"/>
                <w:color w:val="000000"/>
              </w:rPr>
            </w:pPr>
            <w:r>
              <w:rPr>
                <w:rFonts w:ascii="Calibri" w:hAnsi="Calibri"/>
                <w:color w:val="000000"/>
              </w:rPr>
              <w:t>20 pts</w:t>
            </w:r>
          </w:p>
          <w:p w:rsidR="00521777" w:rsidRDefault="00521777" w:rsidP="00521777">
            <w:pPr>
              <w:jc w:val="center"/>
              <w:rPr>
                <w:rFonts w:ascii="Calibri" w:hAnsi="Calibri"/>
                <w:color w:val="000000"/>
              </w:rPr>
            </w:pPr>
          </w:p>
          <w:p w:rsidR="00521777" w:rsidRPr="00524196" w:rsidRDefault="00521777" w:rsidP="00521777">
            <w:pPr>
              <w:jc w:val="center"/>
              <w:rPr>
                <w:rFonts w:ascii="Calibri" w:hAnsi="Calibri"/>
                <w:color w:val="000000"/>
              </w:rPr>
            </w:pPr>
          </w:p>
        </w:tc>
      </w:tr>
      <w:tr w:rsidR="00521777" w:rsidRPr="00524196" w:rsidTr="00F06763">
        <w:trPr>
          <w:trHeight w:val="736"/>
        </w:trPr>
        <w:tc>
          <w:tcPr>
            <w:tcW w:w="2234" w:type="dxa"/>
            <w:tcBorders>
              <w:top w:val="nil"/>
              <w:left w:val="single" w:sz="8" w:space="0" w:color="auto"/>
              <w:bottom w:val="single" w:sz="8" w:space="0" w:color="auto"/>
              <w:right w:val="single" w:sz="8" w:space="0" w:color="auto"/>
            </w:tcBorders>
            <w:shd w:val="clear" w:color="auto" w:fill="auto"/>
            <w:vAlign w:val="bottom"/>
          </w:tcPr>
          <w:p w:rsidR="00521777" w:rsidRPr="00524196" w:rsidRDefault="00521777" w:rsidP="00521777">
            <w:pPr>
              <w:rPr>
                <w:rFonts w:ascii="Calibri" w:hAnsi="Calibri"/>
                <w:color w:val="000000"/>
              </w:rPr>
            </w:pPr>
          </w:p>
        </w:tc>
        <w:tc>
          <w:tcPr>
            <w:tcW w:w="2363" w:type="dxa"/>
            <w:tcBorders>
              <w:top w:val="nil"/>
              <w:left w:val="nil"/>
              <w:bottom w:val="single" w:sz="8" w:space="0" w:color="auto"/>
              <w:right w:val="single" w:sz="8" w:space="0" w:color="auto"/>
            </w:tcBorders>
            <w:shd w:val="clear" w:color="auto" w:fill="auto"/>
            <w:vAlign w:val="bottom"/>
          </w:tcPr>
          <w:p w:rsidR="00521777" w:rsidRPr="00524196" w:rsidRDefault="00521777" w:rsidP="0004078A">
            <w:pPr>
              <w:rPr>
                <w:rFonts w:ascii="Calibri" w:hAnsi="Calibri"/>
                <w:color w:val="000000"/>
              </w:rPr>
            </w:pPr>
            <w:r>
              <w:rPr>
                <w:color w:val="000000"/>
                <w:sz w:val="24"/>
                <w:szCs w:val="24"/>
              </w:rPr>
              <w:t>Google Docs/ Google Classroom Projects</w:t>
            </w:r>
            <w:r w:rsidRPr="00524196">
              <w:rPr>
                <w:rFonts w:ascii="Calibri" w:hAnsi="Calibri"/>
                <w:color w:val="000000"/>
              </w:rPr>
              <w:t> </w:t>
            </w:r>
          </w:p>
        </w:tc>
        <w:tc>
          <w:tcPr>
            <w:tcW w:w="2050" w:type="dxa"/>
            <w:tcBorders>
              <w:top w:val="nil"/>
              <w:left w:val="nil"/>
              <w:bottom w:val="single" w:sz="8" w:space="0" w:color="auto"/>
              <w:right w:val="single" w:sz="8" w:space="0" w:color="auto"/>
            </w:tcBorders>
            <w:shd w:val="clear" w:color="auto" w:fill="auto"/>
            <w:vAlign w:val="bottom"/>
          </w:tcPr>
          <w:p w:rsidR="00521777" w:rsidRDefault="00D24BD2" w:rsidP="00D24BD2">
            <w:pPr>
              <w:jc w:val="center"/>
              <w:rPr>
                <w:rFonts w:asciiTheme="minorHAnsi" w:hAnsiTheme="minorHAnsi" w:cstheme="minorHAnsi"/>
                <w:color w:val="000000"/>
                <w:sz w:val="24"/>
                <w:szCs w:val="24"/>
              </w:rPr>
            </w:pPr>
            <w:r>
              <w:rPr>
                <w:rFonts w:asciiTheme="minorHAnsi" w:hAnsiTheme="minorHAnsi" w:cstheme="minorHAnsi"/>
                <w:color w:val="000000"/>
                <w:sz w:val="24"/>
                <w:szCs w:val="24"/>
              </w:rPr>
              <w:t>250 pts</w:t>
            </w:r>
          </w:p>
          <w:p w:rsidR="00521777" w:rsidRPr="00521777" w:rsidRDefault="00521777" w:rsidP="00521777">
            <w:pPr>
              <w:jc w:val="center"/>
              <w:rPr>
                <w:rFonts w:asciiTheme="minorHAnsi" w:hAnsiTheme="minorHAnsi" w:cstheme="minorHAnsi"/>
                <w:color w:val="000000"/>
                <w:sz w:val="24"/>
                <w:szCs w:val="24"/>
              </w:rPr>
            </w:pPr>
          </w:p>
        </w:tc>
        <w:tc>
          <w:tcPr>
            <w:tcW w:w="2036" w:type="dxa"/>
            <w:vAlign w:val="bottom"/>
          </w:tcPr>
          <w:p w:rsidR="00521777" w:rsidRPr="00524196" w:rsidRDefault="00521777" w:rsidP="00521777">
            <w:pPr>
              <w:jc w:val="center"/>
              <w:rPr>
                <w:rFonts w:ascii="Calibri" w:hAnsi="Calibri"/>
                <w:color w:val="000000"/>
              </w:rPr>
            </w:pPr>
          </w:p>
        </w:tc>
      </w:tr>
      <w:tr w:rsidR="00521777" w:rsidRPr="00524196" w:rsidTr="00F06763">
        <w:trPr>
          <w:gridAfter w:val="1"/>
          <w:wAfter w:w="2036" w:type="dxa"/>
          <w:trHeight w:val="1000"/>
        </w:trPr>
        <w:tc>
          <w:tcPr>
            <w:tcW w:w="2234" w:type="dxa"/>
            <w:tcBorders>
              <w:top w:val="nil"/>
              <w:left w:val="single" w:sz="8" w:space="0" w:color="auto"/>
              <w:bottom w:val="single" w:sz="8" w:space="0" w:color="auto"/>
              <w:right w:val="single" w:sz="8" w:space="0" w:color="auto"/>
            </w:tcBorders>
            <w:shd w:val="clear" w:color="auto" w:fill="auto"/>
            <w:vAlign w:val="bottom"/>
            <w:hideMark/>
          </w:tcPr>
          <w:p w:rsidR="00521777" w:rsidRPr="00524196" w:rsidRDefault="00521777" w:rsidP="00D24BD2">
            <w:pPr>
              <w:rPr>
                <w:rFonts w:ascii="Calibri" w:hAnsi="Calibri"/>
                <w:color w:val="000000"/>
              </w:rPr>
            </w:pPr>
            <w:r w:rsidRPr="00524196">
              <w:rPr>
                <w:rFonts w:ascii="Calibri" w:hAnsi="Calibri"/>
                <w:color w:val="000000"/>
              </w:rPr>
              <w:t> </w:t>
            </w:r>
          </w:p>
        </w:tc>
        <w:tc>
          <w:tcPr>
            <w:tcW w:w="2363" w:type="dxa"/>
            <w:tcBorders>
              <w:top w:val="nil"/>
              <w:left w:val="nil"/>
              <w:bottom w:val="single" w:sz="8" w:space="0" w:color="auto"/>
              <w:right w:val="single" w:sz="8" w:space="0" w:color="auto"/>
            </w:tcBorders>
            <w:shd w:val="clear" w:color="auto" w:fill="auto"/>
            <w:vAlign w:val="center"/>
            <w:hideMark/>
          </w:tcPr>
          <w:p w:rsidR="00521777" w:rsidRPr="00524196" w:rsidRDefault="00521777" w:rsidP="00521777">
            <w:pPr>
              <w:jc w:val="center"/>
              <w:rPr>
                <w:color w:val="000000"/>
                <w:sz w:val="24"/>
                <w:szCs w:val="24"/>
              </w:rPr>
            </w:pPr>
            <w:r w:rsidRPr="00524196">
              <w:rPr>
                <w:color w:val="000000"/>
                <w:sz w:val="24"/>
                <w:szCs w:val="24"/>
              </w:rPr>
              <w:t>Attendance, Participation, Professional Attitude</w:t>
            </w:r>
          </w:p>
        </w:tc>
        <w:tc>
          <w:tcPr>
            <w:tcW w:w="2050" w:type="dxa"/>
            <w:tcBorders>
              <w:top w:val="nil"/>
              <w:left w:val="nil"/>
              <w:bottom w:val="single" w:sz="8" w:space="0" w:color="auto"/>
              <w:right w:val="single" w:sz="8" w:space="0" w:color="auto"/>
            </w:tcBorders>
            <w:shd w:val="clear" w:color="auto" w:fill="auto"/>
            <w:vAlign w:val="bottom"/>
            <w:hideMark/>
          </w:tcPr>
          <w:p w:rsidR="00521777" w:rsidRPr="00524196" w:rsidRDefault="00521777" w:rsidP="00521777">
            <w:pPr>
              <w:jc w:val="center"/>
              <w:rPr>
                <w:rFonts w:ascii="Calibri" w:hAnsi="Calibri"/>
                <w:color w:val="000000"/>
              </w:rPr>
            </w:pPr>
            <w:r w:rsidRPr="00524196">
              <w:rPr>
                <w:rFonts w:ascii="Calibri" w:hAnsi="Calibri"/>
                <w:color w:val="000000"/>
              </w:rPr>
              <w:t>100 pts</w:t>
            </w:r>
          </w:p>
        </w:tc>
      </w:tr>
      <w:tr w:rsidR="00521777" w:rsidRPr="00524196" w:rsidTr="00F06763">
        <w:trPr>
          <w:gridAfter w:val="1"/>
          <w:wAfter w:w="2036" w:type="dxa"/>
          <w:trHeight w:val="247"/>
        </w:trPr>
        <w:tc>
          <w:tcPr>
            <w:tcW w:w="2234"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521777" w:rsidRPr="00524196" w:rsidRDefault="00521777" w:rsidP="00521777">
            <w:pPr>
              <w:jc w:val="center"/>
              <w:rPr>
                <w:rFonts w:ascii="Calibri" w:hAnsi="Calibri"/>
                <w:b/>
                <w:bCs/>
                <w:color w:val="000000"/>
              </w:rPr>
            </w:pPr>
            <w:r w:rsidRPr="00F145CB">
              <w:rPr>
                <w:rFonts w:ascii="Calibri" w:hAnsi="Calibri"/>
                <w:b/>
                <w:bCs/>
                <w:color w:val="000000"/>
                <w:sz w:val="24"/>
              </w:rPr>
              <w:t xml:space="preserve">Total </w:t>
            </w:r>
          </w:p>
        </w:tc>
        <w:tc>
          <w:tcPr>
            <w:tcW w:w="2363" w:type="dxa"/>
            <w:tcBorders>
              <w:top w:val="single" w:sz="8" w:space="0" w:color="auto"/>
              <w:left w:val="nil"/>
              <w:bottom w:val="single" w:sz="8" w:space="0" w:color="auto"/>
              <w:right w:val="single" w:sz="8" w:space="0" w:color="auto"/>
            </w:tcBorders>
            <w:shd w:val="clear" w:color="000000" w:fill="FFFF00"/>
            <w:vAlign w:val="bottom"/>
            <w:hideMark/>
          </w:tcPr>
          <w:p w:rsidR="00521777" w:rsidRPr="00F145CB" w:rsidRDefault="00521777" w:rsidP="00521777">
            <w:pPr>
              <w:jc w:val="center"/>
              <w:rPr>
                <w:rFonts w:ascii="Calibri" w:hAnsi="Calibri"/>
                <w:b/>
                <w:bCs/>
                <w:color w:val="000000"/>
                <w:sz w:val="24"/>
              </w:rPr>
            </w:pPr>
            <w:r w:rsidRPr="00F145CB">
              <w:rPr>
                <w:rFonts w:ascii="Calibri" w:hAnsi="Calibri"/>
                <w:b/>
                <w:bCs/>
                <w:color w:val="000000"/>
                <w:sz w:val="24"/>
              </w:rPr>
              <w:t> </w:t>
            </w:r>
          </w:p>
        </w:tc>
        <w:tc>
          <w:tcPr>
            <w:tcW w:w="2050" w:type="dxa"/>
            <w:tcBorders>
              <w:top w:val="single" w:sz="8" w:space="0" w:color="auto"/>
              <w:left w:val="nil"/>
              <w:bottom w:val="single" w:sz="8" w:space="0" w:color="auto"/>
              <w:right w:val="single" w:sz="8" w:space="0" w:color="auto"/>
            </w:tcBorders>
            <w:shd w:val="clear" w:color="000000" w:fill="FFFF00"/>
            <w:vAlign w:val="bottom"/>
            <w:hideMark/>
          </w:tcPr>
          <w:p w:rsidR="00521777" w:rsidRPr="00F145CB" w:rsidRDefault="00521777" w:rsidP="00521777">
            <w:pPr>
              <w:jc w:val="center"/>
              <w:rPr>
                <w:rFonts w:ascii="Calibri" w:hAnsi="Calibri"/>
                <w:b/>
                <w:bCs/>
                <w:color w:val="000000"/>
                <w:sz w:val="24"/>
              </w:rPr>
            </w:pPr>
            <w:r>
              <w:rPr>
                <w:rFonts w:ascii="Calibri" w:hAnsi="Calibri"/>
                <w:b/>
                <w:bCs/>
                <w:color w:val="000000"/>
                <w:sz w:val="24"/>
              </w:rPr>
              <w:t xml:space="preserve">1000 </w:t>
            </w:r>
            <w:r w:rsidRPr="00F145CB">
              <w:rPr>
                <w:rFonts w:ascii="Calibri" w:hAnsi="Calibri"/>
                <w:b/>
                <w:bCs/>
                <w:color w:val="000000"/>
                <w:sz w:val="24"/>
              </w:rPr>
              <w:t>pts</w:t>
            </w:r>
          </w:p>
        </w:tc>
      </w:tr>
    </w:tbl>
    <w:p w:rsidR="00264B40" w:rsidRPr="00146A61" w:rsidRDefault="00264B40" w:rsidP="0013655D">
      <w:pPr>
        <w:tabs>
          <w:tab w:val="left" w:pos="720"/>
        </w:tabs>
        <w:rPr>
          <w:color w:val="FF0000"/>
          <w:sz w:val="24"/>
          <w:szCs w:val="24"/>
        </w:rPr>
      </w:pPr>
    </w:p>
    <w:p w:rsidR="00E346D9" w:rsidRPr="00146A61" w:rsidRDefault="00E346D9" w:rsidP="00DE5C31">
      <w:pPr>
        <w:tabs>
          <w:tab w:val="left" w:pos="1860"/>
        </w:tabs>
        <w:rPr>
          <w:b/>
          <w:sz w:val="24"/>
          <w:szCs w:val="24"/>
        </w:rPr>
      </w:pPr>
    </w:p>
    <w:p w:rsidR="00C52115" w:rsidRPr="00146A61" w:rsidRDefault="002F249C" w:rsidP="00EE6947">
      <w:pPr>
        <w:tabs>
          <w:tab w:val="left" w:pos="1860"/>
        </w:tabs>
        <w:outlineLvl w:val="0"/>
        <w:rPr>
          <w:b/>
          <w:sz w:val="24"/>
          <w:szCs w:val="24"/>
        </w:rPr>
      </w:pPr>
      <w:r w:rsidRPr="00146A61">
        <w:rPr>
          <w:b/>
          <w:sz w:val="24"/>
          <w:szCs w:val="24"/>
        </w:rPr>
        <w:t xml:space="preserve">Course </w:t>
      </w:r>
      <w:r w:rsidR="00F570DE" w:rsidRPr="00146A61">
        <w:rPr>
          <w:b/>
          <w:sz w:val="24"/>
          <w:szCs w:val="24"/>
        </w:rPr>
        <w:t>Assessment Tasks</w:t>
      </w:r>
      <w:r w:rsidRPr="00146A61">
        <w:rPr>
          <w:b/>
          <w:sz w:val="24"/>
          <w:szCs w:val="24"/>
        </w:rPr>
        <w:t xml:space="preserve">:    </w:t>
      </w:r>
    </w:p>
    <w:p w:rsidR="00264B40" w:rsidRPr="00146A61" w:rsidRDefault="00264B40" w:rsidP="00DE5C31">
      <w:pPr>
        <w:tabs>
          <w:tab w:val="left" w:pos="1860"/>
        </w:tabs>
        <w:rPr>
          <w:color w:val="FF0000"/>
          <w:sz w:val="24"/>
          <w:szCs w:val="24"/>
        </w:rPr>
      </w:pPr>
    </w:p>
    <w:p w:rsidR="00EC6E98" w:rsidRPr="00146A61" w:rsidRDefault="008715D7" w:rsidP="00914926">
      <w:pPr>
        <w:pStyle w:val="ListParagraph"/>
        <w:numPr>
          <w:ilvl w:val="0"/>
          <w:numId w:val="7"/>
        </w:numPr>
        <w:tabs>
          <w:tab w:val="left" w:pos="1860"/>
        </w:tabs>
        <w:rPr>
          <w:sz w:val="24"/>
          <w:szCs w:val="24"/>
        </w:rPr>
      </w:pPr>
      <w:r w:rsidRPr="00146A61">
        <w:rPr>
          <w:sz w:val="24"/>
          <w:szCs w:val="24"/>
        </w:rPr>
        <w:t xml:space="preserve"> </w:t>
      </w:r>
      <w:r w:rsidR="00381DED">
        <w:rPr>
          <w:sz w:val="24"/>
          <w:szCs w:val="24"/>
        </w:rPr>
        <w:t>A</w:t>
      </w:r>
      <w:r w:rsidR="00EC6E98" w:rsidRPr="00146A61">
        <w:rPr>
          <w:sz w:val="24"/>
          <w:szCs w:val="24"/>
        </w:rPr>
        <w:t>ll about me</w:t>
      </w:r>
      <w:r w:rsidR="00C4470C">
        <w:rPr>
          <w:sz w:val="24"/>
          <w:szCs w:val="24"/>
        </w:rPr>
        <w:t xml:space="preserve"> Adobe Spark, Movie Maker, Tech Smith Relay &amp; PPT, or Microsoft Sway</w:t>
      </w:r>
      <w:r w:rsidR="00EC6E98" w:rsidRPr="00146A61">
        <w:rPr>
          <w:sz w:val="24"/>
          <w:szCs w:val="24"/>
        </w:rPr>
        <w:t xml:space="preserve">.   A beginning </w:t>
      </w:r>
      <w:r w:rsidR="00C4470C">
        <w:rPr>
          <w:sz w:val="24"/>
          <w:szCs w:val="24"/>
        </w:rPr>
        <w:t>mulit-media presentation</w:t>
      </w:r>
      <w:r w:rsidR="00EC6E98" w:rsidRPr="00146A61">
        <w:rPr>
          <w:sz w:val="24"/>
          <w:szCs w:val="24"/>
        </w:rPr>
        <w:t xml:space="preserve"> in which the students introduce themselves to the class. </w:t>
      </w:r>
    </w:p>
    <w:p w:rsidR="00EC6E98" w:rsidRPr="00C87EFD" w:rsidRDefault="00EC6E98" w:rsidP="00C87EFD">
      <w:pPr>
        <w:pStyle w:val="ListParagraph"/>
        <w:tabs>
          <w:tab w:val="left" w:pos="1860"/>
        </w:tabs>
        <w:rPr>
          <w:sz w:val="24"/>
          <w:szCs w:val="24"/>
        </w:rPr>
      </w:pPr>
      <w:r w:rsidRPr="00146A61">
        <w:rPr>
          <w:sz w:val="24"/>
          <w:szCs w:val="24"/>
        </w:rPr>
        <w:t xml:space="preserve"> Students will include transitions, effects, photos, sounds to complete the presentation. Complete instructions </w:t>
      </w:r>
      <w:r w:rsidRPr="00C87EFD">
        <w:rPr>
          <w:sz w:val="24"/>
          <w:szCs w:val="24"/>
        </w:rPr>
        <w:t xml:space="preserve">and rubric will be given at the </w:t>
      </w:r>
      <w:r w:rsidR="00AB5CFC" w:rsidRPr="00C87EFD">
        <w:rPr>
          <w:sz w:val="24"/>
          <w:szCs w:val="24"/>
        </w:rPr>
        <w:t xml:space="preserve">time of assignment. </w:t>
      </w:r>
      <w:r w:rsidR="005B0AC7" w:rsidRPr="00C87EFD">
        <w:rPr>
          <w:sz w:val="24"/>
          <w:szCs w:val="24"/>
        </w:rPr>
        <w:t xml:space="preserve"> (KTS. 6.1, 6.2 )</w:t>
      </w:r>
      <w:r w:rsidR="001D396E" w:rsidRPr="00C87EFD">
        <w:rPr>
          <w:sz w:val="24"/>
          <w:szCs w:val="24"/>
        </w:rPr>
        <w:t xml:space="preserve"> WC Rubric  OC Rubric</w:t>
      </w:r>
    </w:p>
    <w:p w:rsidR="00FD5647" w:rsidRPr="00C55779" w:rsidRDefault="00EC6E98" w:rsidP="00C55779">
      <w:pPr>
        <w:tabs>
          <w:tab w:val="left" w:pos="1860"/>
        </w:tabs>
        <w:ind w:left="360"/>
        <w:rPr>
          <w:b/>
          <w:sz w:val="24"/>
          <w:szCs w:val="24"/>
          <w:u w:val="single"/>
        </w:rPr>
      </w:pPr>
      <w:r w:rsidRPr="00146A61">
        <w:rPr>
          <w:sz w:val="24"/>
          <w:szCs w:val="24"/>
        </w:rPr>
        <w:t xml:space="preserve">  </w:t>
      </w:r>
      <w:r w:rsidR="008715D7" w:rsidRPr="00146A61">
        <w:rPr>
          <w:sz w:val="24"/>
          <w:szCs w:val="24"/>
        </w:rPr>
        <w:t xml:space="preserve">     </w:t>
      </w:r>
    </w:p>
    <w:p w:rsidR="00FD5647" w:rsidRPr="00146A61" w:rsidRDefault="00FD5647" w:rsidP="00914926">
      <w:pPr>
        <w:pStyle w:val="ListParagraph"/>
        <w:numPr>
          <w:ilvl w:val="0"/>
          <w:numId w:val="7"/>
        </w:numPr>
        <w:rPr>
          <w:sz w:val="24"/>
          <w:szCs w:val="24"/>
        </w:rPr>
      </w:pPr>
      <w:r w:rsidRPr="00146A61">
        <w:rPr>
          <w:sz w:val="24"/>
          <w:szCs w:val="24"/>
        </w:rPr>
        <w:t xml:space="preserve">Game Project: </w:t>
      </w:r>
      <w:r w:rsidR="00316299" w:rsidRPr="00146A61">
        <w:rPr>
          <w:sz w:val="24"/>
          <w:szCs w:val="24"/>
        </w:rPr>
        <w:t xml:space="preserve">  </w:t>
      </w:r>
      <w:r w:rsidRPr="00146A61">
        <w:rPr>
          <w:sz w:val="24"/>
          <w:szCs w:val="24"/>
        </w:rPr>
        <w:t xml:space="preserve">Students will complete an electronic game in their content area (For example: Jeopardy, Concentration, </w:t>
      </w:r>
      <w:r w:rsidR="00C87EFD">
        <w:rPr>
          <w:sz w:val="24"/>
          <w:szCs w:val="24"/>
        </w:rPr>
        <w:t xml:space="preserve">Kahoot, Quizlet, Plickers, </w:t>
      </w:r>
      <w:r w:rsidRPr="00146A61">
        <w:rPr>
          <w:sz w:val="24"/>
          <w:szCs w:val="24"/>
        </w:rPr>
        <w:t>etc.)  No two students will turn in the same game with exactly the same content.  Complete instructions and rubric will be given at the time of assignment.</w:t>
      </w:r>
      <w:r w:rsidR="00AB5CFC" w:rsidRPr="00146A61">
        <w:rPr>
          <w:sz w:val="24"/>
          <w:szCs w:val="24"/>
        </w:rPr>
        <w:t xml:space="preserve"> </w:t>
      </w:r>
      <w:r w:rsidR="00640DD1">
        <w:rPr>
          <w:sz w:val="24"/>
          <w:szCs w:val="24"/>
        </w:rPr>
        <w:t xml:space="preserve"> (KTS 6.3)</w:t>
      </w:r>
      <w:r w:rsidR="001D396E">
        <w:rPr>
          <w:sz w:val="24"/>
          <w:szCs w:val="24"/>
        </w:rPr>
        <w:t xml:space="preserve"> WC Rubric</w:t>
      </w:r>
    </w:p>
    <w:p w:rsidR="00FD5647" w:rsidRPr="00146A61" w:rsidRDefault="00FD5647" w:rsidP="00FD5647">
      <w:pPr>
        <w:pStyle w:val="ListParagraph"/>
        <w:rPr>
          <w:sz w:val="24"/>
          <w:szCs w:val="24"/>
        </w:rPr>
      </w:pPr>
    </w:p>
    <w:p w:rsidR="00FD5647" w:rsidRDefault="00F9165C" w:rsidP="00914926">
      <w:pPr>
        <w:pStyle w:val="ListParagraph"/>
        <w:numPr>
          <w:ilvl w:val="0"/>
          <w:numId w:val="7"/>
        </w:numPr>
        <w:rPr>
          <w:sz w:val="24"/>
          <w:szCs w:val="24"/>
        </w:rPr>
      </w:pPr>
      <w:r w:rsidRPr="00146A61">
        <w:rPr>
          <w:sz w:val="24"/>
          <w:szCs w:val="24"/>
        </w:rPr>
        <w:t xml:space="preserve">Students will write an Essay about </w:t>
      </w:r>
      <w:r w:rsidR="00C87EFD">
        <w:rPr>
          <w:sz w:val="24"/>
          <w:szCs w:val="24"/>
        </w:rPr>
        <w:t>Web Literacy for educators</w:t>
      </w:r>
      <w:r w:rsidRPr="00146A61">
        <w:rPr>
          <w:sz w:val="24"/>
          <w:szCs w:val="24"/>
        </w:rPr>
        <w:t>.  Complete instructions and rubric will be given</w:t>
      </w:r>
      <w:r w:rsidR="00AB5CFC" w:rsidRPr="00146A61">
        <w:rPr>
          <w:sz w:val="24"/>
          <w:szCs w:val="24"/>
        </w:rPr>
        <w:t xml:space="preserve"> at the time of assignment. </w:t>
      </w:r>
      <w:r w:rsidR="00640DD1">
        <w:rPr>
          <w:sz w:val="24"/>
          <w:szCs w:val="24"/>
        </w:rPr>
        <w:t xml:space="preserve"> (KTS 6.4)</w:t>
      </w:r>
      <w:r w:rsidR="001D396E">
        <w:rPr>
          <w:sz w:val="24"/>
          <w:szCs w:val="24"/>
        </w:rPr>
        <w:t xml:space="preserve">  WC Rubric</w:t>
      </w:r>
    </w:p>
    <w:p w:rsidR="00E21662" w:rsidRPr="00C55779" w:rsidRDefault="00E21662" w:rsidP="00C55779">
      <w:pPr>
        <w:rPr>
          <w:sz w:val="24"/>
          <w:szCs w:val="24"/>
        </w:rPr>
      </w:pPr>
    </w:p>
    <w:p w:rsidR="00316299" w:rsidRPr="00146A61" w:rsidRDefault="00E21662" w:rsidP="00914926">
      <w:pPr>
        <w:pStyle w:val="ListParagraph"/>
        <w:numPr>
          <w:ilvl w:val="0"/>
          <w:numId w:val="7"/>
        </w:numPr>
        <w:rPr>
          <w:sz w:val="24"/>
          <w:szCs w:val="24"/>
        </w:rPr>
      </w:pPr>
      <w:r w:rsidRPr="00146A61">
        <w:rPr>
          <w:sz w:val="24"/>
          <w:szCs w:val="24"/>
        </w:rPr>
        <w:t>Publisher/Word Newsletter :   Students will use publisher or Microsoft word to create a classr</w:t>
      </w:r>
      <w:r w:rsidR="00316299" w:rsidRPr="00146A61">
        <w:rPr>
          <w:sz w:val="24"/>
          <w:szCs w:val="24"/>
        </w:rPr>
        <w:t>oom newsletter.  It is important in today’s schools for teachers and parents to be in contact.  Newsletters for the classroom are great ways to accomplish this.  Creating columns text boxes, inserting pictures are important parts of this project.  Complete instructions and rubric will be given</w:t>
      </w:r>
      <w:r w:rsidR="00AB5CFC" w:rsidRPr="00146A61">
        <w:rPr>
          <w:sz w:val="24"/>
          <w:szCs w:val="24"/>
        </w:rPr>
        <w:t xml:space="preserve"> at the time of assignment. </w:t>
      </w:r>
      <w:r w:rsidR="00640DD1">
        <w:rPr>
          <w:sz w:val="24"/>
          <w:szCs w:val="24"/>
        </w:rPr>
        <w:t xml:space="preserve"> (KTS 6.4)</w:t>
      </w:r>
      <w:r w:rsidR="001D396E">
        <w:rPr>
          <w:sz w:val="24"/>
          <w:szCs w:val="24"/>
        </w:rPr>
        <w:t xml:space="preserve"> WC Rubric</w:t>
      </w:r>
    </w:p>
    <w:p w:rsidR="00316299" w:rsidRPr="00146A61" w:rsidRDefault="00316299" w:rsidP="00316299">
      <w:pPr>
        <w:rPr>
          <w:sz w:val="24"/>
          <w:szCs w:val="24"/>
        </w:rPr>
      </w:pPr>
    </w:p>
    <w:p w:rsidR="00316299" w:rsidRPr="00146A61" w:rsidRDefault="00316299" w:rsidP="00914926">
      <w:pPr>
        <w:pStyle w:val="ListParagraph"/>
        <w:numPr>
          <w:ilvl w:val="0"/>
          <w:numId w:val="7"/>
        </w:numPr>
        <w:rPr>
          <w:sz w:val="24"/>
          <w:szCs w:val="24"/>
        </w:rPr>
      </w:pPr>
      <w:r w:rsidRPr="00146A61">
        <w:rPr>
          <w:sz w:val="24"/>
          <w:szCs w:val="24"/>
        </w:rPr>
        <w:t>Webpage Evaluation :  The class will create a criteria to help evaluate the effectiveness and usefulness of resources found on the internet.  The student will find and evaluate five websites using the criteria.   They will share this information with the class.  Complete instructions and rubric will be given</w:t>
      </w:r>
      <w:r w:rsidR="00AB5CFC" w:rsidRPr="00146A61">
        <w:rPr>
          <w:sz w:val="24"/>
          <w:szCs w:val="24"/>
        </w:rPr>
        <w:t xml:space="preserve"> at the time of assignment. </w:t>
      </w:r>
      <w:r w:rsidR="009A45A1">
        <w:rPr>
          <w:sz w:val="24"/>
          <w:szCs w:val="24"/>
        </w:rPr>
        <w:t xml:space="preserve"> (KTS 6.5)</w:t>
      </w:r>
      <w:r w:rsidR="001D396E">
        <w:rPr>
          <w:sz w:val="24"/>
          <w:szCs w:val="24"/>
        </w:rPr>
        <w:t xml:space="preserve">  </w:t>
      </w:r>
    </w:p>
    <w:p w:rsidR="00316299" w:rsidRPr="00146A61" w:rsidRDefault="00316299" w:rsidP="00316299">
      <w:pPr>
        <w:pStyle w:val="ListParagraph"/>
        <w:rPr>
          <w:sz w:val="24"/>
          <w:szCs w:val="24"/>
        </w:rPr>
      </w:pPr>
    </w:p>
    <w:p w:rsidR="00316299" w:rsidRPr="00146A61" w:rsidRDefault="00723CB9" w:rsidP="00914926">
      <w:pPr>
        <w:pStyle w:val="ListParagraph"/>
        <w:numPr>
          <w:ilvl w:val="0"/>
          <w:numId w:val="7"/>
        </w:numPr>
        <w:rPr>
          <w:sz w:val="24"/>
          <w:szCs w:val="24"/>
        </w:rPr>
      </w:pPr>
      <w:r>
        <w:rPr>
          <w:sz w:val="24"/>
          <w:szCs w:val="24"/>
        </w:rPr>
        <w:t xml:space="preserve">Research Presentation </w:t>
      </w:r>
      <w:r w:rsidR="00C4470C">
        <w:rPr>
          <w:sz w:val="24"/>
          <w:szCs w:val="24"/>
        </w:rPr>
        <w:t>G</w:t>
      </w:r>
      <w:r>
        <w:rPr>
          <w:sz w:val="24"/>
          <w:szCs w:val="24"/>
        </w:rPr>
        <w:t>logs :  Student pairs</w:t>
      </w:r>
      <w:r w:rsidR="00316299" w:rsidRPr="00146A61">
        <w:rPr>
          <w:sz w:val="24"/>
          <w:szCs w:val="24"/>
        </w:rPr>
        <w:t xml:space="preserve"> will </w:t>
      </w:r>
      <w:r w:rsidR="00C4470C">
        <w:rPr>
          <w:sz w:val="24"/>
          <w:szCs w:val="24"/>
        </w:rPr>
        <w:t xml:space="preserve">research a tech topic and </w:t>
      </w:r>
      <w:r w:rsidR="00316299" w:rsidRPr="00146A61">
        <w:rPr>
          <w:sz w:val="24"/>
          <w:szCs w:val="24"/>
        </w:rPr>
        <w:t>create a</w:t>
      </w:r>
      <w:r w:rsidR="00C4470C">
        <w:rPr>
          <w:sz w:val="24"/>
          <w:szCs w:val="24"/>
        </w:rPr>
        <w:t xml:space="preserve"> Glog </w:t>
      </w:r>
      <w:r>
        <w:rPr>
          <w:sz w:val="24"/>
          <w:szCs w:val="24"/>
        </w:rPr>
        <w:t>to present to</w:t>
      </w:r>
      <w:r w:rsidR="00C4470C">
        <w:rPr>
          <w:sz w:val="24"/>
          <w:szCs w:val="24"/>
        </w:rPr>
        <w:t xml:space="preserve"> the class</w:t>
      </w:r>
      <w:r>
        <w:rPr>
          <w:sz w:val="24"/>
          <w:szCs w:val="24"/>
        </w:rPr>
        <w:t xml:space="preserve">. </w:t>
      </w:r>
      <w:r w:rsidR="00316299" w:rsidRPr="00146A61">
        <w:rPr>
          <w:sz w:val="24"/>
          <w:szCs w:val="24"/>
        </w:rPr>
        <w:t>Complete instructions and rubric will be given</w:t>
      </w:r>
      <w:r w:rsidR="00AB5CFC" w:rsidRPr="00146A61">
        <w:rPr>
          <w:sz w:val="24"/>
          <w:szCs w:val="24"/>
        </w:rPr>
        <w:t xml:space="preserve"> at the time of assignment. </w:t>
      </w:r>
      <w:r w:rsidR="009A45A1">
        <w:rPr>
          <w:sz w:val="24"/>
          <w:szCs w:val="24"/>
        </w:rPr>
        <w:t xml:space="preserve">  (KTS 6.4 )</w:t>
      </w:r>
      <w:r w:rsidR="001D396E">
        <w:rPr>
          <w:sz w:val="24"/>
          <w:szCs w:val="24"/>
        </w:rPr>
        <w:t xml:space="preserve"> WC Rubric</w:t>
      </w:r>
    </w:p>
    <w:p w:rsidR="001C0C2E" w:rsidRPr="00C87EFD" w:rsidRDefault="001C0C2E" w:rsidP="00C87EFD">
      <w:pPr>
        <w:rPr>
          <w:sz w:val="24"/>
          <w:szCs w:val="24"/>
        </w:rPr>
      </w:pPr>
    </w:p>
    <w:p w:rsidR="00723CB9" w:rsidRDefault="00723CB9" w:rsidP="00723CB9">
      <w:pPr>
        <w:pStyle w:val="ListParagraph"/>
        <w:numPr>
          <w:ilvl w:val="0"/>
          <w:numId w:val="7"/>
        </w:numPr>
        <w:rPr>
          <w:sz w:val="24"/>
          <w:szCs w:val="24"/>
        </w:rPr>
      </w:pPr>
      <w:r>
        <w:rPr>
          <w:sz w:val="24"/>
          <w:szCs w:val="24"/>
        </w:rPr>
        <w:t xml:space="preserve">Social media instructional video: 3-5 minute video to share tech tips/sites/games with teachers. Use powerful presentation guide to create informative, engaging and inviting video. </w:t>
      </w:r>
    </w:p>
    <w:p w:rsidR="00723CB9" w:rsidRPr="00723CB9" w:rsidRDefault="00723CB9" w:rsidP="00723CB9">
      <w:pPr>
        <w:pStyle w:val="ListParagraph"/>
        <w:rPr>
          <w:sz w:val="24"/>
          <w:szCs w:val="24"/>
        </w:rPr>
      </w:pPr>
    </w:p>
    <w:p w:rsidR="00723CB9" w:rsidRPr="00723CB9" w:rsidRDefault="001C0C2E" w:rsidP="00723CB9">
      <w:pPr>
        <w:pStyle w:val="ListParagraph"/>
        <w:numPr>
          <w:ilvl w:val="0"/>
          <w:numId w:val="7"/>
        </w:numPr>
        <w:rPr>
          <w:sz w:val="24"/>
          <w:szCs w:val="24"/>
        </w:rPr>
      </w:pPr>
      <w:r w:rsidRPr="00146A61">
        <w:rPr>
          <w:sz w:val="24"/>
          <w:szCs w:val="24"/>
        </w:rPr>
        <w:lastRenderedPageBreak/>
        <w:t>H</w:t>
      </w:r>
      <w:r w:rsidR="00723CB9">
        <w:rPr>
          <w:sz w:val="24"/>
          <w:szCs w:val="24"/>
        </w:rPr>
        <w:t>omework Assignments and Tests</w:t>
      </w:r>
      <w:r w:rsidRPr="00146A61">
        <w:rPr>
          <w:sz w:val="24"/>
          <w:szCs w:val="24"/>
        </w:rPr>
        <w:t>:  Assignments and quizzes may include instruction on clickers, blogs, class discussions, Ipads, social media, websites , technology’s impact on society, ethical use of technolo</w:t>
      </w:r>
      <w:r w:rsidR="00C4470C">
        <w:rPr>
          <w:sz w:val="24"/>
          <w:szCs w:val="24"/>
        </w:rPr>
        <w:t>gy, KY teacher performance standards</w:t>
      </w:r>
      <w:r w:rsidRPr="00146A61">
        <w:rPr>
          <w:sz w:val="24"/>
          <w:szCs w:val="24"/>
        </w:rPr>
        <w:t>,</w:t>
      </w:r>
      <w:r w:rsidR="00C4470C">
        <w:rPr>
          <w:sz w:val="24"/>
          <w:szCs w:val="24"/>
        </w:rPr>
        <w:t xml:space="preserve"> CAEP/ISTE technology standards</w:t>
      </w:r>
      <w:r w:rsidRPr="00146A61">
        <w:rPr>
          <w:sz w:val="24"/>
          <w:szCs w:val="24"/>
        </w:rPr>
        <w:t xml:space="preserve"> PD360 and others.</w:t>
      </w:r>
      <w:r w:rsidR="00D17FDB" w:rsidRPr="00146A61">
        <w:rPr>
          <w:sz w:val="24"/>
          <w:szCs w:val="24"/>
        </w:rPr>
        <w:t xml:space="preserve"> Complete instructions and rubric will be giv</w:t>
      </w:r>
      <w:r w:rsidR="00AB5CFC" w:rsidRPr="00146A61">
        <w:rPr>
          <w:sz w:val="24"/>
          <w:szCs w:val="24"/>
        </w:rPr>
        <w:t>en at the time of assignment.</w:t>
      </w:r>
      <w:r w:rsidR="003A1237" w:rsidRPr="00146A61">
        <w:rPr>
          <w:sz w:val="24"/>
          <w:szCs w:val="24"/>
        </w:rPr>
        <w:t xml:space="preserve"> </w:t>
      </w:r>
      <w:r w:rsidR="00C4470C">
        <w:rPr>
          <w:sz w:val="24"/>
          <w:szCs w:val="24"/>
        </w:rPr>
        <w:t xml:space="preserve">  (KTS 6.4</w:t>
      </w:r>
      <w:r w:rsidR="009A45A1">
        <w:rPr>
          <w:sz w:val="24"/>
          <w:szCs w:val="24"/>
        </w:rPr>
        <w:t>)</w:t>
      </w:r>
      <w:r w:rsidR="001D396E">
        <w:rPr>
          <w:sz w:val="24"/>
          <w:szCs w:val="24"/>
        </w:rPr>
        <w:t xml:space="preserve">  WC Rubric</w:t>
      </w:r>
    </w:p>
    <w:p w:rsidR="00723CB9" w:rsidRPr="00723CB9" w:rsidRDefault="00723CB9" w:rsidP="00723CB9">
      <w:pPr>
        <w:pStyle w:val="ListParagraph"/>
        <w:rPr>
          <w:sz w:val="24"/>
          <w:szCs w:val="24"/>
        </w:rPr>
      </w:pPr>
    </w:p>
    <w:p w:rsidR="00C4470C" w:rsidRDefault="00C4470C" w:rsidP="00914926">
      <w:pPr>
        <w:pStyle w:val="ListParagraph"/>
        <w:numPr>
          <w:ilvl w:val="0"/>
          <w:numId w:val="7"/>
        </w:numPr>
        <w:rPr>
          <w:sz w:val="24"/>
          <w:szCs w:val="24"/>
        </w:rPr>
      </w:pPr>
      <w:r>
        <w:rPr>
          <w:sz w:val="24"/>
          <w:szCs w:val="24"/>
        </w:rPr>
        <w:t xml:space="preserve">G Suite and Google Certification: New teachers are being required to become Educator Level 1 Google Certified. Therefore, students will complete the 9 units for certification. The final exam for this course will be the Educator Level 1 Exam.  </w:t>
      </w:r>
    </w:p>
    <w:p w:rsidR="00C4470C" w:rsidRPr="00C4470C" w:rsidRDefault="00C4470C" w:rsidP="00C4470C">
      <w:pPr>
        <w:pStyle w:val="ListParagraph"/>
        <w:rPr>
          <w:sz w:val="24"/>
          <w:szCs w:val="24"/>
        </w:rPr>
      </w:pPr>
    </w:p>
    <w:p w:rsidR="00381DED" w:rsidRDefault="00381DED" w:rsidP="00914926">
      <w:pPr>
        <w:pStyle w:val="ListParagraph"/>
        <w:numPr>
          <w:ilvl w:val="0"/>
          <w:numId w:val="7"/>
        </w:numPr>
        <w:rPr>
          <w:sz w:val="24"/>
          <w:szCs w:val="24"/>
        </w:rPr>
      </w:pPr>
      <w:r>
        <w:rPr>
          <w:sz w:val="24"/>
          <w:szCs w:val="24"/>
        </w:rPr>
        <w:t>Attendance is important. We will do hands-on projects and research each class meeting. Absence will count 1</w:t>
      </w:r>
      <w:r w:rsidR="00723CB9">
        <w:rPr>
          <w:sz w:val="24"/>
          <w:szCs w:val="24"/>
        </w:rPr>
        <w:t>0</w:t>
      </w:r>
      <w:r w:rsidR="00AB5CFC" w:rsidRPr="00146A61">
        <w:rPr>
          <w:sz w:val="24"/>
          <w:szCs w:val="24"/>
        </w:rPr>
        <w:t xml:space="preserve"> </w:t>
      </w:r>
      <w:r w:rsidR="003A1237" w:rsidRPr="00146A61">
        <w:rPr>
          <w:sz w:val="24"/>
          <w:szCs w:val="24"/>
        </w:rPr>
        <w:t>point</w:t>
      </w:r>
      <w:r w:rsidR="00723CB9">
        <w:rPr>
          <w:sz w:val="24"/>
          <w:szCs w:val="24"/>
        </w:rPr>
        <w:t>s</w:t>
      </w:r>
      <w:r w:rsidR="003A1237" w:rsidRPr="00146A61">
        <w:rPr>
          <w:sz w:val="24"/>
          <w:szCs w:val="24"/>
        </w:rPr>
        <w:t xml:space="preserve"> per class period.  </w:t>
      </w:r>
      <w:r>
        <w:rPr>
          <w:sz w:val="24"/>
          <w:szCs w:val="24"/>
        </w:rPr>
        <w:t xml:space="preserve">If you miss more than 3 classes, you will be asked to drop the class. </w:t>
      </w:r>
    </w:p>
    <w:p w:rsidR="00381DED" w:rsidRPr="00381DED" w:rsidRDefault="00381DED" w:rsidP="00381DED">
      <w:pPr>
        <w:pStyle w:val="ListParagraph"/>
        <w:rPr>
          <w:sz w:val="24"/>
          <w:szCs w:val="24"/>
        </w:rPr>
      </w:pPr>
    </w:p>
    <w:p w:rsidR="00E21662" w:rsidRDefault="00381DED" w:rsidP="00914926">
      <w:pPr>
        <w:pStyle w:val="ListParagraph"/>
        <w:numPr>
          <w:ilvl w:val="0"/>
          <w:numId w:val="7"/>
        </w:numPr>
        <w:rPr>
          <w:sz w:val="24"/>
          <w:szCs w:val="24"/>
        </w:rPr>
      </w:pPr>
      <w:r>
        <w:rPr>
          <w:sz w:val="24"/>
          <w:szCs w:val="24"/>
        </w:rPr>
        <w:t xml:space="preserve">This class is also a pre-requisite for entrance in the education division. Your attendance, effort, proclivity to follow policies/procedures (cell phone, etc.), and work ethic will be monitored. </w:t>
      </w:r>
    </w:p>
    <w:p w:rsidR="0051261F" w:rsidRDefault="0051261F" w:rsidP="0051261F">
      <w:pPr>
        <w:pStyle w:val="ListParagraph"/>
        <w:rPr>
          <w:sz w:val="24"/>
          <w:szCs w:val="24"/>
        </w:rPr>
      </w:pPr>
    </w:p>
    <w:p w:rsidR="009B53E0" w:rsidRDefault="009B53E0" w:rsidP="0051261F">
      <w:pPr>
        <w:pStyle w:val="ListParagraph"/>
        <w:rPr>
          <w:sz w:val="24"/>
          <w:szCs w:val="24"/>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F06763" w:rsidRDefault="00F06763" w:rsidP="009B53E0">
      <w:pPr>
        <w:pStyle w:val="ListParagraph"/>
        <w:jc w:val="center"/>
        <w:rPr>
          <w:b/>
          <w:sz w:val="28"/>
          <w:szCs w:val="28"/>
        </w:rPr>
      </w:pPr>
    </w:p>
    <w:p w:rsidR="009B53E0" w:rsidRPr="009B53E0" w:rsidRDefault="009B53E0" w:rsidP="009B53E0">
      <w:pPr>
        <w:pStyle w:val="ListParagraph"/>
        <w:jc w:val="center"/>
        <w:rPr>
          <w:b/>
          <w:sz w:val="28"/>
          <w:szCs w:val="28"/>
        </w:rPr>
      </w:pPr>
      <w:r w:rsidRPr="009B53E0">
        <w:rPr>
          <w:b/>
          <w:sz w:val="28"/>
          <w:szCs w:val="28"/>
        </w:rPr>
        <w:t xml:space="preserve">Tentative Course Schedule (subject to change) </w:t>
      </w:r>
    </w:p>
    <w:tbl>
      <w:tblPr>
        <w:tblpPr w:leftFromText="180" w:rightFromText="180" w:vertAnchor="page" w:horzAnchor="margin" w:tblpY="19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3"/>
        <w:gridCol w:w="3537"/>
      </w:tblGrid>
      <w:tr w:rsidR="0051261F" w:rsidRPr="00D81BC8" w:rsidTr="0004078A">
        <w:trPr>
          <w:trHeight w:val="98"/>
        </w:trPr>
        <w:tc>
          <w:tcPr>
            <w:tcW w:w="3192" w:type="dxa"/>
            <w:shd w:val="clear" w:color="auto" w:fill="auto"/>
          </w:tcPr>
          <w:p w:rsidR="0051261F" w:rsidRPr="00D81BC8" w:rsidRDefault="0051261F" w:rsidP="0004078A">
            <w:pPr>
              <w:pStyle w:val="Heading1"/>
              <w:jc w:val="left"/>
              <w:rPr>
                <w:i/>
                <w:szCs w:val="24"/>
              </w:rPr>
            </w:pPr>
            <w:r w:rsidRPr="00D81BC8">
              <w:rPr>
                <w:i/>
                <w:szCs w:val="24"/>
              </w:rPr>
              <w:t>Week</w:t>
            </w:r>
          </w:p>
        </w:tc>
        <w:tc>
          <w:tcPr>
            <w:tcW w:w="3193" w:type="dxa"/>
            <w:shd w:val="clear" w:color="auto" w:fill="auto"/>
          </w:tcPr>
          <w:p w:rsidR="0051261F" w:rsidRPr="00D81BC8" w:rsidRDefault="0051261F" w:rsidP="0004078A">
            <w:pPr>
              <w:rPr>
                <w:i/>
                <w:sz w:val="24"/>
                <w:szCs w:val="24"/>
              </w:rPr>
            </w:pPr>
            <w:r w:rsidRPr="00D81BC8">
              <w:rPr>
                <w:i/>
                <w:sz w:val="24"/>
                <w:szCs w:val="24"/>
              </w:rPr>
              <w:t>Topic</w:t>
            </w:r>
          </w:p>
        </w:tc>
        <w:tc>
          <w:tcPr>
            <w:tcW w:w="3537" w:type="dxa"/>
            <w:shd w:val="clear" w:color="auto" w:fill="auto"/>
          </w:tcPr>
          <w:p w:rsidR="0051261F" w:rsidRPr="00D81BC8" w:rsidRDefault="0051261F" w:rsidP="0004078A">
            <w:pPr>
              <w:rPr>
                <w:b/>
                <w:i/>
                <w:sz w:val="24"/>
                <w:szCs w:val="24"/>
              </w:rPr>
            </w:pPr>
            <w:r w:rsidRPr="00D81BC8">
              <w:rPr>
                <w:b/>
                <w:i/>
                <w:sz w:val="24"/>
                <w:szCs w:val="24"/>
              </w:rPr>
              <w:t>Assignment</w:t>
            </w:r>
          </w:p>
        </w:tc>
      </w:tr>
      <w:tr w:rsidR="0051261F" w:rsidRPr="00D81BC8" w:rsidTr="0004078A">
        <w:trPr>
          <w:trHeight w:val="98"/>
        </w:trPr>
        <w:tc>
          <w:tcPr>
            <w:tcW w:w="3192" w:type="dxa"/>
            <w:shd w:val="clear" w:color="auto" w:fill="auto"/>
          </w:tcPr>
          <w:p w:rsidR="0051261F" w:rsidRPr="00995623" w:rsidRDefault="0051261F" w:rsidP="0051261F">
            <w:pPr>
              <w:pStyle w:val="ListParagraph"/>
              <w:numPr>
                <w:ilvl w:val="0"/>
                <w:numId w:val="19"/>
              </w:numPr>
              <w:rPr>
                <w:b/>
                <w:sz w:val="24"/>
                <w:szCs w:val="24"/>
              </w:rPr>
            </w:pPr>
            <w:r>
              <w:rPr>
                <w:b/>
                <w:sz w:val="24"/>
                <w:szCs w:val="24"/>
              </w:rPr>
              <w:t>August 21-24</w:t>
            </w:r>
          </w:p>
        </w:tc>
        <w:tc>
          <w:tcPr>
            <w:tcW w:w="3193" w:type="dxa"/>
            <w:shd w:val="clear" w:color="auto" w:fill="auto"/>
          </w:tcPr>
          <w:p w:rsidR="00C55779" w:rsidRPr="00C55779" w:rsidRDefault="0051261F" w:rsidP="00C55779">
            <w:pPr>
              <w:rPr>
                <w:sz w:val="24"/>
                <w:szCs w:val="24"/>
              </w:rPr>
            </w:pPr>
            <w:r w:rsidRPr="00C55779">
              <w:rPr>
                <w:sz w:val="24"/>
                <w:szCs w:val="24"/>
              </w:rPr>
              <w:t>Introduction/Syllabus</w:t>
            </w:r>
            <w:r w:rsidR="00C55779" w:rsidRPr="00C55779">
              <w:rPr>
                <w:sz w:val="24"/>
                <w:szCs w:val="24"/>
              </w:rPr>
              <w:t xml:space="preserve"> </w:t>
            </w:r>
          </w:p>
          <w:p w:rsidR="00C55779" w:rsidRDefault="00C55779" w:rsidP="00C55779">
            <w:pPr>
              <w:rPr>
                <w:sz w:val="24"/>
                <w:szCs w:val="24"/>
              </w:rPr>
            </w:pPr>
          </w:p>
          <w:p w:rsidR="0051261F" w:rsidRPr="00C55779" w:rsidRDefault="00C55779" w:rsidP="00C55779">
            <w:pPr>
              <w:rPr>
                <w:sz w:val="24"/>
                <w:szCs w:val="24"/>
              </w:rPr>
            </w:pPr>
            <w:r w:rsidRPr="00C55779">
              <w:rPr>
                <w:sz w:val="24"/>
                <w:szCs w:val="24"/>
              </w:rPr>
              <w:t>Introduction projects: Adobe Spark, Microsoft Sway, or Tech Smith Relay &amp; PPT with audio and graphics (video designing powerful presentations)</w:t>
            </w:r>
          </w:p>
        </w:tc>
        <w:tc>
          <w:tcPr>
            <w:tcW w:w="3537" w:type="dxa"/>
            <w:shd w:val="clear" w:color="auto" w:fill="auto"/>
          </w:tcPr>
          <w:p w:rsidR="0051261F" w:rsidRPr="00C21282" w:rsidRDefault="0051261F" w:rsidP="0051261F">
            <w:pPr>
              <w:pStyle w:val="ListParagraph"/>
              <w:numPr>
                <w:ilvl w:val="0"/>
                <w:numId w:val="21"/>
              </w:numPr>
              <w:rPr>
                <w:b/>
                <w:sz w:val="24"/>
                <w:szCs w:val="24"/>
              </w:rPr>
            </w:pPr>
            <w:r w:rsidRPr="00F32BD0">
              <w:rPr>
                <w:b/>
                <w:sz w:val="24"/>
                <w:szCs w:val="24"/>
              </w:rPr>
              <w:t xml:space="preserve">Remind Homework </w:t>
            </w:r>
          </w:p>
        </w:tc>
      </w:tr>
      <w:tr w:rsidR="0051261F" w:rsidRPr="00D81BC8" w:rsidTr="0004078A">
        <w:tc>
          <w:tcPr>
            <w:tcW w:w="3192" w:type="dxa"/>
            <w:shd w:val="clear" w:color="auto" w:fill="auto"/>
          </w:tcPr>
          <w:p w:rsidR="0051261F" w:rsidRPr="00995623" w:rsidRDefault="0051261F" w:rsidP="0051261F">
            <w:pPr>
              <w:pStyle w:val="ListParagraph"/>
              <w:numPr>
                <w:ilvl w:val="0"/>
                <w:numId w:val="19"/>
              </w:numPr>
              <w:rPr>
                <w:b/>
                <w:sz w:val="24"/>
                <w:szCs w:val="24"/>
              </w:rPr>
            </w:pPr>
            <w:r w:rsidRPr="00995623">
              <w:rPr>
                <w:b/>
                <w:sz w:val="24"/>
                <w:szCs w:val="24"/>
              </w:rPr>
              <w:t xml:space="preserve">August </w:t>
            </w:r>
            <w:r>
              <w:rPr>
                <w:b/>
                <w:sz w:val="24"/>
                <w:szCs w:val="24"/>
              </w:rPr>
              <w:t>27-31</w:t>
            </w:r>
          </w:p>
        </w:tc>
        <w:tc>
          <w:tcPr>
            <w:tcW w:w="3193" w:type="dxa"/>
            <w:shd w:val="clear" w:color="auto" w:fill="auto"/>
          </w:tcPr>
          <w:p w:rsidR="0051261F" w:rsidRDefault="00C55779" w:rsidP="0004078A">
            <w:pPr>
              <w:rPr>
                <w:sz w:val="24"/>
                <w:szCs w:val="24"/>
              </w:rPr>
            </w:pPr>
            <w:r>
              <w:rPr>
                <w:sz w:val="24"/>
                <w:szCs w:val="24"/>
              </w:rPr>
              <w:t>Presentations</w:t>
            </w:r>
          </w:p>
          <w:p w:rsidR="00C55779" w:rsidRDefault="00C55779" w:rsidP="0004078A">
            <w:pPr>
              <w:rPr>
                <w:sz w:val="24"/>
                <w:szCs w:val="24"/>
              </w:rPr>
            </w:pPr>
          </w:p>
          <w:p w:rsidR="00C55779" w:rsidRPr="00995623" w:rsidRDefault="00C55779" w:rsidP="0004078A">
            <w:pPr>
              <w:rPr>
                <w:sz w:val="24"/>
                <w:szCs w:val="24"/>
              </w:rPr>
            </w:pPr>
            <w:r>
              <w:rPr>
                <w:sz w:val="24"/>
                <w:szCs w:val="24"/>
              </w:rPr>
              <w:t xml:space="preserve">Standards: breakdown and critical reflection </w:t>
            </w:r>
            <w:r w:rsidR="00784479">
              <w:rPr>
                <w:sz w:val="24"/>
                <w:szCs w:val="24"/>
              </w:rPr>
              <w:t>(KTPS, KAS, CAEP, &amp; ISTE)</w:t>
            </w:r>
          </w:p>
        </w:tc>
        <w:tc>
          <w:tcPr>
            <w:tcW w:w="3537" w:type="dxa"/>
            <w:shd w:val="clear" w:color="auto" w:fill="auto"/>
          </w:tcPr>
          <w:p w:rsidR="00C55779" w:rsidRDefault="00C55779" w:rsidP="0051261F">
            <w:pPr>
              <w:pStyle w:val="ListParagraph"/>
              <w:numPr>
                <w:ilvl w:val="0"/>
                <w:numId w:val="20"/>
              </w:numPr>
              <w:rPr>
                <w:b/>
                <w:sz w:val="24"/>
                <w:szCs w:val="24"/>
              </w:rPr>
            </w:pPr>
            <w:r>
              <w:rPr>
                <w:b/>
                <w:sz w:val="24"/>
                <w:szCs w:val="24"/>
              </w:rPr>
              <w:t>Introduction Presentations</w:t>
            </w:r>
          </w:p>
          <w:p w:rsidR="00C55779" w:rsidRDefault="00C55779" w:rsidP="00C55779">
            <w:pPr>
              <w:pStyle w:val="ListParagraph"/>
              <w:numPr>
                <w:ilvl w:val="0"/>
                <w:numId w:val="20"/>
              </w:numPr>
              <w:rPr>
                <w:b/>
                <w:sz w:val="24"/>
                <w:szCs w:val="24"/>
              </w:rPr>
            </w:pPr>
            <w:r>
              <w:rPr>
                <w:b/>
                <w:sz w:val="24"/>
                <w:szCs w:val="24"/>
              </w:rPr>
              <w:t>August 27</w:t>
            </w:r>
            <w:r w:rsidRPr="00C21282">
              <w:rPr>
                <w:b/>
                <w:sz w:val="24"/>
                <w:szCs w:val="24"/>
                <w:vertAlign w:val="superscript"/>
              </w:rPr>
              <w:t>th</w:t>
            </w:r>
            <w:r>
              <w:rPr>
                <w:b/>
                <w:sz w:val="24"/>
                <w:szCs w:val="24"/>
              </w:rPr>
              <w:t xml:space="preserve"> last day to register or add class</w:t>
            </w:r>
          </w:p>
          <w:p w:rsidR="00C55779" w:rsidRPr="00F32BD0" w:rsidRDefault="00C55779" w:rsidP="0051261F">
            <w:pPr>
              <w:pStyle w:val="ListParagraph"/>
              <w:numPr>
                <w:ilvl w:val="0"/>
                <w:numId w:val="20"/>
              </w:numPr>
              <w:rPr>
                <w:b/>
                <w:sz w:val="24"/>
                <w:szCs w:val="24"/>
              </w:rPr>
            </w:pPr>
          </w:p>
        </w:tc>
      </w:tr>
      <w:tr w:rsidR="0051261F" w:rsidRPr="00D81BC8" w:rsidTr="0004078A">
        <w:trPr>
          <w:trHeight w:val="612"/>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Sept. 3-7</w:t>
            </w:r>
          </w:p>
        </w:tc>
        <w:tc>
          <w:tcPr>
            <w:tcW w:w="3193" w:type="dxa"/>
            <w:shd w:val="clear" w:color="auto" w:fill="auto"/>
          </w:tcPr>
          <w:p w:rsidR="0051261F" w:rsidRPr="00D63D3A" w:rsidRDefault="00C55779" w:rsidP="0004078A">
            <w:pPr>
              <w:rPr>
                <w:sz w:val="24"/>
                <w:szCs w:val="24"/>
              </w:rPr>
            </w:pPr>
            <w:r>
              <w:rPr>
                <w:sz w:val="24"/>
                <w:szCs w:val="24"/>
              </w:rPr>
              <w:t>Web Literacy</w:t>
            </w:r>
            <w:r w:rsidR="00723CB9">
              <w:rPr>
                <w:sz w:val="24"/>
                <w:szCs w:val="24"/>
              </w:rPr>
              <w:t xml:space="preserve"> (teaching safe web practices to students)</w:t>
            </w:r>
          </w:p>
        </w:tc>
        <w:tc>
          <w:tcPr>
            <w:tcW w:w="3537" w:type="dxa"/>
            <w:shd w:val="clear" w:color="auto" w:fill="auto"/>
          </w:tcPr>
          <w:p w:rsidR="0051261F" w:rsidRPr="00C4470C" w:rsidRDefault="0051261F" w:rsidP="00C4470C">
            <w:pPr>
              <w:rPr>
                <w:b/>
                <w:sz w:val="24"/>
                <w:szCs w:val="24"/>
              </w:rPr>
            </w:pPr>
          </w:p>
        </w:tc>
      </w:tr>
      <w:tr w:rsidR="0051261F" w:rsidRPr="00D81BC8" w:rsidTr="0004078A">
        <w:trPr>
          <w:trHeight w:val="70"/>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September 10-14</w:t>
            </w:r>
          </w:p>
        </w:tc>
        <w:tc>
          <w:tcPr>
            <w:tcW w:w="3193" w:type="dxa"/>
            <w:shd w:val="clear" w:color="auto" w:fill="auto"/>
          </w:tcPr>
          <w:p w:rsidR="00D63D3A" w:rsidRDefault="00C55779" w:rsidP="0004078A">
            <w:pPr>
              <w:rPr>
                <w:sz w:val="24"/>
                <w:szCs w:val="24"/>
              </w:rPr>
            </w:pPr>
            <w:r w:rsidRPr="00D63D3A">
              <w:rPr>
                <w:sz w:val="24"/>
                <w:szCs w:val="24"/>
              </w:rPr>
              <w:t>Critical Examination of online resources</w:t>
            </w:r>
          </w:p>
          <w:p w:rsidR="00723CB9" w:rsidRDefault="00723CB9" w:rsidP="0004078A">
            <w:pPr>
              <w:rPr>
                <w:sz w:val="24"/>
                <w:szCs w:val="24"/>
              </w:rPr>
            </w:pPr>
            <w:r>
              <w:rPr>
                <w:sz w:val="24"/>
                <w:szCs w:val="24"/>
              </w:rPr>
              <w:t>Evaluation rubric</w:t>
            </w:r>
          </w:p>
          <w:p w:rsidR="00723CB9" w:rsidRPr="00D81BC8" w:rsidRDefault="00723CB9" w:rsidP="0004078A">
            <w:pPr>
              <w:rPr>
                <w:sz w:val="24"/>
                <w:szCs w:val="24"/>
              </w:rPr>
            </w:pPr>
            <w:r>
              <w:rPr>
                <w:sz w:val="24"/>
                <w:szCs w:val="24"/>
              </w:rPr>
              <w:t>Essay</w:t>
            </w:r>
          </w:p>
        </w:tc>
        <w:tc>
          <w:tcPr>
            <w:tcW w:w="3537" w:type="dxa"/>
            <w:shd w:val="clear" w:color="auto" w:fill="auto"/>
          </w:tcPr>
          <w:p w:rsidR="0051261F" w:rsidRPr="00D81BC8" w:rsidRDefault="0051261F" w:rsidP="0051261F">
            <w:pPr>
              <w:pStyle w:val="BodyText3"/>
              <w:numPr>
                <w:ilvl w:val="0"/>
                <w:numId w:val="22"/>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 xml:space="preserve"> </w:t>
            </w:r>
            <w:r w:rsidR="00C55779">
              <w:rPr>
                <w:b/>
                <w:sz w:val="24"/>
                <w:szCs w:val="24"/>
              </w:rPr>
              <w:t>Web literacy safety and security essay</w:t>
            </w:r>
            <w:r w:rsidR="00C4470C">
              <w:rPr>
                <w:b/>
                <w:sz w:val="24"/>
                <w:szCs w:val="24"/>
              </w:rPr>
              <w:t xml:space="preserve"> and complete webpage evaluation rubric</w:t>
            </w:r>
            <w:r w:rsidR="00C55779">
              <w:rPr>
                <w:b/>
                <w:sz w:val="24"/>
                <w:szCs w:val="24"/>
              </w:rPr>
              <w:t xml:space="preserve"> due </w:t>
            </w:r>
          </w:p>
        </w:tc>
      </w:tr>
      <w:tr w:rsidR="0051261F" w:rsidRPr="00D81BC8" w:rsidTr="0004078A">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September 17-21</w:t>
            </w:r>
          </w:p>
        </w:tc>
        <w:tc>
          <w:tcPr>
            <w:tcW w:w="3193" w:type="dxa"/>
            <w:shd w:val="clear" w:color="auto" w:fill="auto"/>
          </w:tcPr>
          <w:p w:rsidR="0051261F" w:rsidRDefault="0051261F" w:rsidP="0004078A">
            <w:pPr>
              <w:rPr>
                <w:sz w:val="24"/>
                <w:szCs w:val="24"/>
              </w:rPr>
            </w:pPr>
            <w:r>
              <w:rPr>
                <w:sz w:val="24"/>
                <w:szCs w:val="24"/>
              </w:rPr>
              <w:t xml:space="preserve"> </w:t>
            </w:r>
            <w:r w:rsidR="00D63D3A">
              <w:rPr>
                <w:sz w:val="24"/>
                <w:szCs w:val="24"/>
              </w:rPr>
              <w:t>Digital technology and tools for identifying research-based best practices to improve learner engagement, achievement and outcomes</w:t>
            </w:r>
          </w:p>
          <w:p w:rsidR="00723CB9" w:rsidRDefault="00723CB9" w:rsidP="0004078A">
            <w:pPr>
              <w:rPr>
                <w:sz w:val="24"/>
                <w:szCs w:val="24"/>
              </w:rPr>
            </w:pPr>
            <w:r>
              <w:rPr>
                <w:sz w:val="24"/>
                <w:szCs w:val="24"/>
              </w:rPr>
              <w:t xml:space="preserve">KY GoDigital </w:t>
            </w:r>
          </w:p>
          <w:p w:rsidR="00C4470C" w:rsidRPr="00C21282" w:rsidRDefault="00C4470C" w:rsidP="0004078A">
            <w:pPr>
              <w:rPr>
                <w:sz w:val="24"/>
                <w:szCs w:val="24"/>
              </w:rPr>
            </w:pPr>
            <w:r>
              <w:rPr>
                <w:sz w:val="24"/>
                <w:szCs w:val="24"/>
              </w:rPr>
              <w:t xml:space="preserve"> </w:t>
            </w:r>
          </w:p>
        </w:tc>
        <w:tc>
          <w:tcPr>
            <w:tcW w:w="3537" w:type="dxa"/>
            <w:shd w:val="clear" w:color="auto" w:fill="auto"/>
          </w:tcPr>
          <w:p w:rsidR="0051261F" w:rsidRPr="00F32BD0" w:rsidRDefault="00D63D3A" w:rsidP="00D63D3A">
            <w:pPr>
              <w:pStyle w:val="BodyText3"/>
              <w:numPr>
                <w:ilvl w:val="0"/>
                <w:numId w:val="22"/>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Upload Game to BlackBoard</w:t>
            </w:r>
          </w:p>
        </w:tc>
      </w:tr>
      <w:tr w:rsidR="0051261F" w:rsidRPr="00D81BC8" w:rsidTr="0004078A">
        <w:trPr>
          <w:trHeight w:val="300"/>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September 24-28</w:t>
            </w:r>
          </w:p>
        </w:tc>
        <w:tc>
          <w:tcPr>
            <w:tcW w:w="3193" w:type="dxa"/>
            <w:shd w:val="clear" w:color="auto" w:fill="auto"/>
          </w:tcPr>
          <w:p w:rsidR="00D63D3A" w:rsidRPr="00D63D3A" w:rsidRDefault="00C55779" w:rsidP="0004078A">
            <w:pPr>
              <w:pStyle w:val="NoSpacing"/>
            </w:pPr>
            <w:r>
              <w:t xml:space="preserve">Review: Create newsletter study guide </w:t>
            </w:r>
          </w:p>
          <w:p w:rsidR="0051261F" w:rsidRPr="005541C2" w:rsidRDefault="0051261F" w:rsidP="0004078A">
            <w:pPr>
              <w:pStyle w:val="NoSpacing"/>
              <w:rPr>
                <w:b/>
              </w:rPr>
            </w:pPr>
            <w:r w:rsidRPr="00F32BD0">
              <w:rPr>
                <w:b/>
              </w:rPr>
              <w:t>Test 1</w:t>
            </w:r>
            <w:r w:rsidR="00D63D3A">
              <w:rPr>
                <w:b/>
              </w:rPr>
              <w:t xml:space="preserve">:standards, web </w:t>
            </w:r>
            <w:r w:rsidR="00C55779">
              <w:rPr>
                <w:b/>
              </w:rPr>
              <w:t>literacy</w:t>
            </w:r>
            <w:r w:rsidR="00D63D3A">
              <w:rPr>
                <w:b/>
              </w:rPr>
              <w:t xml:space="preserve">, </w:t>
            </w:r>
            <w:r w:rsidR="00C55779">
              <w:rPr>
                <w:b/>
              </w:rPr>
              <w:t>online resources</w:t>
            </w:r>
          </w:p>
        </w:tc>
        <w:tc>
          <w:tcPr>
            <w:tcW w:w="3537" w:type="dxa"/>
            <w:shd w:val="clear" w:color="auto" w:fill="auto"/>
          </w:tcPr>
          <w:p w:rsidR="00C55779" w:rsidRDefault="00C55779" w:rsidP="0051261F">
            <w:pPr>
              <w:pStyle w:val="ListParagraph"/>
              <w:numPr>
                <w:ilvl w:val="0"/>
                <w:numId w:val="22"/>
              </w:numPr>
              <w:rPr>
                <w:b/>
                <w:sz w:val="24"/>
                <w:szCs w:val="24"/>
              </w:rPr>
            </w:pPr>
            <w:r>
              <w:rPr>
                <w:b/>
                <w:sz w:val="24"/>
                <w:szCs w:val="24"/>
              </w:rPr>
              <w:t>Newsletter/Study Guide due upload to Blackboard</w:t>
            </w:r>
          </w:p>
          <w:p w:rsidR="0051261F" w:rsidRDefault="0051261F" w:rsidP="0051261F">
            <w:pPr>
              <w:pStyle w:val="ListParagraph"/>
              <w:numPr>
                <w:ilvl w:val="0"/>
                <w:numId w:val="22"/>
              </w:numPr>
              <w:rPr>
                <w:b/>
                <w:sz w:val="24"/>
                <w:szCs w:val="24"/>
              </w:rPr>
            </w:pPr>
            <w:r w:rsidRPr="00DF0B32">
              <w:rPr>
                <w:b/>
                <w:sz w:val="24"/>
                <w:szCs w:val="24"/>
              </w:rPr>
              <w:t xml:space="preserve">Test 1 </w:t>
            </w:r>
            <w:r>
              <w:rPr>
                <w:b/>
                <w:sz w:val="24"/>
                <w:szCs w:val="24"/>
              </w:rPr>
              <w:t>Sept. 2</w:t>
            </w:r>
            <w:r w:rsidR="00D63D3A">
              <w:rPr>
                <w:b/>
                <w:sz w:val="24"/>
                <w:szCs w:val="24"/>
              </w:rPr>
              <w:t>7</w:t>
            </w:r>
            <w:r w:rsidRPr="00C21282">
              <w:rPr>
                <w:b/>
                <w:sz w:val="24"/>
                <w:szCs w:val="24"/>
                <w:vertAlign w:val="superscript"/>
              </w:rPr>
              <w:t>th</w:t>
            </w:r>
            <w:r>
              <w:rPr>
                <w:b/>
                <w:sz w:val="24"/>
                <w:szCs w:val="24"/>
              </w:rPr>
              <w:t xml:space="preserve"> </w:t>
            </w:r>
          </w:p>
          <w:p w:rsidR="0051261F" w:rsidRPr="007D7B30" w:rsidRDefault="0051261F" w:rsidP="007D7B30">
            <w:pPr>
              <w:ind w:left="360"/>
              <w:rPr>
                <w:b/>
                <w:sz w:val="24"/>
                <w:szCs w:val="24"/>
              </w:rPr>
            </w:pPr>
          </w:p>
        </w:tc>
      </w:tr>
      <w:tr w:rsidR="0051261F" w:rsidRPr="00D81BC8" w:rsidTr="0004078A">
        <w:trPr>
          <w:trHeight w:val="831"/>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October 1-5</w:t>
            </w:r>
          </w:p>
        </w:tc>
        <w:tc>
          <w:tcPr>
            <w:tcW w:w="3193" w:type="dxa"/>
            <w:shd w:val="clear" w:color="auto" w:fill="auto"/>
          </w:tcPr>
          <w:p w:rsidR="0051261F" w:rsidRDefault="00D63D3A" w:rsidP="0004078A">
            <w:pPr>
              <w:pStyle w:val="NoSpacing"/>
            </w:pPr>
            <w:r>
              <w:t xml:space="preserve"> Identify digital content and tech tools for P-12 students</w:t>
            </w:r>
          </w:p>
          <w:p w:rsidR="00723CB9" w:rsidRPr="00D81BC8" w:rsidRDefault="00723CB9" w:rsidP="0004078A">
            <w:pPr>
              <w:pStyle w:val="NoSpacing"/>
            </w:pPr>
            <w:r>
              <w:t xml:space="preserve">Diversity &amp; accessibility </w:t>
            </w:r>
          </w:p>
        </w:tc>
        <w:tc>
          <w:tcPr>
            <w:tcW w:w="3537" w:type="dxa"/>
            <w:shd w:val="clear" w:color="auto" w:fill="auto"/>
          </w:tcPr>
          <w:p w:rsidR="00723CB9" w:rsidRDefault="00C55779" w:rsidP="00C55779">
            <w:pPr>
              <w:pStyle w:val="ListParagraph"/>
              <w:numPr>
                <w:ilvl w:val="0"/>
                <w:numId w:val="29"/>
              </w:numPr>
              <w:rPr>
                <w:b/>
                <w:sz w:val="24"/>
                <w:szCs w:val="24"/>
              </w:rPr>
            </w:pPr>
            <w:r>
              <w:rPr>
                <w:b/>
                <w:sz w:val="24"/>
                <w:szCs w:val="24"/>
              </w:rPr>
              <w:t>Technology resource file</w:t>
            </w:r>
          </w:p>
          <w:p w:rsidR="0051261F" w:rsidRPr="00C55779" w:rsidRDefault="00723CB9" w:rsidP="00C55779">
            <w:pPr>
              <w:pStyle w:val="ListParagraph"/>
              <w:numPr>
                <w:ilvl w:val="0"/>
                <w:numId w:val="29"/>
              </w:numPr>
              <w:rPr>
                <w:b/>
                <w:sz w:val="24"/>
                <w:szCs w:val="24"/>
              </w:rPr>
            </w:pPr>
            <w:r>
              <w:rPr>
                <w:b/>
                <w:sz w:val="24"/>
                <w:szCs w:val="24"/>
              </w:rPr>
              <w:t xml:space="preserve">diversity/accessibility </w:t>
            </w:r>
            <w:r w:rsidR="00C4470C">
              <w:rPr>
                <w:b/>
                <w:sz w:val="24"/>
                <w:szCs w:val="24"/>
              </w:rPr>
              <w:t>reflection due</w:t>
            </w:r>
          </w:p>
        </w:tc>
      </w:tr>
      <w:tr w:rsidR="0051261F" w:rsidRPr="00D81BC8" w:rsidTr="0004078A">
        <w:tc>
          <w:tcPr>
            <w:tcW w:w="3192" w:type="dxa"/>
            <w:shd w:val="clear" w:color="auto" w:fill="auto"/>
          </w:tcPr>
          <w:p w:rsidR="0051261F" w:rsidRDefault="0051261F" w:rsidP="0051261F">
            <w:pPr>
              <w:pStyle w:val="ListParagraph"/>
              <w:numPr>
                <w:ilvl w:val="0"/>
                <w:numId w:val="19"/>
              </w:numPr>
              <w:rPr>
                <w:b/>
                <w:sz w:val="24"/>
                <w:szCs w:val="24"/>
              </w:rPr>
            </w:pPr>
            <w:r>
              <w:rPr>
                <w:b/>
                <w:sz w:val="24"/>
                <w:szCs w:val="24"/>
              </w:rPr>
              <w:t>October 8-12</w:t>
            </w:r>
          </w:p>
          <w:p w:rsidR="0051261F" w:rsidRPr="000505E3" w:rsidRDefault="0051261F" w:rsidP="0004078A">
            <w:pPr>
              <w:pStyle w:val="ListParagraph"/>
              <w:rPr>
                <w:b/>
                <w:sz w:val="24"/>
                <w:szCs w:val="24"/>
              </w:rPr>
            </w:pPr>
          </w:p>
        </w:tc>
        <w:tc>
          <w:tcPr>
            <w:tcW w:w="3193" w:type="dxa"/>
            <w:shd w:val="clear" w:color="auto" w:fill="auto"/>
          </w:tcPr>
          <w:p w:rsidR="0051261F" w:rsidRDefault="00D63D3A" w:rsidP="0004078A">
            <w:pPr>
              <w:tabs>
                <w:tab w:val="right" w:pos="2976"/>
              </w:tabs>
              <w:rPr>
                <w:sz w:val="24"/>
                <w:szCs w:val="24"/>
              </w:rPr>
            </w:pPr>
            <w:r>
              <w:rPr>
                <w:sz w:val="24"/>
                <w:szCs w:val="24"/>
              </w:rPr>
              <w:t>Research presentations</w:t>
            </w:r>
            <w:r w:rsidR="00C55779">
              <w:rPr>
                <w:sz w:val="24"/>
                <w:szCs w:val="24"/>
              </w:rPr>
              <w:t xml:space="preserve"> </w:t>
            </w:r>
            <w:r w:rsidR="00C4470C">
              <w:rPr>
                <w:sz w:val="24"/>
                <w:szCs w:val="24"/>
              </w:rPr>
              <w:t xml:space="preserve">Glog </w:t>
            </w:r>
            <w:r w:rsidR="00C55779">
              <w:rPr>
                <w:sz w:val="24"/>
                <w:szCs w:val="24"/>
              </w:rPr>
              <w:t>(groups of 2-collaboration)</w:t>
            </w:r>
          </w:p>
          <w:p w:rsidR="00C55779" w:rsidRPr="00D81BC8" w:rsidRDefault="00C55779" w:rsidP="0004078A">
            <w:pPr>
              <w:tabs>
                <w:tab w:val="right" w:pos="2976"/>
              </w:tabs>
              <w:rPr>
                <w:sz w:val="24"/>
                <w:szCs w:val="24"/>
              </w:rPr>
            </w:pPr>
            <w:r>
              <w:rPr>
                <w:sz w:val="24"/>
                <w:szCs w:val="24"/>
              </w:rPr>
              <w:t>Use skills learned in week 2 presentations</w:t>
            </w:r>
          </w:p>
        </w:tc>
        <w:tc>
          <w:tcPr>
            <w:tcW w:w="3537" w:type="dxa"/>
            <w:shd w:val="clear" w:color="auto" w:fill="auto"/>
          </w:tcPr>
          <w:p w:rsidR="00D63D3A" w:rsidRDefault="00C4470C" w:rsidP="00D63D3A">
            <w:pPr>
              <w:pStyle w:val="BodyText3"/>
              <w:numPr>
                <w:ilvl w:val="0"/>
                <w:numId w:val="22"/>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 xml:space="preserve">Glog </w:t>
            </w:r>
            <w:r w:rsidR="00D63D3A">
              <w:rPr>
                <w:b/>
                <w:sz w:val="24"/>
                <w:szCs w:val="24"/>
              </w:rPr>
              <w:t>Presentation uploaded to Blackboard</w:t>
            </w:r>
          </w:p>
          <w:p w:rsidR="0051261F" w:rsidRPr="00DF0B32" w:rsidRDefault="0051261F" w:rsidP="007D7B30">
            <w:pPr>
              <w:pStyle w:val="ListParagraph"/>
              <w:rPr>
                <w:sz w:val="24"/>
                <w:szCs w:val="24"/>
              </w:rPr>
            </w:pPr>
          </w:p>
        </w:tc>
      </w:tr>
      <w:tr w:rsidR="0051261F" w:rsidRPr="00D81BC8" w:rsidTr="0004078A">
        <w:tc>
          <w:tcPr>
            <w:tcW w:w="3192" w:type="dxa"/>
            <w:shd w:val="clear" w:color="auto" w:fill="auto"/>
          </w:tcPr>
          <w:p w:rsidR="0051261F" w:rsidRPr="00A15690" w:rsidRDefault="0051261F" w:rsidP="0051261F">
            <w:pPr>
              <w:pStyle w:val="ListParagraph"/>
              <w:numPr>
                <w:ilvl w:val="0"/>
                <w:numId w:val="19"/>
              </w:numPr>
              <w:rPr>
                <w:b/>
                <w:sz w:val="24"/>
                <w:szCs w:val="24"/>
              </w:rPr>
            </w:pPr>
            <w:r>
              <w:rPr>
                <w:b/>
                <w:sz w:val="24"/>
                <w:szCs w:val="24"/>
              </w:rPr>
              <w:t>October 15-19</w:t>
            </w:r>
          </w:p>
        </w:tc>
        <w:tc>
          <w:tcPr>
            <w:tcW w:w="3193" w:type="dxa"/>
            <w:shd w:val="clear" w:color="auto" w:fill="auto"/>
          </w:tcPr>
          <w:p w:rsidR="0051261F" w:rsidRPr="00A15690" w:rsidRDefault="007D7B30" w:rsidP="0004078A">
            <w:pPr>
              <w:rPr>
                <w:b/>
                <w:sz w:val="24"/>
                <w:szCs w:val="24"/>
              </w:rPr>
            </w:pPr>
            <w:r>
              <w:rPr>
                <w:b/>
                <w:sz w:val="24"/>
                <w:szCs w:val="24"/>
              </w:rPr>
              <w:t>Fall</w:t>
            </w:r>
            <w:r w:rsidR="0051261F">
              <w:rPr>
                <w:b/>
                <w:sz w:val="24"/>
                <w:szCs w:val="24"/>
              </w:rPr>
              <w:t xml:space="preserve"> Break</w:t>
            </w:r>
          </w:p>
        </w:tc>
        <w:tc>
          <w:tcPr>
            <w:tcW w:w="3537" w:type="dxa"/>
            <w:shd w:val="clear" w:color="auto" w:fill="auto"/>
          </w:tcPr>
          <w:p w:rsidR="0051261F" w:rsidRPr="00A15690" w:rsidRDefault="0051261F" w:rsidP="0004078A">
            <w:pPr>
              <w:rPr>
                <w:b/>
                <w:sz w:val="24"/>
                <w:szCs w:val="24"/>
              </w:rPr>
            </w:pPr>
            <w:r>
              <w:rPr>
                <w:b/>
                <w:sz w:val="24"/>
                <w:szCs w:val="24"/>
              </w:rPr>
              <w:t>Enjoy!</w:t>
            </w:r>
          </w:p>
        </w:tc>
      </w:tr>
      <w:tr w:rsidR="0051261F" w:rsidRPr="00D81BC8" w:rsidTr="0004078A">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October 22-26</w:t>
            </w:r>
          </w:p>
        </w:tc>
        <w:tc>
          <w:tcPr>
            <w:tcW w:w="3193" w:type="dxa"/>
            <w:shd w:val="clear" w:color="auto" w:fill="auto"/>
          </w:tcPr>
          <w:p w:rsidR="00D63D3A" w:rsidRDefault="00D63D3A" w:rsidP="00D63D3A">
            <w:pPr>
              <w:rPr>
                <w:sz w:val="24"/>
                <w:szCs w:val="24"/>
              </w:rPr>
            </w:pPr>
            <w:r>
              <w:rPr>
                <w:sz w:val="24"/>
                <w:szCs w:val="24"/>
              </w:rPr>
              <w:t>Social Networking as a resource and as a tool for communication</w:t>
            </w:r>
          </w:p>
          <w:p w:rsidR="0051261F" w:rsidRPr="002D29A8" w:rsidRDefault="0051261F" w:rsidP="00723CB9">
            <w:pPr>
              <w:rPr>
                <w:b/>
                <w:sz w:val="24"/>
                <w:szCs w:val="24"/>
              </w:rPr>
            </w:pPr>
          </w:p>
        </w:tc>
        <w:tc>
          <w:tcPr>
            <w:tcW w:w="3537" w:type="dxa"/>
            <w:shd w:val="clear" w:color="auto" w:fill="auto"/>
          </w:tcPr>
          <w:p w:rsidR="0051261F" w:rsidRPr="00C55779" w:rsidRDefault="00C55779" w:rsidP="00C55779">
            <w:pPr>
              <w:pStyle w:val="ListParagraph"/>
              <w:numPr>
                <w:ilvl w:val="0"/>
                <w:numId w:val="22"/>
              </w:numPr>
              <w:rPr>
                <w:b/>
                <w:sz w:val="24"/>
                <w:szCs w:val="24"/>
              </w:rPr>
            </w:pPr>
            <w:r w:rsidRPr="00C55779">
              <w:rPr>
                <w:b/>
                <w:sz w:val="24"/>
                <w:szCs w:val="24"/>
              </w:rPr>
              <w:t xml:space="preserve">Create video for social media sites to teach students a skill </w:t>
            </w:r>
          </w:p>
        </w:tc>
      </w:tr>
      <w:tr w:rsidR="0051261F" w:rsidRPr="00D81BC8" w:rsidTr="0004078A">
        <w:trPr>
          <w:trHeight w:val="710"/>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October 29- Nov 2</w:t>
            </w:r>
          </w:p>
        </w:tc>
        <w:tc>
          <w:tcPr>
            <w:tcW w:w="3193" w:type="dxa"/>
            <w:shd w:val="clear" w:color="auto" w:fill="auto"/>
          </w:tcPr>
          <w:p w:rsidR="00D63D3A" w:rsidRDefault="00D63D3A" w:rsidP="00D63D3A">
            <w:pPr>
              <w:rPr>
                <w:sz w:val="24"/>
                <w:szCs w:val="24"/>
              </w:rPr>
            </w:pPr>
            <w:r>
              <w:rPr>
                <w:sz w:val="24"/>
                <w:szCs w:val="24"/>
              </w:rPr>
              <w:t>Portfolios</w:t>
            </w:r>
            <w:r w:rsidR="00723CB9">
              <w:rPr>
                <w:sz w:val="24"/>
                <w:szCs w:val="24"/>
              </w:rPr>
              <w:t xml:space="preserve"> (upload picture and philosophy)</w:t>
            </w:r>
          </w:p>
          <w:p w:rsidR="0051261F" w:rsidRPr="00D81BC8" w:rsidRDefault="00D63D3A" w:rsidP="00D63D3A">
            <w:pPr>
              <w:rPr>
                <w:sz w:val="24"/>
                <w:szCs w:val="24"/>
              </w:rPr>
            </w:pPr>
            <w:r>
              <w:rPr>
                <w:sz w:val="24"/>
                <w:szCs w:val="24"/>
              </w:rPr>
              <w:t xml:space="preserve">Google Classroom </w:t>
            </w:r>
          </w:p>
        </w:tc>
        <w:tc>
          <w:tcPr>
            <w:tcW w:w="3537" w:type="dxa"/>
            <w:shd w:val="clear" w:color="auto" w:fill="auto"/>
          </w:tcPr>
          <w:p w:rsidR="0051261F" w:rsidRPr="00C55779" w:rsidRDefault="00D63D3A" w:rsidP="00C55779">
            <w:pPr>
              <w:pStyle w:val="ListParagraph"/>
              <w:numPr>
                <w:ilvl w:val="0"/>
                <w:numId w:val="22"/>
              </w:numPr>
              <w:rPr>
                <w:b/>
                <w:sz w:val="24"/>
                <w:szCs w:val="24"/>
              </w:rPr>
            </w:pPr>
            <w:r w:rsidRPr="00C55779">
              <w:rPr>
                <w:b/>
                <w:sz w:val="24"/>
                <w:szCs w:val="24"/>
              </w:rPr>
              <w:t xml:space="preserve">Upload </w:t>
            </w:r>
            <w:r w:rsidR="00C55779" w:rsidRPr="00C55779">
              <w:rPr>
                <w:b/>
                <w:sz w:val="24"/>
                <w:szCs w:val="24"/>
              </w:rPr>
              <w:t xml:space="preserve">all </w:t>
            </w:r>
            <w:r w:rsidRPr="00C55779">
              <w:rPr>
                <w:b/>
                <w:sz w:val="24"/>
                <w:szCs w:val="24"/>
              </w:rPr>
              <w:t xml:space="preserve">projects and assignments to Google Classroom </w:t>
            </w:r>
          </w:p>
        </w:tc>
      </w:tr>
      <w:tr w:rsidR="0051261F" w:rsidRPr="00D81BC8" w:rsidTr="0004078A">
        <w:trPr>
          <w:trHeight w:val="862"/>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November 5-9</w:t>
            </w:r>
          </w:p>
        </w:tc>
        <w:tc>
          <w:tcPr>
            <w:tcW w:w="3193" w:type="dxa"/>
            <w:shd w:val="clear" w:color="auto" w:fill="auto"/>
          </w:tcPr>
          <w:p w:rsidR="0051261F" w:rsidRDefault="0051261F" w:rsidP="0004078A">
            <w:pPr>
              <w:rPr>
                <w:b/>
                <w:sz w:val="24"/>
                <w:szCs w:val="24"/>
              </w:rPr>
            </w:pPr>
            <w:r w:rsidRPr="00F32BD0">
              <w:rPr>
                <w:b/>
                <w:sz w:val="24"/>
                <w:szCs w:val="24"/>
              </w:rPr>
              <w:t>Test 2</w:t>
            </w:r>
            <w:r w:rsidR="00C55779">
              <w:rPr>
                <w:b/>
                <w:sz w:val="24"/>
                <w:szCs w:val="24"/>
              </w:rPr>
              <w:t>: Performance-based assessment</w:t>
            </w:r>
          </w:p>
          <w:p w:rsidR="0051261F" w:rsidRDefault="00D63D3A" w:rsidP="0004078A">
            <w:pPr>
              <w:rPr>
                <w:sz w:val="24"/>
                <w:szCs w:val="24"/>
              </w:rPr>
            </w:pPr>
            <w:r>
              <w:rPr>
                <w:sz w:val="24"/>
                <w:szCs w:val="24"/>
              </w:rPr>
              <w:t>G Suite/Google Certification</w:t>
            </w:r>
          </w:p>
          <w:p w:rsidR="00D63D3A" w:rsidRPr="00D81BC8" w:rsidRDefault="00D63D3A" w:rsidP="0004078A">
            <w:pPr>
              <w:rPr>
                <w:sz w:val="24"/>
                <w:szCs w:val="24"/>
              </w:rPr>
            </w:pPr>
            <w:r>
              <w:rPr>
                <w:sz w:val="24"/>
                <w:szCs w:val="24"/>
              </w:rPr>
              <w:t>Ch 1 &amp; 2</w:t>
            </w:r>
          </w:p>
        </w:tc>
        <w:tc>
          <w:tcPr>
            <w:tcW w:w="3537" w:type="dxa"/>
            <w:shd w:val="clear" w:color="auto" w:fill="auto"/>
          </w:tcPr>
          <w:p w:rsidR="0051261F" w:rsidRDefault="0051261F" w:rsidP="0051261F">
            <w:pPr>
              <w:pStyle w:val="ListParagraph"/>
              <w:numPr>
                <w:ilvl w:val="0"/>
                <w:numId w:val="23"/>
              </w:numPr>
              <w:rPr>
                <w:b/>
                <w:sz w:val="24"/>
                <w:szCs w:val="24"/>
              </w:rPr>
            </w:pPr>
            <w:r w:rsidRPr="00DF0B32">
              <w:rPr>
                <w:b/>
                <w:sz w:val="24"/>
                <w:szCs w:val="24"/>
              </w:rPr>
              <w:t xml:space="preserve">Test 2 </w:t>
            </w:r>
            <w:r>
              <w:rPr>
                <w:b/>
                <w:sz w:val="24"/>
                <w:szCs w:val="24"/>
              </w:rPr>
              <w:t>November 9</w:t>
            </w:r>
            <w:r w:rsidRPr="00C21282">
              <w:rPr>
                <w:b/>
                <w:sz w:val="24"/>
                <w:szCs w:val="24"/>
                <w:vertAlign w:val="superscript"/>
              </w:rPr>
              <w:t>th</w:t>
            </w:r>
            <w:r>
              <w:rPr>
                <w:b/>
                <w:sz w:val="24"/>
                <w:szCs w:val="24"/>
              </w:rPr>
              <w:t xml:space="preserve"> </w:t>
            </w:r>
          </w:p>
          <w:p w:rsidR="00C55779" w:rsidRPr="00DF0B32" w:rsidRDefault="00C55779" w:rsidP="0051261F">
            <w:pPr>
              <w:pStyle w:val="ListParagraph"/>
              <w:numPr>
                <w:ilvl w:val="0"/>
                <w:numId w:val="23"/>
              </w:numPr>
              <w:rPr>
                <w:b/>
                <w:sz w:val="24"/>
                <w:szCs w:val="24"/>
              </w:rPr>
            </w:pPr>
            <w:r>
              <w:rPr>
                <w:b/>
                <w:sz w:val="24"/>
                <w:szCs w:val="24"/>
              </w:rPr>
              <w:t>Complete Ch 1 &amp; 2 work</w:t>
            </w:r>
          </w:p>
        </w:tc>
      </w:tr>
      <w:tr w:rsidR="0051261F" w:rsidRPr="00D81BC8" w:rsidTr="0004078A">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November 12-16</w:t>
            </w:r>
          </w:p>
        </w:tc>
        <w:tc>
          <w:tcPr>
            <w:tcW w:w="3193" w:type="dxa"/>
            <w:shd w:val="clear" w:color="auto" w:fill="auto"/>
          </w:tcPr>
          <w:p w:rsidR="0051261F" w:rsidRDefault="00D63D3A" w:rsidP="0004078A">
            <w:pPr>
              <w:rPr>
                <w:sz w:val="24"/>
                <w:szCs w:val="24"/>
              </w:rPr>
            </w:pPr>
            <w:r>
              <w:rPr>
                <w:sz w:val="24"/>
                <w:szCs w:val="24"/>
              </w:rPr>
              <w:t xml:space="preserve">G Suite/Google Certification </w:t>
            </w:r>
          </w:p>
          <w:p w:rsidR="00D63D3A" w:rsidRPr="00D81BC8" w:rsidRDefault="00D63D3A" w:rsidP="0004078A">
            <w:pPr>
              <w:rPr>
                <w:sz w:val="24"/>
                <w:szCs w:val="24"/>
              </w:rPr>
            </w:pPr>
            <w:r>
              <w:rPr>
                <w:sz w:val="24"/>
                <w:szCs w:val="24"/>
              </w:rPr>
              <w:t>Ch 3 &amp; 4</w:t>
            </w:r>
          </w:p>
        </w:tc>
        <w:tc>
          <w:tcPr>
            <w:tcW w:w="3537" w:type="dxa"/>
            <w:shd w:val="clear" w:color="auto" w:fill="auto"/>
          </w:tcPr>
          <w:p w:rsidR="0051261F" w:rsidRPr="00DF0B32" w:rsidRDefault="0051261F" w:rsidP="0051261F">
            <w:pPr>
              <w:pStyle w:val="ListParagraph"/>
              <w:numPr>
                <w:ilvl w:val="0"/>
                <w:numId w:val="24"/>
              </w:numPr>
              <w:rPr>
                <w:b/>
                <w:sz w:val="24"/>
                <w:szCs w:val="24"/>
              </w:rPr>
            </w:pPr>
            <w:r w:rsidRPr="00DF0B32">
              <w:rPr>
                <w:b/>
                <w:sz w:val="24"/>
                <w:szCs w:val="24"/>
              </w:rPr>
              <w:t xml:space="preserve">Last day to drop/withdraw from class </w:t>
            </w:r>
            <w:r>
              <w:rPr>
                <w:b/>
                <w:sz w:val="24"/>
                <w:szCs w:val="24"/>
              </w:rPr>
              <w:t>November 12</w:t>
            </w:r>
            <w:r w:rsidRPr="00C21282">
              <w:rPr>
                <w:b/>
                <w:sz w:val="24"/>
                <w:szCs w:val="24"/>
                <w:vertAlign w:val="superscript"/>
              </w:rPr>
              <w:t>th</w:t>
            </w:r>
            <w:r w:rsidRPr="00DF0B32">
              <w:rPr>
                <w:b/>
                <w:sz w:val="24"/>
                <w:szCs w:val="24"/>
              </w:rPr>
              <w:t>.</w:t>
            </w:r>
          </w:p>
          <w:p w:rsidR="0051261F" w:rsidRPr="00D81BC8" w:rsidRDefault="0051261F" w:rsidP="0004078A">
            <w:pPr>
              <w:rPr>
                <w:b/>
                <w:sz w:val="24"/>
                <w:szCs w:val="24"/>
              </w:rPr>
            </w:pPr>
          </w:p>
        </w:tc>
      </w:tr>
      <w:tr w:rsidR="0051261F" w:rsidRPr="00D81BC8" w:rsidTr="0004078A">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t>November 19-23</w:t>
            </w:r>
          </w:p>
        </w:tc>
        <w:tc>
          <w:tcPr>
            <w:tcW w:w="3193" w:type="dxa"/>
            <w:shd w:val="clear" w:color="auto" w:fill="auto"/>
          </w:tcPr>
          <w:p w:rsidR="0051261F" w:rsidRDefault="00D63D3A" w:rsidP="0004078A">
            <w:pPr>
              <w:rPr>
                <w:sz w:val="24"/>
                <w:szCs w:val="24"/>
              </w:rPr>
            </w:pPr>
            <w:r>
              <w:rPr>
                <w:sz w:val="24"/>
                <w:szCs w:val="24"/>
              </w:rPr>
              <w:t>G Suite/Google Certification</w:t>
            </w:r>
          </w:p>
          <w:p w:rsidR="00D63D3A" w:rsidRPr="00D81BC8" w:rsidRDefault="00D63D3A" w:rsidP="0004078A">
            <w:pPr>
              <w:rPr>
                <w:sz w:val="24"/>
                <w:szCs w:val="24"/>
              </w:rPr>
            </w:pPr>
            <w:r>
              <w:rPr>
                <w:sz w:val="24"/>
                <w:szCs w:val="24"/>
              </w:rPr>
              <w:t>Ch 5 &amp; 6</w:t>
            </w:r>
          </w:p>
        </w:tc>
        <w:tc>
          <w:tcPr>
            <w:tcW w:w="3537" w:type="dxa"/>
            <w:shd w:val="clear" w:color="auto" w:fill="auto"/>
          </w:tcPr>
          <w:p w:rsidR="0051261F" w:rsidRPr="00D81BC8" w:rsidRDefault="00C55779" w:rsidP="00C55779">
            <w:pPr>
              <w:pStyle w:val="BodyText3"/>
              <w:numPr>
                <w:ilvl w:val="0"/>
                <w:numId w:val="24"/>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Complete Ch 5 &amp; 6 work</w:t>
            </w:r>
          </w:p>
        </w:tc>
      </w:tr>
      <w:tr w:rsidR="0051261F" w:rsidRPr="00D81BC8" w:rsidTr="0004078A">
        <w:trPr>
          <w:trHeight w:val="727"/>
        </w:trPr>
        <w:tc>
          <w:tcPr>
            <w:tcW w:w="3192" w:type="dxa"/>
            <w:shd w:val="clear" w:color="auto" w:fill="auto"/>
          </w:tcPr>
          <w:p w:rsidR="0051261F" w:rsidRPr="00D81BC8" w:rsidRDefault="0051261F" w:rsidP="0051261F">
            <w:pPr>
              <w:pStyle w:val="ListParagraph"/>
              <w:numPr>
                <w:ilvl w:val="0"/>
                <w:numId w:val="19"/>
              </w:numPr>
              <w:rPr>
                <w:b/>
                <w:sz w:val="24"/>
                <w:szCs w:val="24"/>
              </w:rPr>
            </w:pPr>
            <w:r>
              <w:rPr>
                <w:b/>
                <w:sz w:val="24"/>
                <w:szCs w:val="24"/>
              </w:rPr>
              <w:t>November 26-30</w:t>
            </w:r>
          </w:p>
        </w:tc>
        <w:tc>
          <w:tcPr>
            <w:tcW w:w="3193" w:type="dxa"/>
            <w:shd w:val="clear" w:color="auto" w:fill="auto"/>
          </w:tcPr>
          <w:p w:rsidR="0051261F" w:rsidRDefault="00D63D3A" w:rsidP="0004078A">
            <w:pPr>
              <w:rPr>
                <w:sz w:val="24"/>
                <w:szCs w:val="24"/>
              </w:rPr>
            </w:pPr>
            <w:r>
              <w:rPr>
                <w:sz w:val="24"/>
                <w:szCs w:val="24"/>
              </w:rPr>
              <w:t>G Suite/Google Certification</w:t>
            </w:r>
          </w:p>
          <w:p w:rsidR="00D63D3A" w:rsidRPr="00D81BC8" w:rsidRDefault="00D63D3A" w:rsidP="0004078A">
            <w:pPr>
              <w:rPr>
                <w:sz w:val="24"/>
                <w:szCs w:val="24"/>
              </w:rPr>
            </w:pPr>
            <w:r>
              <w:rPr>
                <w:sz w:val="24"/>
                <w:szCs w:val="24"/>
              </w:rPr>
              <w:t>Ch 7 &amp; 8</w:t>
            </w:r>
          </w:p>
        </w:tc>
        <w:tc>
          <w:tcPr>
            <w:tcW w:w="3537" w:type="dxa"/>
            <w:shd w:val="clear" w:color="auto" w:fill="auto"/>
          </w:tcPr>
          <w:p w:rsidR="0051261F" w:rsidRPr="00C55779" w:rsidRDefault="00C55779" w:rsidP="00C55779">
            <w:pPr>
              <w:pStyle w:val="ListParagraph"/>
              <w:numPr>
                <w:ilvl w:val="0"/>
                <w:numId w:val="24"/>
              </w:numPr>
              <w:rPr>
                <w:b/>
                <w:sz w:val="24"/>
                <w:szCs w:val="24"/>
              </w:rPr>
            </w:pPr>
            <w:r w:rsidRPr="00C55779">
              <w:rPr>
                <w:b/>
                <w:sz w:val="24"/>
                <w:szCs w:val="24"/>
              </w:rPr>
              <w:t>Com</w:t>
            </w:r>
            <w:r>
              <w:rPr>
                <w:b/>
                <w:sz w:val="24"/>
                <w:szCs w:val="24"/>
              </w:rPr>
              <w:t>plete Ch 7 &amp; 8</w:t>
            </w:r>
            <w:r w:rsidRPr="00C55779">
              <w:rPr>
                <w:b/>
                <w:sz w:val="24"/>
                <w:szCs w:val="24"/>
              </w:rPr>
              <w:t xml:space="preserve"> work</w:t>
            </w:r>
          </w:p>
        </w:tc>
      </w:tr>
      <w:tr w:rsidR="0051261F" w:rsidRPr="00D81BC8" w:rsidTr="0004078A">
        <w:tc>
          <w:tcPr>
            <w:tcW w:w="3192" w:type="dxa"/>
            <w:shd w:val="clear" w:color="auto" w:fill="auto"/>
          </w:tcPr>
          <w:p w:rsidR="0051261F" w:rsidRPr="00DF0B32" w:rsidRDefault="0051261F" w:rsidP="0004078A">
            <w:pPr>
              <w:rPr>
                <w:b/>
                <w:sz w:val="24"/>
                <w:szCs w:val="24"/>
              </w:rPr>
            </w:pPr>
          </w:p>
          <w:p w:rsidR="0051261F" w:rsidRPr="00DF0B32" w:rsidRDefault="0051261F" w:rsidP="0004078A">
            <w:pPr>
              <w:ind w:left="360"/>
              <w:rPr>
                <w:b/>
                <w:sz w:val="24"/>
                <w:szCs w:val="24"/>
              </w:rPr>
            </w:pPr>
            <w:r>
              <w:rPr>
                <w:b/>
                <w:sz w:val="24"/>
                <w:szCs w:val="24"/>
              </w:rPr>
              <w:t>16-December 3-7</w:t>
            </w:r>
          </w:p>
          <w:p w:rsidR="0051261F" w:rsidRPr="00D81BC8" w:rsidRDefault="0051261F" w:rsidP="0004078A">
            <w:pPr>
              <w:rPr>
                <w:b/>
                <w:sz w:val="24"/>
                <w:szCs w:val="24"/>
              </w:rPr>
            </w:pPr>
          </w:p>
        </w:tc>
        <w:tc>
          <w:tcPr>
            <w:tcW w:w="3193" w:type="dxa"/>
            <w:shd w:val="clear" w:color="auto" w:fill="auto"/>
          </w:tcPr>
          <w:p w:rsidR="0051261F" w:rsidRDefault="00D63D3A" w:rsidP="007D7B30">
            <w:pPr>
              <w:rPr>
                <w:sz w:val="24"/>
                <w:szCs w:val="24"/>
              </w:rPr>
            </w:pPr>
            <w:r>
              <w:rPr>
                <w:sz w:val="24"/>
                <w:szCs w:val="24"/>
              </w:rPr>
              <w:lastRenderedPageBreak/>
              <w:t xml:space="preserve">G Suite/Google Certification </w:t>
            </w:r>
          </w:p>
          <w:p w:rsidR="00D63D3A" w:rsidRDefault="00D63D3A" w:rsidP="007D7B30">
            <w:pPr>
              <w:rPr>
                <w:sz w:val="24"/>
                <w:szCs w:val="24"/>
              </w:rPr>
            </w:pPr>
            <w:r>
              <w:rPr>
                <w:sz w:val="24"/>
                <w:szCs w:val="24"/>
              </w:rPr>
              <w:t xml:space="preserve">Ch 9 </w:t>
            </w:r>
          </w:p>
          <w:p w:rsidR="00D63D3A" w:rsidRPr="00D81BC8" w:rsidRDefault="00D63D3A" w:rsidP="007D7B30">
            <w:pPr>
              <w:rPr>
                <w:sz w:val="24"/>
                <w:szCs w:val="24"/>
              </w:rPr>
            </w:pPr>
            <w:r>
              <w:rPr>
                <w:sz w:val="24"/>
                <w:szCs w:val="24"/>
              </w:rPr>
              <w:lastRenderedPageBreak/>
              <w:t xml:space="preserve">Review for Level 1 Certification Exam </w:t>
            </w:r>
          </w:p>
        </w:tc>
        <w:tc>
          <w:tcPr>
            <w:tcW w:w="3537" w:type="dxa"/>
            <w:shd w:val="clear" w:color="auto" w:fill="auto"/>
          </w:tcPr>
          <w:p w:rsidR="0051261F" w:rsidRPr="00C55779" w:rsidRDefault="00C55779" w:rsidP="00C55779">
            <w:pPr>
              <w:pStyle w:val="ListParagraph"/>
              <w:numPr>
                <w:ilvl w:val="0"/>
                <w:numId w:val="24"/>
              </w:numPr>
              <w:rPr>
                <w:i/>
                <w:sz w:val="24"/>
                <w:szCs w:val="24"/>
              </w:rPr>
            </w:pPr>
            <w:r>
              <w:rPr>
                <w:b/>
                <w:sz w:val="24"/>
                <w:szCs w:val="24"/>
              </w:rPr>
              <w:lastRenderedPageBreak/>
              <w:t>Complete Ch 9 work</w:t>
            </w:r>
          </w:p>
          <w:p w:rsidR="00C55779" w:rsidRPr="00C55779" w:rsidRDefault="00C55779" w:rsidP="00C55779">
            <w:pPr>
              <w:ind w:left="360"/>
              <w:rPr>
                <w:i/>
                <w:sz w:val="24"/>
                <w:szCs w:val="24"/>
              </w:rPr>
            </w:pPr>
          </w:p>
        </w:tc>
      </w:tr>
      <w:tr w:rsidR="0051261F" w:rsidRPr="00D81BC8" w:rsidTr="0004078A">
        <w:trPr>
          <w:trHeight w:val="713"/>
        </w:trPr>
        <w:tc>
          <w:tcPr>
            <w:tcW w:w="3192" w:type="dxa"/>
            <w:shd w:val="clear" w:color="auto" w:fill="auto"/>
          </w:tcPr>
          <w:p w:rsidR="0051261F" w:rsidRPr="000505E3" w:rsidRDefault="0051261F" w:rsidP="0051261F">
            <w:pPr>
              <w:pStyle w:val="ListParagraph"/>
              <w:numPr>
                <w:ilvl w:val="0"/>
                <w:numId w:val="19"/>
              </w:numPr>
              <w:rPr>
                <w:b/>
                <w:sz w:val="24"/>
                <w:szCs w:val="24"/>
              </w:rPr>
            </w:pPr>
            <w:r>
              <w:rPr>
                <w:b/>
                <w:sz w:val="24"/>
                <w:szCs w:val="24"/>
              </w:rPr>
              <w:lastRenderedPageBreak/>
              <w:t>December 10-14</w:t>
            </w:r>
          </w:p>
        </w:tc>
        <w:tc>
          <w:tcPr>
            <w:tcW w:w="3193" w:type="dxa"/>
            <w:shd w:val="clear" w:color="auto" w:fill="auto"/>
          </w:tcPr>
          <w:p w:rsidR="0051261F" w:rsidRPr="00D81BC8" w:rsidRDefault="007D7B30" w:rsidP="0004078A">
            <w:pPr>
              <w:rPr>
                <w:sz w:val="24"/>
                <w:szCs w:val="24"/>
              </w:rPr>
            </w:pPr>
            <w:r>
              <w:rPr>
                <w:sz w:val="24"/>
                <w:szCs w:val="24"/>
              </w:rPr>
              <w:t xml:space="preserve">Final </w:t>
            </w:r>
            <w:r w:rsidR="00D63D3A">
              <w:rPr>
                <w:sz w:val="24"/>
                <w:szCs w:val="24"/>
              </w:rPr>
              <w:t>Exam: Google Certification Level 1 exam</w:t>
            </w:r>
          </w:p>
          <w:p w:rsidR="0051261F" w:rsidRPr="00D81BC8" w:rsidRDefault="0051261F" w:rsidP="0004078A">
            <w:pPr>
              <w:rPr>
                <w:sz w:val="24"/>
                <w:szCs w:val="24"/>
              </w:rPr>
            </w:pPr>
            <w:r>
              <w:rPr>
                <w:sz w:val="24"/>
                <w:szCs w:val="24"/>
              </w:rPr>
              <w:t xml:space="preserve"> </w:t>
            </w:r>
          </w:p>
        </w:tc>
        <w:tc>
          <w:tcPr>
            <w:tcW w:w="3537" w:type="dxa"/>
            <w:shd w:val="clear" w:color="auto" w:fill="auto"/>
          </w:tcPr>
          <w:p w:rsidR="0051261F" w:rsidRPr="00D81BC8" w:rsidRDefault="0051261F" w:rsidP="0004078A">
            <w:pPr>
              <w:rPr>
                <w:b/>
                <w:sz w:val="24"/>
                <w:szCs w:val="24"/>
              </w:rPr>
            </w:pPr>
            <w:r>
              <w:rPr>
                <w:b/>
                <w:sz w:val="24"/>
                <w:szCs w:val="24"/>
              </w:rPr>
              <w:t>Have a wonderful break!</w:t>
            </w:r>
          </w:p>
        </w:tc>
      </w:tr>
    </w:tbl>
    <w:p w:rsidR="0051261F" w:rsidRPr="0051261F" w:rsidRDefault="0051261F" w:rsidP="0051261F">
      <w:pPr>
        <w:rPr>
          <w:sz w:val="24"/>
          <w:szCs w:val="24"/>
        </w:rPr>
      </w:pPr>
    </w:p>
    <w:p w:rsidR="008715D7" w:rsidRPr="00146A61" w:rsidRDefault="008715D7" w:rsidP="00FD7122">
      <w:pPr>
        <w:rPr>
          <w:b/>
          <w:sz w:val="24"/>
          <w:szCs w:val="24"/>
          <w:u w:val="single"/>
        </w:rPr>
      </w:pPr>
    </w:p>
    <w:p w:rsidR="007D7B30" w:rsidRDefault="007D7B30" w:rsidP="007D7B30">
      <w:pPr>
        <w:pStyle w:val="Heading3"/>
        <w:spacing w:before="0"/>
        <w:jc w:val="center"/>
        <w:rPr>
          <w:rFonts w:ascii="Times New Roman" w:hAnsi="Times New Roman"/>
          <w:color w:val="auto"/>
        </w:rPr>
      </w:pPr>
      <w:bookmarkStart w:id="1" w:name="_Toc230916499"/>
    </w:p>
    <w:p w:rsidR="007D7B30" w:rsidRDefault="007D7B30" w:rsidP="007D7B30">
      <w:pPr>
        <w:pStyle w:val="Heading3"/>
        <w:spacing w:before="0"/>
        <w:jc w:val="center"/>
        <w:rPr>
          <w:rFonts w:ascii="Times New Roman" w:hAnsi="Times New Roman"/>
          <w:color w:val="auto"/>
        </w:rPr>
      </w:pPr>
    </w:p>
    <w:p w:rsidR="007D7B30" w:rsidRDefault="007D7B30" w:rsidP="007D7B30">
      <w:pPr>
        <w:pStyle w:val="Heading3"/>
        <w:spacing w:before="0"/>
        <w:jc w:val="center"/>
        <w:rPr>
          <w:rFonts w:ascii="Times New Roman" w:hAnsi="Times New Roman"/>
          <w:color w:val="auto"/>
        </w:rPr>
      </w:pPr>
    </w:p>
    <w:p w:rsidR="007D7B30" w:rsidRDefault="007D7B30" w:rsidP="007D7B30">
      <w:pPr>
        <w:pStyle w:val="Heading3"/>
        <w:spacing w:before="0"/>
        <w:jc w:val="center"/>
        <w:rPr>
          <w:rFonts w:ascii="Times New Roman" w:hAnsi="Times New Roman"/>
          <w:color w:val="auto"/>
        </w:rPr>
      </w:pPr>
    </w:p>
    <w:p w:rsidR="007D7B30" w:rsidRDefault="007D7B30" w:rsidP="007D7B30">
      <w:pPr>
        <w:pStyle w:val="Heading3"/>
        <w:spacing w:before="0"/>
        <w:jc w:val="center"/>
        <w:rPr>
          <w:rFonts w:ascii="Times New Roman" w:hAnsi="Times New Roman"/>
          <w:color w:val="auto"/>
        </w:rPr>
      </w:pPr>
    </w:p>
    <w:bookmarkEnd w:id="1"/>
    <w:p w:rsidR="00E82447" w:rsidRPr="00146A61" w:rsidRDefault="00E82447" w:rsidP="00327521">
      <w:pPr>
        <w:tabs>
          <w:tab w:val="left" w:pos="720"/>
        </w:tabs>
        <w:rPr>
          <w:b/>
          <w:sz w:val="20"/>
          <w:szCs w:val="20"/>
        </w:rPr>
      </w:pPr>
    </w:p>
    <w:tbl>
      <w:tblPr>
        <w:tblW w:w="10798" w:type="dxa"/>
        <w:tblInd w:w="76" w:type="dxa"/>
        <w:tblLayout w:type="fixed"/>
        <w:tblCellMar>
          <w:left w:w="10" w:type="dxa"/>
          <w:right w:w="10" w:type="dxa"/>
        </w:tblCellMar>
        <w:tblLook w:val="0000" w:firstRow="0" w:lastRow="0" w:firstColumn="0" w:lastColumn="0" w:noHBand="0" w:noVBand="0"/>
      </w:tblPr>
      <w:tblGrid>
        <w:gridCol w:w="9705"/>
        <w:gridCol w:w="1093"/>
      </w:tblGrid>
      <w:tr w:rsidR="00D3196D" w:rsidRPr="00146A61" w:rsidTr="00146A61">
        <w:trPr>
          <w:trHeight w:val="302"/>
        </w:trPr>
        <w:tc>
          <w:tcPr>
            <w:tcW w:w="9705" w:type="dxa"/>
            <w:tcMar>
              <w:top w:w="0" w:type="dxa"/>
              <w:left w:w="0" w:type="dxa"/>
              <w:bottom w:w="0" w:type="dxa"/>
              <w:right w:w="0" w:type="dxa"/>
            </w:tcMar>
          </w:tcPr>
          <w:p w:rsidR="00D3196D" w:rsidRPr="00146A61" w:rsidRDefault="00D3196D" w:rsidP="00D3196D">
            <w:pPr>
              <w:suppressAutoHyphens/>
              <w:autoSpaceDN w:val="0"/>
              <w:snapToGrid w:val="0"/>
              <w:jc w:val="center"/>
              <w:textAlignment w:val="baseline"/>
              <w:rPr>
                <w:b/>
                <w:sz w:val="20"/>
                <w:szCs w:val="20"/>
              </w:rPr>
            </w:pPr>
            <w:r w:rsidRPr="00146A61">
              <w:rPr>
                <w:b/>
                <w:sz w:val="20"/>
                <w:szCs w:val="20"/>
              </w:rPr>
              <w:br w:type="page"/>
            </w:r>
            <w:r w:rsidRPr="00146A61">
              <w:rPr>
                <w:b/>
                <w:sz w:val="20"/>
                <w:szCs w:val="20"/>
              </w:rPr>
              <w:br w:type="page"/>
              <w:t>Oral and Written communication Rubrics will be used to evaluate assignments that include those components.</w:t>
            </w:r>
          </w:p>
          <w:p w:rsidR="00D3196D" w:rsidRPr="00146A61" w:rsidRDefault="00D3196D" w:rsidP="00D3196D">
            <w:pPr>
              <w:suppressAutoHyphens/>
              <w:autoSpaceDN w:val="0"/>
              <w:snapToGrid w:val="0"/>
              <w:jc w:val="center"/>
              <w:textAlignment w:val="baseline"/>
              <w:rPr>
                <w:b/>
                <w:sz w:val="20"/>
                <w:szCs w:val="20"/>
              </w:rPr>
            </w:pPr>
          </w:p>
          <w:p w:rsidR="00D3196D" w:rsidRPr="00146A61" w:rsidRDefault="00D3196D" w:rsidP="00D3196D">
            <w:pPr>
              <w:suppressAutoHyphens/>
              <w:autoSpaceDN w:val="0"/>
              <w:snapToGrid w:val="0"/>
              <w:jc w:val="center"/>
              <w:textAlignment w:val="baseline"/>
              <w:rPr>
                <w:b/>
                <w:sz w:val="20"/>
                <w:szCs w:val="20"/>
              </w:rPr>
            </w:pPr>
          </w:p>
          <w:p w:rsidR="00D3196D" w:rsidRPr="00146A61" w:rsidRDefault="00D3196D" w:rsidP="00D3196D">
            <w:pPr>
              <w:suppressAutoHyphens/>
              <w:autoSpaceDN w:val="0"/>
              <w:snapToGrid w:val="0"/>
              <w:jc w:val="center"/>
              <w:textAlignment w:val="baseline"/>
              <w:rPr>
                <w:b/>
                <w:sz w:val="20"/>
                <w:szCs w:val="20"/>
              </w:rPr>
            </w:pPr>
          </w:p>
          <w:p w:rsidR="00D3196D" w:rsidRPr="00146A61" w:rsidRDefault="00D3196D" w:rsidP="00D3196D">
            <w:pPr>
              <w:suppressAutoHyphens/>
              <w:autoSpaceDN w:val="0"/>
              <w:snapToGrid w:val="0"/>
              <w:jc w:val="center"/>
              <w:textAlignment w:val="baseline"/>
              <w:rPr>
                <w:b/>
                <w:sz w:val="20"/>
                <w:szCs w:val="20"/>
              </w:rPr>
            </w:pPr>
          </w:p>
          <w:p w:rsidR="00D3196D" w:rsidRPr="00146A61" w:rsidRDefault="00D3196D" w:rsidP="00D3196D">
            <w:pPr>
              <w:suppressAutoHyphens/>
              <w:autoSpaceDN w:val="0"/>
              <w:snapToGrid w:val="0"/>
              <w:jc w:val="center"/>
              <w:textAlignment w:val="baseline"/>
              <w:rPr>
                <w:b/>
                <w:smallCaps/>
                <w:color w:val="000000"/>
                <w:kern w:val="3"/>
                <w:lang w:val="ru-RU"/>
              </w:rPr>
            </w:pPr>
            <w:r w:rsidRPr="00146A61">
              <w:rPr>
                <w:b/>
                <w:smallCaps/>
                <w:color w:val="000000"/>
                <w:kern w:val="3"/>
                <w:lang w:val="ru-RU"/>
              </w:rPr>
              <w:t>Oral Communication VALUE Rubric</w:t>
            </w:r>
          </w:p>
          <w:p w:rsidR="00D3196D" w:rsidRPr="00146A61" w:rsidRDefault="00D3196D" w:rsidP="00D3196D">
            <w:pPr>
              <w:suppressAutoHyphens/>
              <w:autoSpaceDN w:val="0"/>
              <w:snapToGrid w:val="0"/>
              <w:jc w:val="center"/>
              <w:textAlignment w:val="baseline"/>
              <w:rPr>
                <w:kern w:val="3"/>
                <w:lang w:val="ru-RU"/>
              </w:rPr>
            </w:pPr>
            <w:r w:rsidRPr="00146A61">
              <w:rPr>
                <w:rFonts w:eastAsia="Helvetica"/>
                <w:i/>
                <w:kern w:val="3"/>
              </w:rPr>
              <w:t>f</w:t>
            </w:r>
            <w:r w:rsidRPr="00146A61">
              <w:rPr>
                <w:rFonts w:eastAsia="Helvetica"/>
                <w:i/>
                <w:kern w:val="3"/>
                <w:lang w:val="ru-RU"/>
              </w:rPr>
              <w:t>or more information</w:t>
            </w:r>
            <w:r w:rsidRPr="00146A61">
              <w:rPr>
                <w:rFonts w:eastAsia="Helvetica"/>
                <w:i/>
                <w:kern w:val="3"/>
              </w:rPr>
              <w:t xml:space="preserve">, </w:t>
            </w:r>
            <w:r w:rsidRPr="00146A61">
              <w:rPr>
                <w:rFonts w:eastAsia="Helvetica"/>
                <w:i/>
                <w:kern w:val="3"/>
                <w:lang w:val="ru-RU"/>
              </w:rPr>
              <w:t xml:space="preserve">please </w:t>
            </w:r>
            <w:r w:rsidRPr="00146A61">
              <w:rPr>
                <w:rFonts w:eastAsia="Helvetica"/>
                <w:i/>
                <w:kern w:val="3"/>
              </w:rPr>
              <w:t>contact value</w:t>
            </w:r>
            <w:r w:rsidRPr="00146A61">
              <w:rPr>
                <w:rFonts w:eastAsia="Helvetica"/>
                <w:i/>
                <w:kern w:val="3"/>
                <w:lang w:val="ru-RU"/>
              </w:rPr>
              <w:t>@</w:t>
            </w:r>
            <w:r w:rsidRPr="00146A61">
              <w:rPr>
                <w:rFonts w:eastAsia="Helvetica"/>
                <w:i/>
                <w:kern w:val="3"/>
              </w:rPr>
              <w:t>aacu.org</w:t>
            </w:r>
          </w:p>
        </w:tc>
        <w:tc>
          <w:tcPr>
            <w:tcW w:w="1093" w:type="dxa"/>
            <w:tcMar>
              <w:top w:w="0" w:type="dxa"/>
              <w:left w:w="0" w:type="dxa"/>
              <w:bottom w:w="0" w:type="dxa"/>
              <w:right w:w="0" w:type="dxa"/>
            </w:tcMar>
          </w:tcPr>
          <w:p w:rsidR="00D3196D" w:rsidRPr="00146A61" w:rsidRDefault="00D3196D" w:rsidP="00D31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kern w:val="3"/>
                <w:lang w:val="ru-RU"/>
              </w:rPr>
            </w:pPr>
            <w:r w:rsidRPr="00146A61">
              <w:rPr>
                <w:noProof/>
                <w:kern w:val="3"/>
              </w:rPr>
              <w:drawing>
                <wp:inline distT="0" distB="0" distL="0" distR="0">
                  <wp:extent cx="1143000" cy="600075"/>
                  <wp:effectExtent l="19050" t="0" r="0" b="0"/>
                  <wp:docPr id="3"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rsidR="00D3196D" w:rsidRPr="00D3196D" w:rsidRDefault="00D3196D" w:rsidP="00D3196D">
      <w:pPr>
        <w:suppressAutoHyphens/>
        <w:autoSpaceDN w:val="0"/>
        <w:textAlignment w:val="baseline"/>
        <w:rPr>
          <w:rFonts w:ascii="Garamond" w:hAnsi="Garamond"/>
          <w:kern w:val="3"/>
          <w:lang w:val="ru-RU"/>
        </w:rPr>
      </w:pPr>
    </w:p>
    <w:p w:rsidR="00D3196D" w:rsidRPr="00146A61" w:rsidRDefault="00D3196D" w:rsidP="00D3196D">
      <w:pPr>
        <w:suppressAutoHyphens/>
        <w:autoSpaceDN w:val="0"/>
        <w:textAlignment w:val="baseline"/>
        <w:rPr>
          <w:kern w:val="3"/>
          <w:sz w:val="24"/>
          <w:szCs w:val="24"/>
          <w:lang w:val="ru-RU"/>
        </w:rPr>
      </w:pPr>
      <w:r w:rsidRPr="00D3196D">
        <w:rPr>
          <w:rFonts w:ascii="Garamond" w:hAnsi="Garamond"/>
          <w:kern w:val="3"/>
          <w:lang w:val="ru-RU"/>
        </w:rPr>
        <w:tab/>
      </w:r>
      <w:r w:rsidRPr="00146A61">
        <w:rPr>
          <w:kern w:val="3"/>
          <w:sz w:val="24"/>
          <w:szCs w:val="24"/>
          <w:lang w:val="ru-RU"/>
        </w:rPr>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D3196D">
      <w:pPr>
        <w:suppressAutoHyphens/>
        <w:autoSpaceDN w:val="0"/>
        <w:textAlignment w:val="baseline"/>
        <w:rPr>
          <w:kern w:val="3"/>
          <w:sz w:val="24"/>
          <w:szCs w:val="24"/>
          <w:lang w:val="ru-RU"/>
        </w:rPr>
      </w:pPr>
      <w:r w:rsidRPr="00146A61">
        <w:rPr>
          <w:i/>
          <w:iCs/>
          <w:kern w:val="3"/>
          <w:sz w:val="24"/>
          <w:szCs w:val="24"/>
          <w:lang w:val="ru-RU"/>
        </w:rPr>
        <w:tab/>
        <w:t>The type of oral communication most likely to be included in a collection of student work is an oral presentation and therefore is the focus for the application of this rubric.</w:t>
      </w:r>
    </w:p>
    <w:p w:rsidR="00D3196D" w:rsidRPr="00146A61" w:rsidRDefault="00D3196D" w:rsidP="00D3196D">
      <w:pPr>
        <w:suppressAutoHyphens/>
        <w:autoSpaceDN w:val="0"/>
        <w:textAlignment w:val="baseline"/>
        <w:rPr>
          <w:i/>
          <w:iCs/>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Definition</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Oral communication is a prepared, purposeful presentation designed to increase knowledge, to foster understanding, or to promote change in the listeners' attitudes, values, beliefs, or behaviors.</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Framing Language</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Oral communication takes many forms.  This rubric is specifically designed to evaluate oral presentations of a single speaker at a time and is best applied to live or video-recorded presentations.  For panel presentations or group presentations, it is recommended that each speaker be evaluated separately.  This rubric best applies to presentations of sufficient length such that a central message is conveyed, supported by one or more forms of supporting materials and includes a purposeful organization. An oral answer to a single question not designed to be structured into a presentation does not readily apply to this rubric.</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Glossary</w:t>
      </w:r>
    </w:p>
    <w:p w:rsidR="00D3196D" w:rsidRPr="00146A61" w:rsidRDefault="00D3196D" w:rsidP="00D3196D">
      <w:pPr>
        <w:suppressAutoHyphens/>
        <w:autoSpaceDN w:val="0"/>
        <w:jc w:val="center"/>
        <w:textAlignment w:val="baseline"/>
        <w:rPr>
          <w:i/>
          <w:iCs/>
          <w:kern w:val="3"/>
          <w:sz w:val="24"/>
          <w:szCs w:val="24"/>
          <w:lang w:val="ru-RU"/>
        </w:rPr>
      </w:pPr>
      <w:r w:rsidRPr="00146A61">
        <w:rPr>
          <w:i/>
          <w:iCs/>
          <w:kern w:val="3"/>
          <w:sz w:val="24"/>
          <w:szCs w:val="24"/>
          <w:lang w:val="ru-RU"/>
        </w:rPr>
        <w:t>The definitions that follow were developed to clarify terms and concepts used in this rubric only.</w:t>
      </w:r>
    </w:p>
    <w:p w:rsidR="00D3196D" w:rsidRPr="00146A61" w:rsidRDefault="00D3196D" w:rsidP="00914926">
      <w:pPr>
        <w:widowControl w:val="0"/>
        <w:numPr>
          <w:ilvl w:val="0"/>
          <w:numId w:val="10"/>
        </w:numPr>
        <w:suppressAutoHyphens/>
        <w:autoSpaceDN w:val="0"/>
        <w:textAlignment w:val="baseline"/>
        <w:rPr>
          <w:kern w:val="3"/>
          <w:sz w:val="24"/>
          <w:szCs w:val="24"/>
          <w:lang w:val="ru-RU"/>
        </w:rPr>
      </w:pPr>
      <w:r w:rsidRPr="00146A61">
        <w:rPr>
          <w:kern w:val="3"/>
          <w:sz w:val="24"/>
          <w:szCs w:val="24"/>
          <w:lang w:val="ru-RU"/>
        </w:rPr>
        <w:t>Central message:  The main point/thesis/"bottom line"/"take-away" of a presentation.  A clear central message is easy to identify; a compelling central message is also vivid and memorable.</w:t>
      </w:r>
    </w:p>
    <w:p w:rsidR="00D3196D" w:rsidRPr="00146A61" w:rsidRDefault="00D3196D" w:rsidP="00914926">
      <w:pPr>
        <w:widowControl w:val="0"/>
        <w:numPr>
          <w:ilvl w:val="0"/>
          <w:numId w:val="10"/>
        </w:numPr>
        <w:suppressAutoHyphens/>
        <w:autoSpaceDN w:val="0"/>
        <w:textAlignment w:val="baseline"/>
        <w:rPr>
          <w:kern w:val="3"/>
          <w:sz w:val="24"/>
          <w:szCs w:val="24"/>
          <w:lang w:val="ru-RU"/>
        </w:rPr>
      </w:pPr>
      <w:r w:rsidRPr="00146A61">
        <w:rPr>
          <w:kern w:val="3"/>
          <w:sz w:val="24"/>
          <w:szCs w:val="24"/>
          <w:lang w:val="ru-RU"/>
        </w:rPr>
        <w:t>Delivery techniques:  Posture, gestures, eye contact, and use of the voice.  Delivery techniques enhance the effectiveness of the presentation when the speaker stands and moves with authority, looks more often at the audience than at his/her speaking materials/notes, uses the voice expressively, and uses few vocal fillers ("um," "uh," "like," "you know," etc.).</w:t>
      </w:r>
    </w:p>
    <w:p w:rsidR="00D3196D" w:rsidRPr="00146A61" w:rsidRDefault="00D3196D" w:rsidP="00914926">
      <w:pPr>
        <w:widowControl w:val="0"/>
        <w:numPr>
          <w:ilvl w:val="0"/>
          <w:numId w:val="10"/>
        </w:numPr>
        <w:suppressAutoHyphens/>
        <w:autoSpaceDN w:val="0"/>
        <w:textAlignment w:val="baseline"/>
        <w:rPr>
          <w:kern w:val="3"/>
          <w:sz w:val="24"/>
          <w:szCs w:val="24"/>
          <w:lang w:val="ru-RU"/>
        </w:rPr>
      </w:pPr>
      <w:r w:rsidRPr="00146A61">
        <w:rPr>
          <w:kern w:val="3"/>
          <w:sz w:val="24"/>
          <w:szCs w:val="24"/>
          <w:lang w:val="ru-RU"/>
        </w:rPr>
        <w:t>Language:  Vocabulary, terminology, and sentence structure. Language that supports the effectiveness of a presentation is appropriate to the topic and audience, grammatical, clear, and free from bias. Language that enhances the effectiveness of a presentation is also vivid, imaginative, and expressive.</w:t>
      </w:r>
    </w:p>
    <w:p w:rsidR="00D3196D" w:rsidRPr="00146A61" w:rsidRDefault="00D3196D" w:rsidP="00914926">
      <w:pPr>
        <w:widowControl w:val="0"/>
        <w:numPr>
          <w:ilvl w:val="0"/>
          <w:numId w:val="11"/>
        </w:numPr>
        <w:suppressAutoHyphens/>
        <w:autoSpaceDN w:val="0"/>
        <w:textAlignment w:val="baseline"/>
        <w:rPr>
          <w:kern w:val="3"/>
          <w:sz w:val="24"/>
          <w:szCs w:val="24"/>
          <w:lang w:val="ru-RU"/>
        </w:rPr>
      </w:pPr>
      <w:r w:rsidRPr="00146A61">
        <w:rPr>
          <w:kern w:val="3"/>
          <w:sz w:val="24"/>
          <w:szCs w:val="24"/>
          <w:lang w:val="ru-RU"/>
        </w:rPr>
        <w:t>Organization:  The grouping and sequencing of ideas and supporting material in a presentation. An organizational pattern that supports the effectiveness of a presentation typically includes an introduction, one or more identifiable sections in the body of the speech, and a conclusion. An organizational pattern that enhances the effectiveness of the presentation reflects a purposeful choice among possible alternatives, such as a chronological pattern, a problem-solution pattern, an analysis-of-parts pattern, etc., that makes the content of the presentation easier to follow and more likely to accomplish its purpose.</w:t>
      </w:r>
    </w:p>
    <w:p w:rsidR="00D3196D" w:rsidRPr="00F06763" w:rsidRDefault="00D3196D" w:rsidP="00F06763">
      <w:pPr>
        <w:widowControl w:val="0"/>
        <w:numPr>
          <w:ilvl w:val="0"/>
          <w:numId w:val="10"/>
        </w:numPr>
        <w:suppressAutoHyphens/>
        <w:autoSpaceDN w:val="0"/>
        <w:textAlignment w:val="baseline"/>
        <w:rPr>
          <w:kern w:val="3"/>
          <w:sz w:val="24"/>
          <w:szCs w:val="24"/>
          <w:lang w:val="ru-RU"/>
        </w:rPr>
      </w:pPr>
      <w:r w:rsidRPr="00146A61">
        <w:rPr>
          <w:kern w:val="3"/>
          <w:sz w:val="24"/>
          <w:szCs w:val="24"/>
          <w:lang w:val="ru-RU"/>
        </w:rPr>
        <w:t>Supporting material:  Explanations, examples, illustrations, statistics, analogies, quotations from relevant authorities, and other kinds of information or analysis that supports the principal ideas of the presentation.  Supporting material is generally credible when it is relevant and derived from reliable and appropriate sources.  Supporting material is highly credible when it is also vivid and varied across the types listed above (e.g., a mix of examples, statistics, and references to authorities).  Supporting material may also serve the purpose of establishing the speakers credibility.  For example, in presenting a creative work such as a dramatic reading of Shakespeare, supporting evidence may not advance the ideas of Shakespeare, but rather serve to establish the speaker as a credible Shakespearean actor.</w:t>
      </w:r>
    </w:p>
    <w:p w:rsidR="00D3196D" w:rsidRPr="00146A61" w:rsidRDefault="00D3196D">
      <w:pPr>
        <w:rPr>
          <w:kern w:val="3"/>
          <w:sz w:val="24"/>
          <w:szCs w:val="24"/>
          <w:lang w:val="ru-RU"/>
        </w:rPr>
      </w:pPr>
    </w:p>
    <w:tbl>
      <w:tblPr>
        <w:tblW w:w="11025" w:type="dxa"/>
        <w:tblInd w:w="76" w:type="dxa"/>
        <w:tblLayout w:type="fixed"/>
        <w:tblCellMar>
          <w:left w:w="10" w:type="dxa"/>
          <w:right w:w="10" w:type="dxa"/>
        </w:tblCellMar>
        <w:tblLook w:val="0000" w:firstRow="0" w:lastRow="0" w:firstColumn="0" w:lastColumn="0" w:noHBand="0" w:noVBand="0"/>
      </w:tblPr>
      <w:tblGrid>
        <w:gridCol w:w="9909"/>
        <w:gridCol w:w="1116"/>
      </w:tblGrid>
      <w:tr w:rsidR="00D3196D" w:rsidRPr="00146A61" w:rsidTr="00146A61">
        <w:trPr>
          <w:trHeight w:val="320"/>
        </w:trPr>
        <w:tc>
          <w:tcPr>
            <w:tcW w:w="9909" w:type="dxa"/>
            <w:tcMar>
              <w:top w:w="0" w:type="dxa"/>
              <w:left w:w="0" w:type="dxa"/>
              <w:bottom w:w="0" w:type="dxa"/>
              <w:right w:w="0" w:type="dxa"/>
            </w:tcMar>
          </w:tcPr>
          <w:p w:rsidR="00D3196D" w:rsidRPr="00146A61" w:rsidRDefault="00D3196D" w:rsidP="00D3196D">
            <w:pPr>
              <w:suppressAutoHyphens/>
              <w:autoSpaceDN w:val="0"/>
              <w:snapToGrid w:val="0"/>
              <w:jc w:val="center"/>
              <w:textAlignment w:val="baseline"/>
              <w:rPr>
                <w:kern w:val="3"/>
                <w:sz w:val="24"/>
                <w:szCs w:val="24"/>
                <w:lang w:val="ru-RU"/>
              </w:rPr>
            </w:pPr>
            <w:r w:rsidRPr="00146A61">
              <w:rPr>
                <w:b/>
                <w:smallCaps/>
                <w:color w:val="000000"/>
                <w:kern w:val="3"/>
                <w:sz w:val="24"/>
                <w:szCs w:val="24"/>
              </w:rPr>
              <w:t xml:space="preserve">Oral Communication </w:t>
            </w:r>
            <w:r w:rsidRPr="00146A61">
              <w:rPr>
                <w:b/>
                <w:smallCaps/>
                <w:color w:val="000000"/>
                <w:kern w:val="3"/>
                <w:sz w:val="24"/>
                <w:szCs w:val="24"/>
                <w:lang w:val="ru-RU"/>
              </w:rPr>
              <w:t>VALUE Rubric</w:t>
            </w:r>
          </w:p>
          <w:p w:rsidR="00D3196D" w:rsidRPr="00146A61" w:rsidRDefault="00D3196D" w:rsidP="00D3196D">
            <w:pPr>
              <w:suppressAutoHyphens/>
              <w:autoSpaceDN w:val="0"/>
              <w:snapToGrid w:val="0"/>
              <w:jc w:val="center"/>
              <w:textAlignment w:val="baseline"/>
              <w:rPr>
                <w:kern w:val="3"/>
                <w:sz w:val="24"/>
                <w:szCs w:val="24"/>
                <w:lang w:val="ru-RU"/>
              </w:rPr>
            </w:pPr>
            <w:r w:rsidRPr="00146A61">
              <w:rPr>
                <w:rFonts w:eastAsia="Helvetica"/>
                <w:i/>
                <w:kern w:val="3"/>
                <w:sz w:val="24"/>
                <w:szCs w:val="24"/>
              </w:rPr>
              <w:t>f</w:t>
            </w:r>
            <w:r w:rsidRPr="00146A61">
              <w:rPr>
                <w:rFonts w:eastAsia="Helvetica"/>
                <w:i/>
                <w:kern w:val="3"/>
                <w:sz w:val="24"/>
                <w:szCs w:val="24"/>
                <w:lang w:val="ru-RU"/>
              </w:rPr>
              <w:t>or more information</w:t>
            </w:r>
            <w:r w:rsidRPr="00146A61">
              <w:rPr>
                <w:rFonts w:eastAsia="Helvetica"/>
                <w:i/>
                <w:kern w:val="3"/>
                <w:sz w:val="24"/>
                <w:szCs w:val="24"/>
              </w:rPr>
              <w:t xml:space="preserve">, </w:t>
            </w:r>
            <w:r w:rsidRPr="00146A61">
              <w:rPr>
                <w:rFonts w:eastAsia="Helvetica"/>
                <w:i/>
                <w:kern w:val="3"/>
                <w:sz w:val="24"/>
                <w:szCs w:val="24"/>
                <w:lang w:val="ru-RU"/>
              </w:rPr>
              <w:t xml:space="preserve">please </w:t>
            </w:r>
            <w:r w:rsidRPr="00146A61">
              <w:rPr>
                <w:rFonts w:eastAsia="Helvetica"/>
                <w:i/>
                <w:kern w:val="3"/>
                <w:sz w:val="24"/>
                <w:szCs w:val="24"/>
              </w:rPr>
              <w:t>contact value</w:t>
            </w:r>
            <w:r w:rsidRPr="00146A61">
              <w:rPr>
                <w:rFonts w:eastAsia="Helvetica"/>
                <w:i/>
                <w:kern w:val="3"/>
                <w:sz w:val="24"/>
                <w:szCs w:val="24"/>
                <w:lang w:val="ru-RU"/>
              </w:rPr>
              <w:t>@</w:t>
            </w:r>
            <w:r w:rsidRPr="00146A61">
              <w:rPr>
                <w:rFonts w:eastAsia="Helvetica"/>
                <w:i/>
                <w:kern w:val="3"/>
                <w:sz w:val="24"/>
                <w:szCs w:val="24"/>
              </w:rPr>
              <w:t>aacu.org</w:t>
            </w:r>
          </w:p>
        </w:tc>
        <w:tc>
          <w:tcPr>
            <w:tcW w:w="1116" w:type="dxa"/>
            <w:tcMar>
              <w:top w:w="0" w:type="dxa"/>
              <w:left w:w="0" w:type="dxa"/>
              <w:bottom w:w="0" w:type="dxa"/>
              <w:right w:w="0" w:type="dxa"/>
            </w:tcMar>
          </w:tcPr>
          <w:p w:rsidR="00D3196D" w:rsidRPr="00146A61" w:rsidRDefault="00D3196D" w:rsidP="00D31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kern w:val="3"/>
                <w:sz w:val="24"/>
                <w:szCs w:val="24"/>
                <w:lang w:val="ru-RU"/>
              </w:rPr>
            </w:pPr>
            <w:r w:rsidRPr="00146A61">
              <w:rPr>
                <w:noProof/>
                <w:kern w:val="3"/>
                <w:sz w:val="24"/>
                <w:szCs w:val="24"/>
              </w:rPr>
              <w:drawing>
                <wp:inline distT="0" distB="0" distL="0" distR="0">
                  <wp:extent cx="1143000" cy="600075"/>
                  <wp:effectExtent l="19050" t="0" r="0" b="0"/>
                  <wp:docPr id="4"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rsidR="00D3196D" w:rsidRPr="00146A61" w:rsidRDefault="00D3196D" w:rsidP="00D3196D">
      <w:pPr>
        <w:suppressAutoHyphens/>
        <w:autoSpaceDN w:val="0"/>
        <w:jc w:val="center"/>
        <w:textAlignment w:val="baseline"/>
        <w:rPr>
          <w:i/>
          <w:iCs/>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Definition</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Oral communication is a prepared, purposeful presentation designed to increase knowledge, to foster understanding, or to promote change in the listeners' attitudes, values, beliefs, or behaviors.</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D3196D">
      <w:pPr>
        <w:suppressAutoHyphens/>
        <w:autoSpaceDN w:val="0"/>
        <w:jc w:val="center"/>
        <w:textAlignment w:val="baseline"/>
        <w:rPr>
          <w:i/>
          <w:iCs/>
          <w:kern w:val="3"/>
          <w:sz w:val="24"/>
          <w:szCs w:val="24"/>
          <w:lang w:val="ru-RU"/>
        </w:rPr>
      </w:pPr>
      <w:r w:rsidRPr="00146A61">
        <w:rPr>
          <w:i/>
          <w:iCs/>
          <w:kern w:val="3"/>
          <w:sz w:val="24"/>
          <w:szCs w:val="24"/>
          <w:lang w:val="ru-RU"/>
        </w:rPr>
        <w:t>Evaluators are encouraged to assign a zero to any work sample or collection of work that does not meet benchmark (cell one) level performance.</w:t>
      </w:r>
    </w:p>
    <w:p w:rsidR="00D3196D" w:rsidRPr="00D3196D" w:rsidRDefault="00D3196D" w:rsidP="00D3196D">
      <w:pPr>
        <w:suppressAutoHyphens/>
        <w:autoSpaceDN w:val="0"/>
        <w:jc w:val="center"/>
        <w:textAlignment w:val="baseline"/>
        <w:rPr>
          <w:rFonts w:ascii="Garamond" w:hAnsi="Garamond"/>
          <w:kern w:val="3"/>
          <w:lang w:val="ru-RU"/>
        </w:rPr>
      </w:pPr>
    </w:p>
    <w:tbl>
      <w:tblPr>
        <w:tblW w:w="11159" w:type="dxa"/>
        <w:tblInd w:w="45" w:type="dxa"/>
        <w:tblLayout w:type="fixed"/>
        <w:tblCellMar>
          <w:left w:w="10" w:type="dxa"/>
          <w:right w:w="10" w:type="dxa"/>
        </w:tblCellMar>
        <w:tblLook w:val="0000" w:firstRow="0" w:lastRow="0" w:firstColumn="0" w:lastColumn="0" w:noHBand="0" w:noVBand="0"/>
      </w:tblPr>
      <w:tblGrid>
        <w:gridCol w:w="2231"/>
        <w:gridCol w:w="2232"/>
        <w:gridCol w:w="2231"/>
        <w:gridCol w:w="2232"/>
        <w:gridCol w:w="2233"/>
      </w:tblGrid>
      <w:tr w:rsidR="00D3196D" w:rsidRPr="00F45005" w:rsidTr="00146A61">
        <w:trPr>
          <w:trHeight w:val="913"/>
        </w:trPr>
        <w:tc>
          <w:tcPr>
            <w:tcW w:w="2231" w:type="dxa"/>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jc w:val="center"/>
              <w:textAlignment w:val="baseline"/>
              <w:rPr>
                <w:b/>
                <w:bCs/>
                <w:kern w:val="3"/>
                <w:sz w:val="20"/>
                <w:lang w:val="ru-RU"/>
              </w:rPr>
            </w:pPr>
          </w:p>
        </w:tc>
        <w:tc>
          <w:tcPr>
            <w:tcW w:w="2232" w:type="dxa"/>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jc w:val="center"/>
              <w:textAlignment w:val="baseline"/>
              <w:rPr>
                <w:b/>
                <w:bCs/>
                <w:kern w:val="3"/>
                <w:sz w:val="20"/>
                <w:lang w:val="ru-RU"/>
              </w:rPr>
            </w:pPr>
            <w:r w:rsidRPr="00F45005">
              <w:rPr>
                <w:b/>
                <w:bCs/>
                <w:kern w:val="3"/>
                <w:sz w:val="20"/>
                <w:lang w:val="ru-RU"/>
              </w:rPr>
              <w:t>Capstone</w:t>
            </w:r>
          </w:p>
          <w:p w:rsidR="00D3196D" w:rsidRPr="00F45005" w:rsidRDefault="00D3196D" w:rsidP="00D3196D">
            <w:pPr>
              <w:suppressAutoHyphens/>
              <w:autoSpaceDN w:val="0"/>
              <w:jc w:val="center"/>
              <w:textAlignment w:val="baseline"/>
              <w:rPr>
                <w:kern w:val="3"/>
                <w:sz w:val="20"/>
                <w:lang w:val="ru-RU"/>
              </w:rPr>
            </w:pPr>
            <w:r w:rsidRPr="00F45005">
              <w:rPr>
                <w:kern w:val="3"/>
                <w:sz w:val="20"/>
                <w:lang w:val="ru-RU"/>
              </w:rPr>
              <w:t>4</w:t>
            </w:r>
          </w:p>
        </w:tc>
        <w:tc>
          <w:tcPr>
            <w:tcW w:w="44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jc w:val="center"/>
              <w:textAlignment w:val="baseline"/>
              <w:rPr>
                <w:b/>
                <w:bCs/>
                <w:kern w:val="3"/>
                <w:sz w:val="20"/>
                <w:lang w:val="ru-RU"/>
              </w:rPr>
            </w:pPr>
            <w:r w:rsidRPr="00F45005">
              <w:rPr>
                <w:b/>
                <w:bCs/>
                <w:kern w:val="3"/>
                <w:sz w:val="20"/>
                <w:lang w:val="ru-RU"/>
              </w:rPr>
              <w:t>Milestones</w:t>
            </w:r>
          </w:p>
          <w:p w:rsidR="00D3196D" w:rsidRPr="00F45005" w:rsidRDefault="00D3196D" w:rsidP="00D3196D">
            <w:pPr>
              <w:suppressAutoHyphens/>
              <w:autoSpaceDN w:val="0"/>
              <w:jc w:val="center"/>
              <w:textAlignment w:val="baseline"/>
              <w:rPr>
                <w:kern w:val="3"/>
                <w:sz w:val="20"/>
                <w:lang w:val="ru-RU"/>
              </w:rPr>
            </w:pPr>
            <w:r w:rsidRPr="00F45005">
              <w:rPr>
                <w:kern w:val="3"/>
                <w:sz w:val="20"/>
                <w:lang w:val="ru-RU"/>
              </w:rPr>
              <w:t>3</w:t>
            </w:r>
            <w:r w:rsidRPr="00F45005">
              <w:rPr>
                <w:kern w:val="3"/>
                <w:sz w:val="20"/>
                <w:lang w:val="ru-RU"/>
              </w:rPr>
              <w:tab/>
            </w:r>
            <w:r w:rsidRPr="00F45005">
              <w:rPr>
                <w:kern w:val="3"/>
                <w:sz w:val="20"/>
                <w:lang w:val="ru-RU"/>
              </w:rPr>
              <w:tab/>
            </w:r>
            <w:r w:rsidRPr="00F45005">
              <w:rPr>
                <w:kern w:val="3"/>
                <w:sz w:val="20"/>
                <w:lang w:val="ru-RU"/>
              </w:rPr>
              <w:tab/>
            </w:r>
            <w:r w:rsidRPr="00F45005">
              <w:rPr>
                <w:kern w:val="3"/>
                <w:sz w:val="20"/>
                <w:lang w:val="ru-RU"/>
              </w:rPr>
              <w:tab/>
            </w:r>
            <w:r w:rsidRPr="00F45005">
              <w:rPr>
                <w:kern w:val="3"/>
                <w:sz w:val="20"/>
                <w:lang w:val="ru-RU"/>
              </w:rPr>
              <w:tab/>
              <w:t>2</w:t>
            </w:r>
          </w:p>
        </w:tc>
        <w:tc>
          <w:tcPr>
            <w:tcW w:w="22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jc w:val="center"/>
              <w:textAlignment w:val="baseline"/>
              <w:rPr>
                <w:b/>
                <w:bCs/>
                <w:kern w:val="3"/>
                <w:sz w:val="20"/>
                <w:lang w:val="ru-RU"/>
              </w:rPr>
            </w:pPr>
            <w:r w:rsidRPr="00F45005">
              <w:rPr>
                <w:b/>
                <w:bCs/>
                <w:kern w:val="3"/>
                <w:sz w:val="20"/>
                <w:lang w:val="ru-RU"/>
              </w:rPr>
              <w:t>Benchmark</w:t>
            </w:r>
          </w:p>
          <w:p w:rsidR="00D3196D" w:rsidRPr="00F45005" w:rsidRDefault="00D3196D" w:rsidP="00D3196D">
            <w:pPr>
              <w:suppressAutoHyphens/>
              <w:autoSpaceDN w:val="0"/>
              <w:jc w:val="center"/>
              <w:textAlignment w:val="baseline"/>
              <w:rPr>
                <w:kern w:val="3"/>
                <w:sz w:val="20"/>
                <w:lang w:val="ru-RU"/>
              </w:rPr>
            </w:pPr>
            <w:r w:rsidRPr="00F45005">
              <w:rPr>
                <w:kern w:val="3"/>
                <w:sz w:val="20"/>
                <w:lang w:val="ru-RU"/>
              </w:rPr>
              <w:t>1</w:t>
            </w:r>
          </w:p>
        </w:tc>
      </w:tr>
      <w:tr w:rsidR="00D3196D" w:rsidRPr="00F45005" w:rsidTr="00146A61">
        <w:trPr>
          <w:trHeight w:val="2738"/>
        </w:trPr>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b/>
                <w:bCs/>
                <w:kern w:val="3"/>
                <w:sz w:val="20"/>
                <w:lang w:val="ru-RU"/>
              </w:rPr>
            </w:pPr>
            <w:r w:rsidRPr="00F45005">
              <w:rPr>
                <w:b/>
                <w:bCs/>
                <w:kern w:val="3"/>
                <w:sz w:val="20"/>
                <w:lang w:val="ru-RU"/>
              </w:rPr>
              <w:t>Organization</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Organizational pattern (specific introduction and conclusion, sequenced material within the body, and transitions) is clearly and consistently observable and is skillful and makes the content of the presentation cohesive.</w:t>
            </w:r>
          </w:p>
        </w:tc>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Organizational pattern (specific introductio</w:t>
            </w:r>
            <w:r w:rsidRPr="00F45005">
              <w:rPr>
                <w:kern w:val="3"/>
                <w:sz w:val="20"/>
              </w:rPr>
              <w:t xml:space="preserve">n </w:t>
            </w:r>
            <w:r w:rsidRPr="00F45005">
              <w:rPr>
                <w:kern w:val="3"/>
                <w:sz w:val="20"/>
                <w:lang w:val="ru-RU"/>
              </w:rPr>
              <w:t>and conclusion, sequenced material within the body, and transitions) is clearly and consistently observable within the presentation.</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Organizational pattern (specific introduction and conclusion, sequenced material within the body, and transitions) is intermittently observable within the presentation.</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Organizational pattern (specific introduction and conclusion, sequenced material within the body, and transitions) is not observable within the presentation.</w:t>
            </w:r>
          </w:p>
        </w:tc>
      </w:tr>
      <w:tr w:rsidR="00D3196D" w:rsidRPr="00F45005" w:rsidTr="00146A61">
        <w:trPr>
          <w:trHeight w:val="1825"/>
        </w:trPr>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b/>
                <w:bCs/>
                <w:kern w:val="3"/>
                <w:sz w:val="20"/>
                <w:lang w:val="ru-RU"/>
              </w:rPr>
            </w:pPr>
            <w:r w:rsidRPr="00F45005">
              <w:rPr>
                <w:b/>
                <w:bCs/>
                <w:kern w:val="3"/>
                <w:sz w:val="20"/>
                <w:lang w:val="ru-RU"/>
              </w:rPr>
              <w:t>Language</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Language choices are imaginative, memorable</w:t>
            </w:r>
            <w:r w:rsidRPr="00F45005">
              <w:rPr>
                <w:kern w:val="3"/>
                <w:sz w:val="20"/>
              </w:rPr>
              <w:t>,</w:t>
            </w:r>
            <w:r w:rsidRPr="00F45005">
              <w:rPr>
                <w:kern w:val="3"/>
                <w:sz w:val="20"/>
                <w:lang w:val="ru-RU"/>
              </w:rPr>
              <w:t xml:space="preserve"> and compelling</w:t>
            </w:r>
            <w:r w:rsidRPr="00F45005">
              <w:rPr>
                <w:kern w:val="3"/>
                <w:sz w:val="20"/>
              </w:rPr>
              <w:t>,</w:t>
            </w:r>
            <w:r w:rsidRPr="00F45005">
              <w:rPr>
                <w:kern w:val="3"/>
                <w:sz w:val="20"/>
                <w:lang w:val="ru-RU"/>
              </w:rPr>
              <w:t xml:space="preserve"> and enhance the effectiveness of the presentation. Language in presentation is appropriate to audience.</w:t>
            </w:r>
          </w:p>
        </w:tc>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Language choices are thoughtful and generally support the effectiveness of the presentation. Language in presentation is appropriate to audience.</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Language choices are mundane and commonplace and partially support the effectiveness of the presentation. Language in presentation is appropriate to audience.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Language choices are unclear and minimally support the effectiveness of the presentation. Language in presentation is not appropriate to audience.</w:t>
            </w:r>
          </w:p>
        </w:tc>
      </w:tr>
      <w:tr w:rsidR="00D3196D" w:rsidRPr="00F45005" w:rsidTr="00146A61">
        <w:trPr>
          <w:trHeight w:val="2232"/>
        </w:trPr>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b/>
                <w:bCs/>
                <w:kern w:val="3"/>
                <w:sz w:val="20"/>
                <w:lang w:val="ru-RU"/>
              </w:rPr>
            </w:pPr>
            <w:r w:rsidRPr="00F45005">
              <w:rPr>
                <w:b/>
                <w:bCs/>
                <w:kern w:val="3"/>
                <w:sz w:val="20"/>
                <w:lang w:val="ru-RU"/>
              </w:rPr>
              <w:t>Delivery</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Delivery techniques (posture, gesture, eye contact, and vocal expressiveness) make the presentation compelling, and speaker appears polished and confident.</w:t>
            </w:r>
          </w:p>
        </w:tc>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Delivery techniques (posture, gesture, eye contact, and vocal expressiveness) make the presentation interesting, and speaker appears comfortable.</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Delivery techniques (posture, gesture, eye contact, and vocal expressiveness) make the presentation understandable, and speaker appears tentative.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Delivery techniques (posture, gesture, eye contact, and vocal expressiveness) detract from the understandability of the presentation, and speaker appears uncomfortable.</w:t>
            </w:r>
          </w:p>
        </w:tc>
      </w:tr>
      <w:tr w:rsidR="00D3196D" w:rsidRPr="00F45005" w:rsidTr="00146A61">
        <w:trPr>
          <w:trHeight w:val="3196"/>
        </w:trPr>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b/>
                <w:bCs/>
                <w:kern w:val="3"/>
                <w:sz w:val="20"/>
                <w:lang w:val="ru-RU"/>
              </w:rPr>
            </w:pPr>
            <w:r w:rsidRPr="00F45005">
              <w:rPr>
                <w:b/>
                <w:bCs/>
                <w:kern w:val="3"/>
                <w:sz w:val="20"/>
                <w:lang w:val="ru-RU"/>
              </w:rPr>
              <w:t>Supporting Material</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 xml:space="preserve">A variety of types of supporting materials (explanations, examples, illustrations, statistics, analogies, quotations from relevant authorities) make appropriate reference to information or analysis </w:t>
            </w:r>
            <w:r w:rsidRPr="00F45005">
              <w:rPr>
                <w:kern w:val="3"/>
                <w:sz w:val="20"/>
              </w:rPr>
              <w:t>that</w:t>
            </w:r>
            <w:r w:rsidRPr="00F45005">
              <w:rPr>
                <w:kern w:val="3"/>
                <w:sz w:val="20"/>
                <w:lang w:val="ru-RU"/>
              </w:rPr>
              <w:t xml:space="preserve"> significantly supports the presentation or establishes the presenter's credibility/authority on the topic.</w:t>
            </w:r>
          </w:p>
        </w:tc>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 xml:space="preserve">Supporting materials (explanations, examples, illustrations, statistics, analogies, quotations from relevant authorities) make appropriate reference to information or analysis </w:t>
            </w:r>
            <w:r w:rsidRPr="00F45005">
              <w:rPr>
                <w:kern w:val="3"/>
                <w:sz w:val="20"/>
              </w:rPr>
              <w:t>that</w:t>
            </w:r>
            <w:r w:rsidRPr="00F45005">
              <w:rPr>
                <w:kern w:val="3"/>
                <w:sz w:val="20"/>
                <w:lang w:val="ru-RU"/>
              </w:rPr>
              <w:t xml:space="preserve"> generally supports the presentation or establishes the presenter's credibility/authority on the topic.</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 xml:space="preserve">Supporting materials (explanations, examples, illustrations, statistics, analogies, quotations from relevant authorities) make appropriate reference to information or analysis </w:t>
            </w:r>
            <w:r w:rsidRPr="00F45005">
              <w:rPr>
                <w:kern w:val="3"/>
                <w:sz w:val="20"/>
              </w:rPr>
              <w:t>that</w:t>
            </w:r>
            <w:r w:rsidRPr="00F45005">
              <w:rPr>
                <w:kern w:val="3"/>
                <w:sz w:val="20"/>
                <w:lang w:val="ru-RU"/>
              </w:rPr>
              <w:t xml:space="preserve"> partially supports the presentation or establishes the presenter's credibility/authority on the topic.</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 xml:space="preserve">Insufficient supporting materials (explanations, examples, illustrations, statistics, analogies, quotations from relevant authorities) make reference to information or analysis </w:t>
            </w:r>
            <w:r w:rsidRPr="00F45005">
              <w:rPr>
                <w:kern w:val="3"/>
                <w:sz w:val="20"/>
              </w:rPr>
              <w:t>that</w:t>
            </w:r>
            <w:r w:rsidRPr="00F45005">
              <w:rPr>
                <w:kern w:val="3"/>
                <w:sz w:val="20"/>
                <w:lang w:val="ru-RU"/>
              </w:rPr>
              <w:t xml:space="preserve"> minimally supports the presentation or establishes the presenter's credibility/authority on the topic.</w:t>
            </w:r>
          </w:p>
        </w:tc>
      </w:tr>
      <w:tr w:rsidR="00D3196D" w:rsidRPr="00F45005" w:rsidTr="00146A61">
        <w:trPr>
          <w:trHeight w:val="1369"/>
        </w:trPr>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b/>
                <w:bCs/>
                <w:kern w:val="3"/>
                <w:sz w:val="20"/>
                <w:lang w:val="ru-RU"/>
              </w:rPr>
            </w:pPr>
            <w:r w:rsidRPr="00F45005">
              <w:rPr>
                <w:b/>
                <w:bCs/>
                <w:kern w:val="3"/>
                <w:sz w:val="20"/>
                <w:lang w:val="ru-RU"/>
              </w:rPr>
              <w:t>Central Message</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Central message is compelling (precisely stated, appropriately repeated, memorable, and strongly supported.) </w:t>
            </w:r>
          </w:p>
        </w:tc>
        <w:tc>
          <w:tcPr>
            <w:tcW w:w="2231"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Central message is clear and consistent with the supporting material.</w:t>
            </w:r>
          </w:p>
        </w:tc>
        <w:tc>
          <w:tcPr>
            <w:tcW w:w="2232" w:type="dxa"/>
            <w:tcBorders>
              <w:left w:val="single" w:sz="2" w:space="0" w:color="000000"/>
              <w:bottom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Central message is basically understandable but is not often repeated and is not memorable.</w:t>
            </w:r>
          </w:p>
        </w:tc>
        <w:tc>
          <w:tcPr>
            <w:tcW w:w="2233"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F45005" w:rsidRDefault="00D3196D" w:rsidP="00D3196D">
            <w:pPr>
              <w:suppressAutoHyphens/>
              <w:autoSpaceDN w:val="0"/>
              <w:textAlignment w:val="baseline"/>
              <w:rPr>
                <w:kern w:val="3"/>
                <w:sz w:val="20"/>
                <w:lang w:val="ru-RU"/>
              </w:rPr>
            </w:pPr>
            <w:r w:rsidRPr="00F45005">
              <w:rPr>
                <w:kern w:val="3"/>
                <w:sz w:val="20"/>
                <w:lang w:val="ru-RU"/>
              </w:rPr>
              <w:t>Central message can be deduced, but is not explicitly stated in the presentation.</w:t>
            </w:r>
          </w:p>
        </w:tc>
      </w:tr>
    </w:tbl>
    <w:p w:rsidR="00D3196D" w:rsidRPr="00F45005" w:rsidRDefault="00D3196D" w:rsidP="00D3196D">
      <w:pPr>
        <w:widowControl w:val="0"/>
        <w:suppressAutoHyphens/>
        <w:autoSpaceDN w:val="0"/>
        <w:textAlignment w:val="baseline"/>
        <w:rPr>
          <w:kern w:val="3"/>
        </w:rPr>
      </w:pPr>
    </w:p>
    <w:p w:rsidR="00D3196D" w:rsidRPr="00F45005" w:rsidRDefault="00D3196D" w:rsidP="00D3196D">
      <w:pPr>
        <w:widowControl w:val="0"/>
        <w:suppressAutoHyphens/>
        <w:autoSpaceDN w:val="0"/>
        <w:textAlignment w:val="baseline"/>
        <w:rPr>
          <w:kern w:val="3"/>
        </w:rPr>
      </w:pPr>
    </w:p>
    <w:p w:rsidR="00D3196D" w:rsidRPr="00F45005" w:rsidRDefault="00D3196D" w:rsidP="00D3196D">
      <w:pPr>
        <w:widowControl w:val="0"/>
        <w:suppressAutoHyphens/>
        <w:autoSpaceDN w:val="0"/>
        <w:textAlignment w:val="baseline"/>
        <w:rPr>
          <w:kern w:val="3"/>
        </w:rPr>
      </w:pPr>
    </w:p>
    <w:p w:rsidR="00D3196D" w:rsidRDefault="00D3196D" w:rsidP="00D3196D">
      <w:pPr>
        <w:widowControl w:val="0"/>
        <w:suppressAutoHyphens/>
        <w:autoSpaceDN w:val="0"/>
        <w:textAlignment w:val="baseline"/>
        <w:rPr>
          <w:rFonts w:ascii="Garamond" w:hAnsi="Garamond"/>
          <w:kern w:val="3"/>
        </w:rPr>
      </w:pPr>
    </w:p>
    <w:p w:rsidR="00D3196D" w:rsidRDefault="00D3196D" w:rsidP="00D3196D">
      <w:pPr>
        <w:widowControl w:val="0"/>
        <w:suppressAutoHyphens/>
        <w:autoSpaceDN w:val="0"/>
        <w:textAlignment w:val="baseline"/>
        <w:rPr>
          <w:rFonts w:ascii="Garamond" w:hAnsi="Garamond"/>
          <w:kern w:val="3"/>
        </w:rPr>
      </w:pPr>
    </w:p>
    <w:p w:rsidR="00D3196D" w:rsidRDefault="00D3196D" w:rsidP="00D3196D">
      <w:pPr>
        <w:widowControl w:val="0"/>
        <w:suppressAutoHyphens/>
        <w:autoSpaceDN w:val="0"/>
        <w:textAlignment w:val="baseline"/>
        <w:rPr>
          <w:rFonts w:ascii="Garamond" w:hAnsi="Garamond"/>
          <w:kern w:val="3"/>
        </w:rPr>
      </w:pPr>
    </w:p>
    <w:p w:rsidR="00D3196D" w:rsidRDefault="00D3196D">
      <w:pPr>
        <w:rPr>
          <w:rFonts w:ascii="Garamond" w:hAnsi="Garamond"/>
          <w:kern w:val="3"/>
        </w:rPr>
      </w:pPr>
      <w:r>
        <w:rPr>
          <w:rFonts w:ascii="Garamond" w:hAnsi="Garamond"/>
          <w:kern w:val="3"/>
        </w:rPr>
        <w:br w:type="page"/>
      </w:r>
    </w:p>
    <w:p w:rsidR="00D3196D" w:rsidRDefault="00D3196D" w:rsidP="00D3196D">
      <w:pPr>
        <w:widowControl w:val="0"/>
        <w:suppressAutoHyphens/>
        <w:autoSpaceDN w:val="0"/>
        <w:textAlignment w:val="baseline"/>
        <w:rPr>
          <w:rFonts w:ascii="Garamond" w:hAnsi="Garamond"/>
          <w:kern w:val="3"/>
        </w:rPr>
      </w:pPr>
    </w:p>
    <w:tbl>
      <w:tblPr>
        <w:tblW w:w="11531" w:type="dxa"/>
        <w:tblInd w:w="-360" w:type="dxa"/>
        <w:tblLayout w:type="fixed"/>
        <w:tblCellMar>
          <w:left w:w="10" w:type="dxa"/>
          <w:right w:w="10" w:type="dxa"/>
        </w:tblCellMar>
        <w:tblLook w:val="0000" w:firstRow="0" w:lastRow="0" w:firstColumn="0" w:lastColumn="0" w:noHBand="0" w:noVBand="0"/>
      </w:tblPr>
      <w:tblGrid>
        <w:gridCol w:w="10363"/>
        <w:gridCol w:w="1168"/>
      </w:tblGrid>
      <w:tr w:rsidR="00D3196D" w:rsidRPr="00D3196D" w:rsidTr="00146A61">
        <w:trPr>
          <w:trHeight w:val="292"/>
        </w:trPr>
        <w:tc>
          <w:tcPr>
            <w:tcW w:w="10363" w:type="dxa"/>
            <w:tcMar>
              <w:top w:w="0" w:type="dxa"/>
              <w:left w:w="0" w:type="dxa"/>
              <w:bottom w:w="0" w:type="dxa"/>
              <w:right w:w="0" w:type="dxa"/>
            </w:tcMar>
          </w:tcPr>
          <w:p w:rsidR="00D3196D" w:rsidRPr="00D3196D" w:rsidRDefault="00D3196D" w:rsidP="00D3196D">
            <w:pPr>
              <w:suppressAutoHyphens/>
              <w:autoSpaceDN w:val="0"/>
              <w:snapToGrid w:val="0"/>
              <w:jc w:val="center"/>
              <w:textAlignment w:val="baseline"/>
              <w:rPr>
                <w:rFonts w:ascii="Garamond" w:hAnsi="Garamond"/>
                <w:b/>
                <w:smallCaps/>
                <w:color w:val="000000"/>
                <w:kern w:val="3"/>
                <w:sz w:val="40"/>
                <w:szCs w:val="40"/>
                <w:lang w:val="ru-RU"/>
              </w:rPr>
            </w:pPr>
            <w:r>
              <w:rPr>
                <w:rFonts w:ascii="Garamond" w:hAnsi="Garamond"/>
                <w:kern w:val="3"/>
              </w:rPr>
              <w:br w:type="page"/>
            </w:r>
            <w:r w:rsidRPr="00D3196D">
              <w:rPr>
                <w:rFonts w:ascii="Garamond" w:hAnsi="Garamond"/>
                <w:b/>
                <w:smallCaps/>
                <w:color w:val="000000"/>
                <w:kern w:val="3"/>
                <w:sz w:val="40"/>
                <w:szCs w:val="40"/>
                <w:lang w:val="ru-RU"/>
              </w:rPr>
              <w:t>Written Communication VALUE Rubric</w:t>
            </w:r>
          </w:p>
          <w:p w:rsidR="00D3196D" w:rsidRPr="00D3196D" w:rsidRDefault="00D3196D" w:rsidP="00D3196D">
            <w:pPr>
              <w:suppressAutoHyphens/>
              <w:autoSpaceDN w:val="0"/>
              <w:snapToGrid w:val="0"/>
              <w:jc w:val="center"/>
              <w:textAlignment w:val="baseline"/>
              <w:rPr>
                <w:kern w:val="3"/>
                <w:sz w:val="19"/>
                <w:szCs w:val="19"/>
                <w:lang w:val="ru-RU"/>
              </w:rPr>
            </w:pPr>
            <w:r w:rsidRPr="00D3196D">
              <w:rPr>
                <w:rFonts w:ascii="Garamond" w:eastAsia="Helvetica" w:hAnsi="Garamond" w:cs="Helvetica"/>
                <w:i/>
                <w:kern w:val="3"/>
                <w:sz w:val="19"/>
                <w:szCs w:val="19"/>
              </w:rPr>
              <w:t>f</w:t>
            </w:r>
            <w:r w:rsidRPr="00D3196D">
              <w:rPr>
                <w:rFonts w:ascii="Garamond" w:eastAsia="Helvetica" w:hAnsi="Garamond" w:cs="Helvetica"/>
                <w:i/>
                <w:kern w:val="3"/>
                <w:sz w:val="19"/>
                <w:szCs w:val="19"/>
                <w:lang w:val="ru-RU"/>
              </w:rPr>
              <w:t>or more information</w:t>
            </w:r>
            <w:r w:rsidRPr="00D3196D">
              <w:rPr>
                <w:rFonts w:ascii="Garamond" w:eastAsia="Helvetica" w:hAnsi="Garamond" w:cs="Helvetica"/>
                <w:i/>
                <w:kern w:val="3"/>
                <w:sz w:val="19"/>
                <w:szCs w:val="19"/>
              </w:rPr>
              <w:t xml:space="preserve">, </w:t>
            </w:r>
            <w:r w:rsidRPr="00D3196D">
              <w:rPr>
                <w:rFonts w:ascii="Garamond" w:eastAsia="Helvetica" w:hAnsi="Garamond" w:cs="Helvetica"/>
                <w:i/>
                <w:kern w:val="3"/>
                <w:sz w:val="19"/>
                <w:szCs w:val="19"/>
                <w:lang w:val="ru-RU"/>
              </w:rPr>
              <w:t xml:space="preserve">please </w:t>
            </w:r>
            <w:r w:rsidRPr="00D3196D">
              <w:rPr>
                <w:rFonts w:ascii="Garamond" w:eastAsia="Helvetica" w:hAnsi="Garamond" w:cs="Helvetica"/>
                <w:i/>
                <w:kern w:val="3"/>
                <w:sz w:val="19"/>
                <w:szCs w:val="19"/>
              </w:rPr>
              <w:t>contact value</w:t>
            </w:r>
            <w:r w:rsidRPr="00D3196D">
              <w:rPr>
                <w:rFonts w:ascii="Garamond" w:eastAsia="Helvetica" w:hAnsi="Garamond" w:cs="Helvetica"/>
                <w:i/>
                <w:kern w:val="3"/>
                <w:sz w:val="19"/>
                <w:szCs w:val="19"/>
                <w:lang w:val="ru-RU"/>
              </w:rPr>
              <w:t>@</w:t>
            </w:r>
            <w:r w:rsidRPr="00D3196D">
              <w:rPr>
                <w:rFonts w:ascii="Garamond" w:eastAsia="Helvetica" w:hAnsi="Garamond" w:cs="Helvetica"/>
                <w:i/>
                <w:kern w:val="3"/>
                <w:sz w:val="19"/>
                <w:szCs w:val="19"/>
              </w:rPr>
              <w:t>aacu.org</w:t>
            </w:r>
          </w:p>
        </w:tc>
        <w:tc>
          <w:tcPr>
            <w:tcW w:w="1168" w:type="dxa"/>
            <w:tcMar>
              <w:top w:w="0" w:type="dxa"/>
              <w:left w:w="0" w:type="dxa"/>
              <w:bottom w:w="0" w:type="dxa"/>
              <w:right w:w="0" w:type="dxa"/>
            </w:tcMar>
          </w:tcPr>
          <w:p w:rsidR="00D3196D" w:rsidRPr="00D3196D" w:rsidRDefault="00D3196D" w:rsidP="00D31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rFonts w:ascii="Garamond" w:hAnsi="Garamond"/>
                <w:kern w:val="3"/>
                <w:sz w:val="20"/>
                <w:szCs w:val="20"/>
                <w:lang w:val="ru-RU"/>
              </w:rPr>
            </w:pPr>
            <w:r w:rsidRPr="00D3196D">
              <w:rPr>
                <w:rFonts w:ascii="Garamond" w:hAnsi="Garamond"/>
                <w:noProof/>
                <w:kern w:val="3"/>
                <w:sz w:val="20"/>
                <w:szCs w:val="20"/>
              </w:rPr>
              <w:drawing>
                <wp:inline distT="0" distB="0" distL="0" distR="0">
                  <wp:extent cx="1143000" cy="600075"/>
                  <wp:effectExtent l="19050" t="0" r="0" b="0"/>
                  <wp:docPr id="5"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rsidR="00D3196D" w:rsidRPr="00D3196D" w:rsidRDefault="00D3196D" w:rsidP="00D3196D">
      <w:pPr>
        <w:suppressAutoHyphens/>
        <w:autoSpaceDN w:val="0"/>
        <w:textAlignment w:val="baseline"/>
        <w:rPr>
          <w:rFonts w:ascii="Garamond" w:hAnsi="Garamond"/>
          <w:kern w:val="3"/>
          <w:sz w:val="20"/>
          <w:szCs w:val="20"/>
          <w:lang w:val="ru-RU"/>
        </w:rPr>
      </w:pPr>
    </w:p>
    <w:p w:rsidR="00D3196D" w:rsidRPr="00146A61" w:rsidRDefault="00D3196D" w:rsidP="00D3196D">
      <w:pPr>
        <w:suppressAutoHyphens/>
        <w:autoSpaceDN w:val="0"/>
        <w:textAlignment w:val="baseline"/>
        <w:rPr>
          <w:kern w:val="3"/>
          <w:sz w:val="24"/>
          <w:szCs w:val="24"/>
          <w:lang w:val="ru-RU"/>
        </w:rPr>
      </w:pPr>
      <w:r w:rsidRPr="00D3196D">
        <w:rPr>
          <w:rFonts w:ascii="Garamond" w:hAnsi="Garamond"/>
          <w:kern w:val="3"/>
          <w:sz w:val="20"/>
          <w:szCs w:val="20"/>
          <w:lang w:val="ru-RU"/>
        </w:rPr>
        <w:tab/>
      </w:r>
      <w:r w:rsidRPr="00146A61">
        <w:rPr>
          <w:kern w:val="3"/>
          <w:sz w:val="24"/>
          <w:szCs w:val="24"/>
          <w:lang w:val="ru-RU"/>
        </w:rPr>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Definition</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Framing Language</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This writing rubric is designed for use in a wide variety of educational institutions. The most clear finding to emerge from decades of research on writing assessment is that the best writing assessments are locally determined and sensitive to local context and mission.  Users of this rubric should, in the end, consider making adaptations and additions that clearly link the language of the rubric to individual campus contexts.</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This rubric focuses assessment on how specific written work samples or collectios of work respond to specific contexts. The central question guiding the rubric is "How well does writing respond to the needs of audience(s) for the work?" In focusing on this question the rubric does not attend to other aspects of writing that are equally important: issues of writing process, writing strategies, writers' fluency with different modes of textual production or publication, or writer's growing engagement with writing and disciplinarity through the process of writing.  </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Evaluators using this rubric must have information about the assignments or purposes for writing guiding writers' work. Also recommended is including  reflective work samples of collections of work that address such questions as: What decisions did the writer make about audience, purpose, and genre as s/he compiled the work in the portfolio? How are those choices evident in the writing -- in the content, organization and structure, reasoning, evidence, mechanical and surface conventions, and citational systems used in the writing? This will enable evaluators to have a clear sense of how writers understand the assignments and take it into consideration as they evaluate</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The first section of this rubric addresses the context and purpose for writing.  A work sample or collections of work can convey the context and purpose for the writing tasks it showcases by including the writing assignments associated with work samples.  But writers may also convey the context and purpose for their writing within the texts.  It is important for faculty and institutions to include directions for students about how they should represent their writing contexts and purposes.</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Faculty interested in the research on writing assessment that has guided our work here can consult the National Council of Teachers of English/Council of Writing Program Administrators' White Paper on Writing Assessment (2008; www.wpacouncil.org/whitepaper) and the Conference on College Composition and Communication's Writing Assessment: A Position Statement (2008; www.ncte.org/cccc/resources/positions/123784.htm)</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Glossary</w:t>
      </w:r>
    </w:p>
    <w:p w:rsidR="00D3196D" w:rsidRPr="00146A61" w:rsidRDefault="00D3196D" w:rsidP="00D3196D">
      <w:pPr>
        <w:suppressAutoHyphens/>
        <w:autoSpaceDN w:val="0"/>
        <w:jc w:val="center"/>
        <w:textAlignment w:val="baseline"/>
        <w:rPr>
          <w:kern w:val="3"/>
          <w:sz w:val="24"/>
          <w:szCs w:val="24"/>
          <w:lang w:val="ru-RU"/>
        </w:rPr>
      </w:pPr>
      <w:r w:rsidRPr="00146A61">
        <w:rPr>
          <w:kern w:val="3"/>
          <w:sz w:val="24"/>
          <w:szCs w:val="24"/>
          <w:lang w:val="ru-RU"/>
        </w:rPr>
        <w:t>The definitions that follow were developed to clarify terms and concepts used in this rubric only.</w:t>
      </w:r>
    </w:p>
    <w:p w:rsidR="00D3196D" w:rsidRPr="00146A61" w:rsidRDefault="00D3196D" w:rsidP="00914926">
      <w:pPr>
        <w:widowControl w:val="0"/>
        <w:numPr>
          <w:ilvl w:val="0"/>
          <w:numId w:val="12"/>
        </w:numPr>
        <w:suppressAutoHyphens/>
        <w:autoSpaceDN w:val="0"/>
        <w:textAlignment w:val="baseline"/>
        <w:rPr>
          <w:kern w:val="3"/>
          <w:sz w:val="24"/>
          <w:szCs w:val="24"/>
          <w:lang w:val="ru-RU"/>
        </w:rPr>
      </w:pPr>
      <w:r w:rsidRPr="00146A61">
        <w:rPr>
          <w:kern w:val="3"/>
          <w:sz w:val="24"/>
          <w:szCs w:val="24"/>
          <w:lang w:val="ru-RU"/>
        </w:rPr>
        <w:t>Content Development: The ways in which the text explores and represents its topic in relation to its audience and purpose.</w:t>
      </w:r>
    </w:p>
    <w:p w:rsidR="00D3196D" w:rsidRPr="00146A61" w:rsidRDefault="00D3196D" w:rsidP="00914926">
      <w:pPr>
        <w:widowControl w:val="0"/>
        <w:numPr>
          <w:ilvl w:val="0"/>
          <w:numId w:val="12"/>
        </w:numPr>
        <w:suppressAutoHyphens/>
        <w:autoSpaceDN w:val="0"/>
        <w:textAlignment w:val="baseline"/>
        <w:rPr>
          <w:kern w:val="3"/>
          <w:sz w:val="24"/>
          <w:szCs w:val="24"/>
          <w:lang w:val="ru-RU"/>
        </w:rPr>
      </w:pPr>
      <w:r w:rsidRPr="00146A61">
        <w:rPr>
          <w:kern w:val="3"/>
          <w:sz w:val="24"/>
          <w:szCs w:val="24"/>
          <w:lang w:val="ru-RU"/>
        </w:rPr>
        <w:t>Context of and purpose for writing:  The context of writing is the situation surrounding a text: who is reading it? who is writing it?  Under what circumstances will the text be shared or circulated? What social or political factors might affect how the text is composed or interpreted?  The purpose for writing is the writer's intended effect on an audience.  Writers might want to persuade or inform; they might want to report or summarize information; they might want to work through complexity or confusion; they might want to argue with other writers, or connect with other writers; they might want to convey urgency or amuse; they might write for themselves or for an assignment or to remember.</w:t>
      </w:r>
    </w:p>
    <w:p w:rsidR="00D3196D" w:rsidRPr="00146A61" w:rsidRDefault="00D3196D" w:rsidP="00914926">
      <w:pPr>
        <w:widowControl w:val="0"/>
        <w:numPr>
          <w:ilvl w:val="0"/>
          <w:numId w:val="12"/>
        </w:numPr>
        <w:suppressAutoHyphens/>
        <w:autoSpaceDN w:val="0"/>
        <w:textAlignment w:val="baseline"/>
        <w:rPr>
          <w:kern w:val="3"/>
          <w:sz w:val="24"/>
          <w:szCs w:val="24"/>
          <w:lang w:val="ru-RU"/>
        </w:rPr>
      </w:pPr>
      <w:r w:rsidRPr="00146A61">
        <w:rPr>
          <w:kern w:val="3"/>
          <w:sz w:val="24"/>
          <w:szCs w:val="24"/>
          <w:lang w:val="ru-RU"/>
        </w:rPr>
        <w:t xml:space="preserve">Disciplinary conventions:  Formal and informal rules that constitute what is seen generally as appropriate within different academic fields, e.g. introductory strategies, use of passive voice or first person point of view, expectations for thesis or hypothesis, expectations for kinds of evidence and support that are appropriate to the task at hand, use of primary and secondary sources to provide evidence and support </w:t>
      </w:r>
      <w:r w:rsidRPr="00146A61">
        <w:rPr>
          <w:kern w:val="3"/>
          <w:sz w:val="24"/>
          <w:szCs w:val="24"/>
          <w:lang w:val="ru-RU"/>
        </w:rPr>
        <w:lastRenderedPageBreak/>
        <w:t>arguments and to document critical perspectives on the topic. Writers will incorporate sources according to disciplinary and genre conventions, according to the writer's purpose for the text. Through increasingly sophisticated use of sources, writers develop an ability to differentiate between their own ideas and the ideas of others, credit and build upon work already accomplished in the field or issue they are addressing, and provide meaningful examples to readers.</w:t>
      </w:r>
    </w:p>
    <w:p w:rsidR="00D3196D" w:rsidRPr="00146A61" w:rsidRDefault="00D3196D" w:rsidP="00914926">
      <w:pPr>
        <w:widowControl w:val="0"/>
        <w:numPr>
          <w:ilvl w:val="0"/>
          <w:numId w:val="12"/>
        </w:numPr>
        <w:suppressAutoHyphens/>
        <w:autoSpaceDN w:val="0"/>
        <w:textAlignment w:val="baseline"/>
        <w:rPr>
          <w:kern w:val="3"/>
          <w:sz w:val="24"/>
          <w:szCs w:val="24"/>
          <w:lang w:val="ru-RU"/>
        </w:rPr>
      </w:pPr>
      <w:r w:rsidRPr="00146A61">
        <w:rPr>
          <w:kern w:val="3"/>
          <w:sz w:val="24"/>
          <w:szCs w:val="24"/>
          <w:lang w:val="ru-RU"/>
        </w:rPr>
        <w:t>Evidence:  Source material that is used to extend, in purposeful ways, writers' ideas in a text.</w:t>
      </w:r>
    </w:p>
    <w:p w:rsidR="00D3196D" w:rsidRPr="00146A61" w:rsidRDefault="00D3196D" w:rsidP="00914926">
      <w:pPr>
        <w:widowControl w:val="0"/>
        <w:numPr>
          <w:ilvl w:val="0"/>
          <w:numId w:val="12"/>
        </w:numPr>
        <w:suppressAutoHyphens/>
        <w:autoSpaceDN w:val="0"/>
        <w:textAlignment w:val="baseline"/>
        <w:rPr>
          <w:kern w:val="3"/>
          <w:sz w:val="24"/>
          <w:szCs w:val="24"/>
          <w:lang w:val="ru-RU"/>
        </w:rPr>
      </w:pPr>
      <w:r w:rsidRPr="00146A61">
        <w:rPr>
          <w:kern w:val="3"/>
          <w:sz w:val="24"/>
          <w:szCs w:val="24"/>
          <w:lang w:val="ru-RU"/>
        </w:rPr>
        <w:t>Genre conventions:  Formal and informal rules for particular kinds of texts and/or media that guide formatting, organization, and stylistic choices, e.g. lab reports, academic papers, poetry, webpages, or personal essays.</w:t>
      </w:r>
    </w:p>
    <w:p w:rsidR="00D3196D" w:rsidRPr="00146A61" w:rsidRDefault="00D3196D" w:rsidP="00914926">
      <w:pPr>
        <w:widowControl w:val="0"/>
        <w:numPr>
          <w:ilvl w:val="0"/>
          <w:numId w:val="12"/>
        </w:numPr>
        <w:suppressAutoHyphens/>
        <w:autoSpaceDN w:val="0"/>
        <w:textAlignment w:val="baseline"/>
        <w:rPr>
          <w:kern w:val="3"/>
          <w:sz w:val="24"/>
          <w:szCs w:val="24"/>
          <w:lang w:val="ru-RU"/>
        </w:rPr>
        <w:sectPr w:rsidR="00D3196D" w:rsidRPr="00146A61" w:rsidSect="009D1A41">
          <w:footerReference w:type="default" r:id="rId12"/>
          <w:pgSz w:w="12240" w:h="20163"/>
          <w:pgMar w:top="720" w:right="720" w:bottom="720" w:left="720" w:header="288" w:footer="288" w:gutter="0"/>
          <w:cols w:space="720"/>
          <w:docGrid w:linePitch="326"/>
        </w:sectPr>
      </w:pPr>
      <w:r w:rsidRPr="00146A61">
        <w:rPr>
          <w:kern w:val="3"/>
          <w:sz w:val="24"/>
          <w:szCs w:val="24"/>
          <w:lang w:val="ru-RU"/>
        </w:rPr>
        <w:t>Sources:   Texts (written, oral, behavioral, visual, or other) that writers draw on as they work for a variety of purposes -- to extend, argue with, develop, define, or shape their ideas, for example.</w:t>
      </w:r>
    </w:p>
    <w:p w:rsidR="00D3196D" w:rsidRPr="00146A61" w:rsidRDefault="00D3196D" w:rsidP="00D3196D">
      <w:pPr>
        <w:widowControl w:val="0"/>
        <w:suppressAutoHyphens/>
        <w:autoSpaceDN w:val="0"/>
        <w:textAlignment w:val="baseline"/>
        <w:rPr>
          <w:kern w:val="3"/>
          <w:sz w:val="24"/>
          <w:szCs w:val="24"/>
        </w:rPr>
      </w:pPr>
    </w:p>
    <w:p w:rsidR="00D3196D" w:rsidRPr="00146A61" w:rsidRDefault="00D3196D" w:rsidP="00D3196D">
      <w:pPr>
        <w:widowControl w:val="0"/>
        <w:suppressAutoHyphens/>
        <w:autoSpaceDN w:val="0"/>
        <w:textAlignment w:val="baseline"/>
        <w:rPr>
          <w:kern w:val="3"/>
          <w:sz w:val="24"/>
          <w:szCs w:val="24"/>
        </w:rPr>
      </w:pPr>
    </w:p>
    <w:p w:rsidR="00D3196D" w:rsidRPr="00146A61" w:rsidRDefault="00D3196D" w:rsidP="00D3196D">
      <w:pPr>
        <w:widowControl w:val="0"/>
        <w:suppressAutoHyphens/>
        <w:autoSpaceDN w:val="0"/>
        <w:textAlignment w:val="baseline"/>
        <w:rPr>
          <w:kern w:val="3"/>
          <w:sz w:val="24"/>
          <w:szCs w:val="24"/>
        </w:rPr>
      </w:pPr>
    </w:p>
    <w:p w:rsidR="00D3196D" w:rsidRPr="00146A61" w:rsidRDefault="00D3196D" w:rsidP="00D3196D">
      <w:pPr>
        <w:widowControl w:val="0"/>
        <w:suppressAutoHyphens/>
        <w:autoSpaceDN w:val="0"/>
        <w:textAlignment w:val="baseline"/>
        <w:rPr>
          <w:kern w:val="3"/>
          <w:sz w:val="24"/>
          <w:szCs w:val="24"/>
        </w:rPr>
      </w:pPr>
    </w:p>
    <w:p w:rsidR="00D3196D" w:rsidRPr="00146A61" w:rsidRDefault="00D3196D" w:rsidP="00D3196D">
      <w:pPr>
        <w:widowControl w:val="0"/>
        <w:suppressAutoHyphens/>
        <w:autoSpaceDN w:val="0"/>
        <w:textAlignment w:val="baseline"/>
        <w:rPr>
          <w:kern w:val="3"/>
          <w:sz w:val="24"/>
          <w:szCs w:val="24"/>
        </w:rPr>
      </w:pPr>
    </w:p>
    <w:p w:rsidR="00D3196D" w:rsidRPr="00146A61" w:rsidRDefault="00D3196D">
      <w:pPr>
        <w:rPr>
          <w:kern w:val="3"/>
          <w:sz w:val="24"/>
          <w:szCs w:val="24"/>
        </w:rPr>
      </w:pPr>
      <w:r w:rsidRPr="00146A61">
        <w:rPr>
          <w:kern w:val="3"/>
          <w:sz w:val="24"/>
          <w:szCs w:val="24"/>
        </w:rPr>
        <w:br w:type="page"/>
      </w:r>
    </w:p>
    <w:p w:rsidR="00D3196D" w:rsidRPr="00146A61" w:rsidRDefault="00D3196D">
      <w:pPr>
        <w:rPr>
          <w:kern w:val="3"/>
          <w:sz w:val="24"/>
          <w:szCs w:val="24"/>
        </w:rPr>
      </w:pPr>
    </w:p>
    <w:tbl>
      <w:tblPr>
        <w:tblW w:w="10725" w:type="dxa"/>
        <w:tblInd w:w="76" w:type="dxa"/>
        <w:tblLayout w:type="fixed"/>
        <w:tblCellMar>
          <w:left w:w="10" w:type="dxa"/>
          <w:right w:w="10" w:type="dxa"/>
        </w:tblCellMar>
        <w:tblLook w:val="0000" w:firstRow="0" w:lastRow="0" w:firstColumn="0" w:lastColumn="0" w:noHBand="0" w:noVBand="0"/>
      </w:tblPr>
      <w:tblGrid>
        <w:gridCol w:w="9639"/>
        <w:gridCol w:w="1086"/>
      </w:tblGrid>
      <w:tr w:rsidR="00D3196D" w:rsidRPr="00146A61" w:rsidTr="00146A61">
        <w:trPr>
          <w:trHeight w:val="310"/>
        </w:trPr>
        <w:tc>
          <w:tcPr>
            <w:tcW w:w="9639" w:type="dxa"/>
            <w:tcMar>
              <w:top w:w="0" w:type="dxa"/>
              <w:left w:w="0" w:type="dxa"/>
              <w:bottom w:w="0" w:type="dxa"/>
              <w:right w:w="0" w:type="dxa"/>
            </w:tcMar>
          </w:tcPr>
          <w:p w:rsidR="00D3196D" w:rsidRPr="00146A61" w:rsidRDefault="00D3196D" w:rsidP="00D3196D">
            <w:pPr>
              <w:suppressAutoHyphens/>
              <w:autoSpaceDN w:val="0"/>
              <w:snapToGrid w:val="0"/>
              <w:jc w:val="center"/>
              <w:textAlignment w:val="baseline"/>
              <w:rPr>
                <w:kern w:val="3"/>
                <w:sz w:val="24"/>
                <w:szCs w:val="24"/>
                <w:lang w:val="ru-RU"/>
              </w:rPr>
            </w:pPr>
            <w:r w:rsidRPr="00146A61">
              <w:rPr>
                <w:b/>
                <w:smallCaps/>
                <w:color w:val="000000"/>
                <w:kern w:val="3"/>
                <w:sz w:val="24"/>
                <w:szCs w:val="24"/>
              </w:rPr>
              <w:t xml:space="preserve">Written Communication </w:t>
            </w:r>
            <w:r w:rsidRPr="00146A61">
              <w:rPr>
                <w:b/>
                <w:smallCaps/>
                <w:color w:val="000000"/>
                <w:kern w:val="3"/>
                <w:sz w:val="24"/>
                <w:szCs w:val="24"/>
                <w:lang w:val="ru-RU"/>
              </w:rPr>
              <w:t>VALUE Rubric</w:t>
            </w:r>
          </w:p>
          <w:p w:rsidR="00D3196D" w:rsidRPr="00146A61" w:rsidRDefault="00D3196D" w:rsidP="00D3196D">
            <w:pPr>
              <w:suppressAutoHyphens/>
              <w:autoSpaceDN w:val="0"/>
              <w:snapToGrid w:val="0"/>
              <w:jc w:val="center"/>
              <w:textAlignment w:val="baseline"/>
              <w:rPr>
                <w:kern w:val="3"/>
                <w:sz w:val="24"/>
                <w:szCs w:val="24"/>
                <w:lang w:val="ru-RU"/>
              </w:rPr>
            </w:pPr>
            <w:r w:rsidRPr="00146A61">
              <w:rPr>
                <w:rFonts w:eastAsia="Helvetica"/>
                <w:i/>
                <w:kern w:val="3"/>
                <w:sz w:val="24"/>
                <w:szCs w:val="24"/>
              </w:rPr>
              <w:t>f</w:t>
            </w:r>
            <w:r w:rsidRPr="00146A61">
              <w:rPr>
                <w:rFonts w:eastAsia="Helvetica"/>
                <w:i/>
                <w:kern w:val="3"/>
                <w:sz w:val="24"/>
                <w:szCs w:val="24"/>
                <w:lang w:val="ru-RU"/>
              </w:rPr>
              <w:t>or more information</w:t>
            </w:r>
            <w:r w:rsidRPr="00146A61">
              <w:rPr>
                <w:rFonts w:eastAsia="Helvetica"/>
                <w:i/>
                <w:kern w:val="3"/>
                <w:sz w:val="24"/>
                <w:szCs w:val="24"/>
              </w:rPr>
              <w:t xml:space="preserve">, </w:t>
            </w:r>
            <w:r w:rsidRPr="00146A61">
              <w:rPr>
                <w:rFonts w:eastAsia="Helvetica"/>
                <w:i/>
                <w:kern w:val="3"/>
                <w:sz w:val="24"/>
                <w:szCs w:val="24"/>
                <w:lang w:val="ru-RU"/>
              </w:rPr>
              <w:t xml:space="preserve">please </w:t>
            </w:r>
            <w:r w:rsidRPr="00146A61">
              <w:rPr>
                <w:rFonts w:eastAsia="Helvetica"/>
                <w:i/>
                <w:kern w:val="3"/>
                <w:sz w:val="24"/>
                <w:szCs w:val="24"/>
              </w:rPr>
              <w:t>contact value</w:t>
            </w:r>
            <w:r w:rsidRPr="00146A61">
              <w:rPr>
                <w:rFonts w:eastAsia="Helvetica"/>
                <w:i/>
                <w:kern w:val="3"/>
                <w:sz w:val="24"/>
                <w:szCs w:val="24"/>
                <w:lang w:val="ru-RU"/>
              </w:rPr>
              <w:t>@</w:t>
            </w:r>
            <w:r w:rsidRPr="00146A61">
              <w:rPr>
                <w:rFonts w:eastAsia="Helvetica"/>
                <w:i/>
                <w:kern w:val="3"/>
                <w:sz w:val="24"/>
                <w:szCs w:val="24"/>
              </w:rPr>
              <w:t>aacu.org</w:t>
            </w:r>
          </w:p>
        </w:tc>
        <w:tc>
          <w:tcPr>
            <w:tcW w:w="1086" w:type="dxa"/>
            <w:tcMar>
              <w:top w:w="0" w:type="dxa"/>
              <w:left w:w="0" w:type="dxa"/>
              <w:bottom w:w="0" w:type="dxa"/>
              <w:right w:w="0" w:type="dxa"/>
            </w:tcMar>
          </w:tcPr>
          <w:p w:rsidR="00D3196D" w:rsidRPr="00146A61" w:rsidRDefault="00D3196D" w:rsidP="00D31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kern w:val="3"/>
                <w:sz w:val="24"/>
                <w:szCs w:val="24"/>
                <w:lang w:val="ru-RU"/>
              </w:rPr>
            </w:pPr>
            <w:r w:rsidRPr="00146A61">
              <w:rPr>
                <w:noProof/>
                <w:kern w:val="3"/>
                <w:sz w:val="24"/>
                <w:szCs w:val="24"/>
              </w:rPr>
              <w:drawing>
                <wp:inline distT="0" distB="0" distL="0" distR="0">
                  <wp:extent cx="1143000" cy="600075"/>
                  <wp:effectExtent l="19050" t="0" r="0" b="0"/>
                  <wp:docPr id="6"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cstate="print"/>
                          <a:srcRect/>
                          <a:stretch>
                            <a:fillRect/>
                          </a:stretch>
                        </pic:blipFill>
                        <pic:spPr bwMode="auto">
                          <a:xfrm>
                            <a:off x="0" y="0"/>
                            <a:ext cx="1143000" cy="600075"/>
                          </a:xfrm>
                          <a:prstGeom prst="rect">
                            <a:avLst/>
                          </a:prstGeom>
                          <a:solidFill>
                            <a:srgbClr val="FFFFFF"/>
                          </a:solidFill>
                          <a:ln w="9525">
                            <a:noFill/>
                            <a:miter lim="800000"/>
                            <a:headEnd/>
                            <a:tailEnd/>
                          </a:ln>
                        </pic:spPr>
                      </pic:pic>
                    </a:graphicData>
                  </a:graphic>
                </wp:inline>
              </w:drawing>
            </w:r>
          </w:p>
        </w:tc>
      </w:tr>
    </w:tbl>
    <w:p w:rsidR="00D3196D" w:rsidRPr="00146A61" w:rsidRDefault="00D3196D" w:rsidP="00D3196D">
      <w:pPr>
        <w:suppressAutoHyphens/>
        <w:autoSpaceDN w:val="0"/>
        <w:jc w:val="center"/>
        <w:textAlignment w:val="baseline"/>
        <w:rPr>
          <w:i/>
          <w:iCs/>
          <w:kern w:val="3"/>
          <w:sz w:val="24"/>
          <w:szCs w:val="24"/>
          <w:lang w:val="ru-RU"/>
        </w:rPr>
      </w:pPr>
    </w:p>
    <w:p w:rsidR="00D3196D" w:rsidRPr="00146A61" w:rsidRDefault="00D3196D" w:rsidP="00EE6947">
      <w:pPr>
        <w:suppressAutoHyphens/>
        <w:autoSpaceDN w:val="0"/>
        <w:jc w:val="center"/>
        <w:textAlignment w:val="baseline"/>
        <w:outlineLvl w:val="0"/>
        <w:rPr>
          <w:b/>
          <w:bCs/>
          <w:kern w:val="3"/>
          <w:sz w:val="24"/>
          <w:szCs w:val="24"/>
          <w:lang w:val="ru-RU"/>
        </w:rPr>
      </w:pPr>
      <w:r w:rsidRPr="00146A61">
        <w:rPr>
          <w:b/>
          <w:bCs/>
          <w:kern w:val="3"/>
          <w:sz w:val="24"/>
          <w:szCs w:val="24"/>
          <w:lang w:val="ru-RU"/>
        </w:rPr>
        <w:t>Definition</w:t>
      </w:r>
    </w:p>
    <w:p w:rsidR="00D3196D" w:rsidRPr="00146A61" w:rsidRDefault="00D3196D" w:rsidP="00D3196D">
      <w:pPr>
        <w:suppressAutoHyphens/>
        <w:autoSpaceDN w:val="0"/>
        <w:textAlignment w:val="baseline"/>
        <w:rPr>
          <w:kern w:val="3"/>
          <w:sz w:val="24"/>
          <w:szCs w:val="24"/>
          <w:lang w:val="ru-RU"/>
        </w:rPr>
      </w:pPr>
      <w:r w:rsidRPr="00146A61">
        <w:rPr>
          <w:kern w:val="3"/>
          <w:sz w:val="24"/>
          <w:szCs w:val="24"/>
          <w:lang w:val="ru-RU"/>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D3196D" w:rsidRPr="00146A61" w:rsidRDefault="00D3196D" w:rsidP="00D3196D">
      <w:pPr>
        <w:suppressAutoHyphens/>
        <w:autoSpaceDN w:val="0"/>
        <w:textAlignment w:val="baseline"/>
        <w:rPr>
          <w:kern w:val="3"/>
          <w:sz w:val="24"/>
          <w:szCs w:val="24"/>
          <w:lang w:val="ru-RU"/>
        </w:rPr>
      </w:pPr>
    </w:p>
    <w:p w:rsidR="00D3196D" w:rsidRPr="00146A61" w:rsidRDefault="00D3196D" w:rsidP="00D3196D">
      <w:pPr>
        <w:suppressAutoHyphens/>
        <w:autoSpaceDN w:val="0"/>
        <w:jc w:val="center"/>
        <w:textAlignment w:val="baseline"/>
        <w:rPr>
          <w:i/>
          <w:iCs/>
          <w:kern w:val="3"/>
          <w:sz w:val="24"/>
          <w:szCs w:val="24"/>
        </w:rPr>
      </w:pPr>
      <w:r w:rsidRPr="00146A61">
        <w:rPr>
          <w:i/>
          <w:iCs/>
          <w:kern w:val="3"/>
          <w:sz w:val="24"/>
          <w:szCs w:val="24"/>
          <w:lang w:val="ru-RU"/>
        </w:rPr>
        <w:t>Evaluators are encouraged to assign a zero to any work sample or collection of work that does not meet benchmark (cell one) level performance.</w:t>
      </w:r>
    </w:p>
    <w:p w:rsidR="00D3196D" w:rsidRPr="00D3196D" w:rsidRDefault="00D3196D" w:rsidP="00D3196D">
      <w:pPr>
        <w:suppressAutoHyphens/>
        <w:autoSpaceDN w:val="0"/>
        <w:jc w:val="center"/>
        <w:textAlignment w:val="baseline"/>
        <w:rPr>
          <w:rFonts w:ascii="Garamond" w:hAnsi="Garamond"/>
          <w:i/>
          <w:iCs/>
          <w:kern w:val="3"/>
          <w:sz w:val="20"/>
          <w:szCs w:val="20"/>
        </w:rPr>
      </w:pPr>
    </w:p>
    <w:tbl>
      <w:tblPr>
        <w:tblW w:w="10830" w:type="dxa"/>
        <w:tblInd w:w="45" w:type="dxa"/>
        <w:tblLayout w:type="fixed"/>
        <w:tblCellMar>
          <w:left w:w="10" w:type="dxa"/>
          <w:right w:w="10" w:type="dxa"/>
        </w:tblCellMar>
        <w:tblLook w:val="0000" w:firstRow="0" w:lastRow="0" w:firstColumn="0" w:lastColumn="0" w:noHBand="0" w:noVBand="0"/>
      </w:tblPr>
      <w:tblGrid>
        <w:gridCol w:w="2165"/>
        <w:gridCol w:w="2166"/>
        <w:gridCol w:w="2166"/>
        <w:gridCol w:w="2166"/>
        <w:gridCol w:w="2167"/>
      </w:tblGrid>
      <w:tr w:rsidR="00D3196D" w:rsidRPr="00D3196D" w:rsidTr="00146A61">
        <w:trPr>
          <w:trHeight w:val="485"/>
        </w:trPr>
        <w:tc>
          <w:tcPr>
            <w:tcW w:w="2165" w:type="dxa"/>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jc w:val="center"/>
              <w:textAlignment w:val="baseline"/>
              <w:rPr>
                <w:b/>
                <w:bCs/>
                <w:kern w:val="3"/>
                <w:sz w:val="20"/>
                <w:szCs w:val="20"/>
                <w:lang w:val="ru-RU"/>
              </w:rPr>
            </w:pPr>
          </w:p>
        </w:tc>
        <w:tc>
          <w:tcPr>
            <w:tcW w:w="2166" w:type="dxa"/>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jc w:val="center"/>
              <w:textAlignment w:val="baseline"/>
              <w:rPr>
                <w:b/>
                <w:bCs/>
                <w:kern w:val="3"/>
                <w:sz w:val="20"/>
                <w:szCs w:val="20"/>
                <w:lang w:val="ru-RU"/>
              </w:rPr>
            </w:pPr>
            <w:r w:rsidRPr="00D3196D">
              <w:rPr>
                <w:b/>
                <w:bCs/>
                <w:kern w:val="3"/>
                <w:sz w:val="20"/>
                <w:szCs w:val="20"/>
                <w:lang w:val="ru-RU"/>
              </w:rPr>
              <w:t>Capstone</w:t>
            </w:r>
          </w:p>
          <w:p w:rsidR="00D3196D" w:rsidRPr="00D3196D" w:rsidRDefault="00D3196D" w:rsidP="00D3196D">
            <w:pPr>
              <w:suppressAutoHyphens/>
              <w:autoSpaceDN w:val="0"/>
              <w:jc w:val="center"/>
              <w:textAlignment w:val="baseline"/>
              <w:rPr>
                <w:kern w:val="3"/>
                <w:sz w:val="20"/>
                <w:szCs w:val="20"/>
                <w:lang w:val="ru-RU"/>
              </w:rPr>
            </w:pPr>
            <w:r w:rsidRPr="00D3196D">
              <w:rPr>
                <w:kern w:val="3"/>
                <w:sz w:val="20"/>
                <w:szCs w:val="20"/>
                <w:lang w:val="ru-RU"/>
              </w:rPr>
              <w:t>4</w:t>
            </w:r>
          </w:p>
        </w:tc>
        <w:tc>
          <w:tcPr>
            <w:tcW w:w="433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jc w:val="center"/>
              <w:textAlignment w:val="baseline"/>
              <w:rPr>
                <w:b/>
                <w:bCs/>
                <w:kern w:val="3"/>
                <w:sz w:val="20"/>
                <w:szCs w:val="20"/>
                <w:lang w:val="ru-RU"/>
              </w:rPr>
            </w:pPr>
            <w:r w:rsidRPr="00D3196D">
              <w:rPr>
                <w:b/>
                <w:bCs/>
                <w:kern w:val="3"/>
                <w:sz w:val="20"/>
                <w:szCs w:val="20"/>
                <w:lang w:val="ru-RU"/>
              </w:rPr>
              <w:t>Milestones</w:t>
            </w:r>
          </w:p>
          <w:p w:rsidR="00D3196D" w:rsidRPr="00D3196D" w:rsidRDefault="00D3196D" w:rsidP="00D3196D">
            <w:pPr>
              <w:suppressAutoHyphens/>
              <w:autoSpaceDN w:val="0"/>
              <w:jc w:val="center"/>
              <w:textAlignment w:val="baseline"/>
              <w:rPr>
                <w:kern w:val="3"/>
                <w:sz w:val="20"/>
                <w:szCs w:val="20"/>
                <w:lang w:val="ru-RU"/>
              </w:rPr>
            </w:pPr>
            <w:r w:rsidRPr="00D3196D">
              <w:rPr>
                <w:kern w:val="3"/>
                <w:sz w:val="20"/>
                <w:szCs w:val="20"/>
                <w:lang w:val="ru-RU"/>
              </w:rPr>
              <w:t>3</w:t>
            </w:r>
            <w:r w:rsidRPr="00D3196D">
              <w:rPr>
                <w:kern w:val="3"/>
                <w:sz w:val="20"/>
                <w:szCs w:val="20"/>
                <w:lang w:val="ru-RU"/>
              </w:rPr>
              <w:tab/>
            </w:r>
            <w:r w:rsidRPr="00D3196D">
              <w:rPr>
                <w:kern w:val="3"/>
                <w:sz w:val="20"/>
                <w:szCs w:val="20"/>
                <w:lang w:val="ru-RU"/>
              </w:rPr>
              <w:tab/>
            </w:r>
            <w:r w:rsidRPr="00D3196D">
              <w:rPr>
                <w:kern w:val="3"/>
                <w:sz w:val="20"/>
                <w:szCs w:val="20"/>
                <w:lang w:val="ru-RU"/>
              </w:rPr>
              <w:tab/>
            </w:r>
            <w:r w:rsidRPr="00D3196D">
              <w:rPr>
                <w:kern w:val="3"/>
                <w:sz w:val="20"/>
                <w:szCs w:val="20"/>
                <w:lang w:val="ru-RU"/>
              </w:rPr>
              <w:tab/>
            </w:r>
            <w:r w:rsidRPr="00D3196D">
              <w:rPr>
                <w:kern w:val="3"/>
                <w:sz w:val="20"/>
                <w:szCs w:val="20"/>
                <w:lang w:val="ru-RU"/>
              </w:rPr>
              <w:tab/>
              <w:t>2</w:t>
            </w:r>
          </w:p>
        </w:tc>
        <w:tc>
          <w:tcPr>
            <w:tcW w:w="21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jc w:val="center"/>
              <w:textAlignment w:val="baseline"/>
              <w:rPr>
                <w:b/>
                <w:bCs/>
                <w:kern w:val="3"/>
                <w:sz w:val="20"/>
                <w:szCs w:val="20"/>
                <w:lang w:val="ru-RU"/>
              </w:rPr>
            </w:pPr>
            <w:r w:rsidRPr="00D3196D">
              <w:rPr>
                <w:b/>
                <w:bCs/>
                <w:kern w:val="3"/>
                <w:sz w:val="20"/>
                <w:szCs w:val="20"/>
                <w:lang w:val="ru-RU"/>
              </w:rPr>
              <w:t>Benchmark</w:t>
            </w:r>
          </w:p>
          <w:p w:rsidR="00D3196D" w:rsidRPr="00D3196D" w:rsidRDefault="00D3196D" w:rsidP="00D3196D">
            <w:pPr>
              <w:suppressAutoHyphens/>
              <w:autoSpaceDN w:val="0"/>
              <w:jc w:val="center"/>
              <w:textAlignment w:val="baseline"/>
              <w:rPr>
                <w:kern w:val="3"/>
                <w:sz w:val="20"/>
                <w:szCs w:val="20"/>
                <w:lang w:val="ru-RU"/>
              </w:rPr>
            </w:pPr>
            <w:r w:rsidRPr="00D3196D">
              <w:rPr>
                <w:kern w:val="3"/>
                <w:sz w:val="20"/>
                <w:szCs w:val="20"/>
                <w:lang w:val="ru-RU"/>
              </w:rPr>
              <w:t>1</w:t>
            </w:r>
          </w:p>
        </w:tc>
      </w:tr>
      <w:tr w:rsidR="00D3196D" w:rsidRPr="00D3196D" w:rsidTr="00146A61">
        <w:trPr>
          <w:trHeight w:val="967"/>
        </w:trPr>
        <w:tc>
          <w:tcPr>
            <w:tcW w:w="2165"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b/>
                <w:bCs/>
                <w:kern w:val="3"/>
                <w:sz w:val="20"/>
                <w:szCs w:val="20"/>
                <w:lang w:val="ru-RU"/>
              </w:rPr>
            </w:pPr>
            <w:r w:rsidRPr="00D3196D">
              <w:rPr>
                <w:b/>
                <w:bCs/>
                <w:kern w:val="3"/>
                <w:sz w:val="20"/>
                <w:szCs w:val="20"/>
                <w:lang w:val="ru-RU"/>
              </w:rPr>
              <w:t xml:space="preserve">Context of and </w:t>
            </w:r>
            <w:r w:rsidRPr="00D3196D">
              <w:rPr>
                <w:b/>
                <w:bCs/>
                <w:kern w:val="3"/>
                <w:sz w:val="20"/>
                <w:szCs w:val="20"/>
              </w:rPr>
              <w:t>P</w:t>
            </w:r>
            <w:r w:rsidRPr="00D3196D">
              <w:rPr>
                <w:b/>
                <w:bCs/>
                <w:kern w:val="3"/>
                <w:sz w:val="20"/>
                <w:szCs w:val="20"/>
                <w:lang w:val="ru-RU"/>
              </w:rPr>
              <w:t xml:space="preserve">urpose for </w:t>
            </w:r>
            <w:r w:rsidRPr="00D3196D">
              <w:rPr>
                <w:b/>
                <w:bCs/>
                <w:kern w:val="3"/>
                <w:sz w:val="20"/>
                <w:szCs w:val="20"/>
              </w:rPr>
              <w:t>W</w:t>
            </w:r>
            <w:r w:rsidRPr="00D3196D">
              <w:rPr>
                <w:b/>
                <w:bCs/>
                <w:kern w:val="3"/>
                <w:sz w:val="20"/>
                <w:szCs w:val="20"/>
                <w:lang w:val="ru-RU"/>
              </w:rPr>
              <w:t>riting</w:t>
            </w:r>
          </w:p>
          <w:p w:rsidR="00D3196D" w:rsidRPr="00D3196D" w:rsidRDefault="00D3196D" w:rsidP="00D3196D">
            <w:pPr>
              <w:suppressAutoHyphens/>
              <w:autoSpaceDN w:val="0"/>
              <w:textAlignment w:val="baseline"/>
              <w:rPr>
                <w:i/>
                <w:iCs/>
                <w:kern w:val="3"/>
                <w:sz w:val="20"/>
                <w:szCs w:val="20"/>
                <w:lang w:val="ru-RU"/>
              </w:rPr>
            </w:pPr>
            <w:r w:rsidRPr="00D3196D">
              <w:rPr>
                <w:i/>
                <w:iCs/>
                <w:kern w:val="3"/>
                <w:sz w:val="20"/>
                <w:szCs w:val="20"/>
                <w:lang w:val="ru-RU"/>
              </w:rPr>
              <w:t>Includes considerations of audience, purpose, and the circumstances surrounding the writing task(s).</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a thorough understanding of context, audience, and purpose that is responsive to the assigned task(s) and focuses all elements of the work.</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adequate consideration of context, audience, and purpose and a clear focus on the assigned task(s) (e.g., the task aligns with audience, purpose, and context).</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awareness of context, audience, purpose, and to the assigned tasks(s) (e.g., begins to show awareness of audience's perceptions and assumptions).</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minimal attention to context, audience, purpose, and to the assigned tasks(s) (e.g., expectation of instructor or self as audience).</w:t>
            </w:r>
          </w:p>
        </w:tc>
      </w:tr>
      <w:tr w:rsidR="00D3196D" w:rsidRPr="00D3196D" w:rsidTr="00146A61">
        <w:trPr>
          <w:trHeight w:val="967"/>
        </w:trPr>
        <w:tc>
          <w:tcPr>
            <w:tcW w:w="2165"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b/>
                <w:bCs/>
                <w:kern w:val="3"/>
                <w:sz w:val="20"/>
                <w:szCs w:val="20"/>
                <w:lang w:val="ru-RU"/>
              </w:rPr>
            </w:pPr>
            <w:r w:rsidRPr="00D3196D">
              <w:rPr>
                <w:b/>
                <w:bCs/>
                <w:kern w:val="3"/>
                <w:sz w:val="20"/>
                <w:szCs w:val="20"/>
                <w:lang w:val="ru-RU"/>
              </w:rPr>
              <w:t>Content Development</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appropriate, relevant, and compelling content to illustrate mastery of the subject, conveying the writer's understanding, and shaping the whole work.</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rPr>
            </w:pPr>
            <w:r w:rsidRPr="00D3196D">
              <w:rPr>
                <w:kern w:val="3"/>
                <w:sz w:val="20"/>
                <w:szCs w:val="20"/>
                <w:lang w:val="ru-RU"/>
              </w:rPr>
              <w:t>Uses appropriate, relevant, and compelling content to explore ideas within the context of the discipline and shape the whole work</w:t>
            </w:r>
            <w:r w:rsidRPr="00D3196D">
              <w:rPr>
                <w:kern w:val="3"/>
                <w:sz w:val="20"/>
                <w:szCs w:val="20"/>
              </w:rPr>
              <w:t>.</w:t>
            </w:r>
          </w:p>
          <w:p w:rsidR="00D3196D" w:rsidRPr="00D3196D" w:rsidRDefault="00D3196D" w:rsidP="00D3196D">
            <w:pPr>
              <w:suppressAutoHyphens/>
              <w:autoSpaceDN w:val="0"/>
              <w:textAlignment w:val="baseline"/>
              <w:rPr>
                <w:kern w:val="3"/>
                <w:sz w:val="20"/>
                <w:szCs w:val="20"/>
                <w:lang w:val="ru-RU"/>
              </w:rPr>
            </w:pP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appropriate and relevant content to develop and explore ideas through most of the work.</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appropriate and relevant content to develop simple ideas in some parts of the work.</w:t>
            </w:r>
          </w:p>
        </w:tc>
      </w:tr>
      <w:tr w:rsidR="00D3196D" w:rsidRPr="00D3196D" w:rsidTr="00146A61">
        <w:trPr>
          <w:trHeight w:val="1451"/>
        </w:trPr>
        <w:tc>
          <w:tcPr>
            <w:tcW w:w="2165"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b/>
                <w:bCs/>
                <w:kern w:val="3"/>
                <w:sz w:val="20"/>
                <w:szCs w:val="20"/>
                <w:lang w:val="ru-RU"/>
              </w:rPr>
            </w:pPr>
            <w:r w:rsidRPr="00D3196D">
              <w:rPr>
                <w:b/>
                <w:bCs/>
                <w:kern w:val="3"/>
                <w:sz w:val="20"/>
                <w:szCs w:val="20"/>
                <w:lang w:val="ru-RU"/>
              </w:rPr>
              <w:t xml:space="preserve">Genre and </w:t>
            </w:r>
            <w:r w:rsidRPr="00D3196D">
              <w:rPr>
                <w:b/>
                <w:bCs/>
                <w:kern w:val="3"/>
                <w:sz w:val="20"/>
                <w:szCs w:val="20"/>
              </w:rPr>
              <w:t>D</w:t>
            </w:r>
            <w:r w:rsidRPr="00D3196D">
              <w:rPr>
                <w:b/>
                <w:bCs/>
                <w:kern w:val="3"/>
                <w:sz w:val="20"/>
                <w:szCs w:val="20"/>
                <w:lang w:val="ru-RU"/>
              </w:rPr>
              <w:t xml:space="preserve">isciplinary </w:t>
            </w:r>
            <w:r w:rsidRPr="00D3196D">
              <w:rPr>
                <w:b/>
                <w:bCs/>
                <w:kern w:val="3"/>
                <w:sz w:val="20"/>
                <w:szCs w:val="20"/>
              </w:rPr>
              <w:t>C</w:t>
            </w:r>
            <w:r w:rsidRPr="00D3196D">
              <w:rPr>
                <w:b/>
                <w:bCs/>
                <w:kern w:val="3"/>
                <w:sz w:val="20"/>
                <w:szCs w:val="20"/>
                <w:lang w:val="ru-RU"/>
              </w:rPr>
              <w:t>onventions</w:t>
            </w:r>
          </w:p>
          <w:p w:rsidR="00D3196D" w:rsidRPr="00D3196D" w:rsidRDefault="00D3196D" w:rsidP="00D3196D">
            <w:pPr>
              <w:suppressAutoHyphens/>
              <w:autoSpaceDN w:val="0"/>
              <w:textAlignment w:val="baseline"/>
              <w:rPr>
                <w:i/>
                <w:iCs/>
                <w:kern w:val="3"/>
                <w:sz w:val="20"/>
                <w:szCs w:val="20"/>
                <w:lang w:val="ru-RU"/>
              </w:rPr>
            </w:pPr>
            <w:r w:rsidRPr="00D3196D">
              <w:rPr>
                <w:i/>
                <w:iCs/>
                <w:kern w:val="3"/>
                <w:sz w:val="20"/>
                <w:szCs w:val="20"/>
                <w:lang w:val="ru-RU"/>
              </w:rPr>
              <w:t>Formal and informal rules inherent in the expectations for writing in particular forms and/or academic fields (please see glossary).</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detailed attention to and successful execution of a wide range of conventions particular to a specific discipline and/or writing task (s) including  organization, content, presentation, formatting,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consistent use of important conventions particular to a specific discipline and/or writing task(s), including organization, content, presentation, and stylistic choices</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Follows expectations appropriate to a specific discipline and/or writing task(s) for basic organization, content, and presentation</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rPr>
            </w:pPr>
            <w:r w:rsidRPr="00D3196D">
              <w:rPr>
                <w:kern w:val="3"/>
                <w:sz w:val="20"/>
                <w:szCs w:val="20"/>
                <w:lang w:val="ru-RU"/>
              </w:rPr>
              <w:t>Attempts to use a consistent system for basic organization and presentation</w:t>
            </w:r>
            <w:r w:rsidRPr="00D3196D">
              <w:rPr>
                <w:kern w:val="3"/>
                <w:sz w:val="20"/>
                <w:szCs w:val="20"/>
              </w:rPr>
              <w:t>.</w:t>
            </w:r>
          </w:p>
        </w:tc>
      </w:tr>
      <w:tr w:rsidR="00D3196D" w:rsidRPr="00D3196D" w:rsidTr="00146A61">
        <w:trPr>
          <w:trHeight w:val="967"/>
        </w:trPr>
        <w:tc>
          <w:tcPr>
            <w:tcW w:w="2165"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b/>
                <w:bCs/>
                <w:kern w:val="3"/>
                <w:sz w:val="20"/>
                <w:szCs w:val="20"/>
                <w:lang w:val="ru-RU"/>
              </w:rPr>
            </w:pPr>
            <w:r w:rsidRPr="00D3196D">
              <w:rPr>
                <w:b/>
                <w:bCs/>
                <w:kern w:val="3"/>
                <w:sz w:val="20"/>
                <w:szCs w:val="20"/>
                <w:lang w:val="ru-RU"/>
              </w:rPr>
              <w:t xml:space="preserve">Sources and </w:t>
            </w:r>
            <w:r w:rsidRPr="00D3196D">
              <w:rPr>
                <w:b/>
                <w:bCs/>
                <w:kern w:val="3"/>
                <w:sz w:val="20"/>
                <w:szCs w:val="20"/>
              </w:rPr>
              <w:t>E</w:t>
            </w:r>
            <w:r w:rsidRPr="00D3196D">
              <w:rPr>
                <w:b/>
                <w:bCs/>
                <w:kern w:val="3"/>
                <w:sz w:val="20"/>
                <w:szCs w:val="20"/>
                <w:lang w:val="ru-RU"/>
              </w:rPr>
              <w:t>vidence</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skillful use of high</w:t>
            </w:r>
            <w:r w:rsidRPr="00D3196D">
              <w:rPr>
                <w:kern w:val="3"/>
                <w:sz w:val="20"/>
                <w:szCs w:val="20"/>
              </w:rPr>
              <w:t>-</w:t>
            </w:r>
            <w:r w:rsidRPr="00D3196D">
              <w:rPr>
                <w:kern w:val="3"/>
                <w:sz w:val="20"/>
                <w:szCs w:val="20"/>
                <w:lang w:val="ru-RU"/>
              </w:rPr>
              <w:t>quality, credible, relevant sources to develop ideas that are appropriate for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consistent use of credible, relevant sources to support ideas that are situated within the discipline and genre of the writing.</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an attempt to use credible and/or relevant sources to support ideas that are appropriate for the discipline and genre of the writing.</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Demonstrates an attempt to use sources to support ideas in the writing.</w:t>
            </w:r>
          </w:p>
        </w:tc>
      </w:tr>
      <w:tr w:rsidR="00D3196D" w:rsidRPr="00D3196D" w:rsidTr="00146A61">
        <w:trPr>
          <w:trHeight w:val="967"/>
        </w:trPr>
        <w:tc>
          <w:tcPr>
            <w:tcW w:w="2165"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b/>
                <w:bCs/>
                <w:kern w:val="3"/>
                <w:sz w:val="20"/>
                <w:szCs w:val="20"/>
                <w:lang w:val="ru-RU"/>
              </w:rPr>
            </w:pPr>
            <w:r w:rsidRPr="00D3196D">
              <w:rPr>
                <w:b/>
                <w:bCs/>
                <w:kern w:val="3"/>
                <w:sz w:val="20"/>
                <w:szCs w:val="20"/>
                <w:lang w:val="ru-RU"/>
              </w:rPr>
              <w:t xml:space="preserve">Control of Syntax and </w:t>
            </w:r>
            <w:r w:rsidRPr="00D3196D">
              <w:rPr>
                <w:b/>
                <w:bCs/>
                <w:kern w:val="3"/>
                <w:sz w:val="20"/>
                <w:szCs w:val="20"/>
              </w:rPr>
              <w:t>M</w:t>
            </w:r>
            <w:r w:rsidRPr="00D3196D">
              <w:rPr>
                <w:b/>
                <w:bCs/>
                <w:kern w:val="3"/>
                <w:sz w:val="20"/>
                <w:szCs w:val="20"/>
                <w:lang w:val="ru-RU"/>
              </w:rPr>
              <w:t>echanics</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graceful language that skillfully communicates meaning to readers with clarity and fluency, and is virtually error-free.</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straightforward language that generally conveys meaning to readers. The language in the portfolio has few errors.</w:t>
            </w:r>
          </w:p>
        </w:tc>
        <w:tc>
          <w:tcPr>
            <w:tcW w:w="2166" w:type="dxa"/>
            <w:tcBorders>
              <w:left w:val="single" w:sz="2" w:space="0" w:color="000000"/>
              <w:bottom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lang w:val="ru-RU"/>
              </w:rPr>
            </w:pPr>
            <w:r w:rsidRPr="00D3196D">
              <w:rPr>
                <w:kern w:val="3"/>
                <w:sz w:val="20"/>
                <w:szCs w:val="20"/>
                <w:lang w:val="ru-RU"/>
              </w:rPr>
              <w:t>Uses language that generally conveys meaning to readers with clarity, although writing may include some errors.</w:t>
            </w:r>
          </w:p>
        </w:tc>
        <w:tc>
          <w:tcPr>
            <w:tcW w:w="2167" w:type="dxa"/>
            <w:tcBorders>
              <w:left w:val="single" w:sz="2" w:space="0" w:color="000000"/>
              <w:bottom w:val="single" w:sz="2" w:space="0" w:color="000000"/>
              <w:right w:val="single" w:sz="2" w:space="0" w:color="000000"/>
            </w:tcBorders>
            <w:tcMar>
              <w:top w:w="55" w:type="dxa"/>
              <w:left w:w="55" w:type="dxa"/>
              <w:bottom w:w="55" w:type="dxa"/>
              <w:right w:w="55" w:type="dxa"/>
            </w:tcMar>
          </w:tcPr>
          <w:p w:rsidR="00D3196D" w:rsidRPr="00D3196D" w:rsidRDefault="00D3196D" w:rsidP="00D3196D">
            <w:pPr>
              <w:suppressAutoHyphens/>
              <w:autoSpaceDN w:val="0"/>
              <w:textAlignment w:val="baseline"/>
              <w:rPr>
                <w:kern w:val="3"/>
                <w:sz w:val="20"/>
                <w:szCs w:val="20"/>
              </w:rPr>
            </w:pPr>
            <w:r w:rsidRPr="00D3196D">
              <w:rPr>
                <w:kern w:val="3"/>
                <w:sz w:val="20"/>
                <w:szCs w:val="20"/>
                <w:lang w:val="ru-RU"/>
              </w:rPr>
              <w:t>Uses language that sometimes impedes meaning because of errors in usage</w:t>
            </w:r>
            <w:r w:rsidRPr="00D3196D">
              <w:rPr>
                <w:kern w:val="3"/>
                <w:sz w:val="20"/>
                <w:szCs w:val="20"/>
              </w:rPr>
              <w:t>.</w:t>
            </w:r>
          </w:p>
        </w:tc>
      </w:tr>
    </w:tbl>
    <w:p w:rsidR="00D3196D" w:rsidRPr="00D3196D" w:rsidRDefault="00D3196D" w:rsidP="00D3196D">
      <w:pPr>
        <w:suppressAutoHyphens/>
        <w:autoSpaceDN w:val="0"/>
        <w:jc w:val="center"/>
        <w:textAlignment w:val="baseline"/>
        <w:rPr>
          <w:rFonts w:ascii="Garamond" w:hAnsi="Garamond"/>
          <w:i/>
          <w:iCs/>
          <w:kern w:val="3"/>
          <w:sz w:val="20"/>
          <w:szCs w:val="20"/>
        </w:rPr>
      </w:pPr>
    </w:p>
    <w:p w:rsidR="00D3196D" w:rsidRPr="00D3196D" w:rsidRDefault="00D3196D" w:rsidP="00D3196D">
      <w:pPr>
        <w:widowControl w:val="0"/>
        <w:suppressAutoHyphens/>
        <w:autoSpaceDN w:val="0"/>
        <w:textAlignment w:val="baseline"/>
        <w:rPr>
          <w:rFonts w:ascii="Garamond" w:hAnsi="Garamond"/>
          <w:kern w:val="3"/>
        </w:rPr>
        <w:sectPr w:rsidR="00D3196D" w:rsidRPr="00D3196D" w:rsidSect="00D3196D">
          <w:footerReference w:type="default" r:id="rId13"/>
          <w:type w:val="continuous"/>
          <w:pgSz w:w="12240" w:h="20163"/>
          <w:pgMar w:top="720" w:right="720" w:bottom="720" w:left="720" w:header="144" w:footer="288" w:gutter="0"/>
          <w:cols w:space="720"/>
          <w:docGrid w:linePitch="326"/>
        </w:sectPr>
      </w:pPr>
    </w:p>
    <w:p w:rsidR="009B53E0" w:rsidRPr="00146A61" w:rsidRDefault="009B53E0" w:rsidP="009B53E0">
      <w:pPr>
        <w:tabs>
          <w:tab w:val="left" w:pos="1860"/>
        </w:tabs>
        <w:rPr>
          <w:b/>
          <w:sz w:val="24"/>
          <w:szCs w:val="24"/>
        </w:rPr>
      </w:pPr>
    </w:p>
    <w:p w:rsidR="009B53E0" w:rsidRPr="00146A61" w:rsidRDefault="009B53E0" w:rsidP="009B53E0">
      <w:pPr>
        <w:tabs>
          <w:tab w:val="left" w:pos="1860"/>
        </w:tabs>
        <w:jc w:val="center"/>
        <w:outlineLvl w:val="0"/>
        <w:rPr>
          <w:b/>
          <w:sz w:val="24"/>
          <w:szCs w:val="24"/>
        </w:rPr>
      </w:pPr>
      <w:r w:rsidRPr="00146A61">
        <w:rPr>
          <w:b/>
          <w:sz w:val="24"/>
          <w:szCs w:val="24"/>
        </w:rPr>
        <w:t>Alignment of Course Objectives to Competency Standards</w:t>
      </w:r>
    </w:p>
    <w:p w:rsidR="009B53E0" w:rsidRPr="00146A61" w:rsidRDefault="009B53E0" w:rsidP="009B53E0">
      <w:pPr>
        <w:tabs>
          <w:tab w:val="left" w:pos="1860"/>
        </w:tabs>
        <w:jc w:val="center"/>
        <w:rPr>
          <w:b/>
          <w:sz w:val="24"/>
          <w:szCs w:val="24"/>
        </w:rPr>
      </w:pPr>
    </w:p>
    <w:p w:rsidR="009B53E0" w:rsidRDefault="009B53E0" w:rsidP="009B53E0">
      <w:pPr>
        <w:tabs>
          <w:tab w:val="left" w:pos="1860"/>
        </w:tabs>
        <w:rPr>
          <w:sz w:val="24"/>
          <w:szCs w:val="24"/>
        </w:rPr>
      </w:pPr>
      <w:r w:rsidRPr="00146A61">
        <w:rPr>
          <w:sz w:val="24"/>
          <w:szCs w:val="24"/>
        </w:rPr>
        <w:t xml:space="preserve">In this and all education courses, the course objectives are aligned with learning outcomes from the Education Division, Lindsey Wilson College, and standards from Kentucky Department of Education and agencies that set guidelines and standards for teacher preparation.  These outcomes are addressed in course assessment tasks to demonstrate that each student in the course meets the identified standards and outcomes.  </w:t>
      </w:r>
    </w:p>
    <w:p w:rsidR="009B53E0" w:rsidRDefault="009B53E0" w:rsidP="009B53E0">
      <w:pPr>
        <w:tabs>
          <w:tab w:val="left" w:pos="1860"/>
        </w:tabs>
        <w:rPr>
          <w:sz w:val="24"/>
          <w:szCs w:val="24"/>
        </w:rPr>
      </w:pPr>
    </w:p>
    <w:p w:rsidR="009B53E0" w:rsidRPr="00146A61" w:rsidRDefault="009B53E0" w:rsidP="009B53E0">
      <w:pPr>
        <w:tabs>
          <w:tab w:val="left" w:pos="1860"/>
        </w:tabs>
        <w:rPr>
          <w:sz w:val="24"/>
          <w:szCs w:val="24"/>
        </w:rPr>
      </w:pPr>
      <w:r w:rsidRPr="00146A61">
        <w:rPr>
          <w:sz w:val="24"/>
          <w:szCs w:val="24"/>
        </w:rPr>
        <w:t>These standards are:</w:t>
      </w:r>
    </w:p>
    <w:p w:rsidR="009B53E0" w:rsidRDefault="009B53E0" w:rsidP="009B53E0">
      <w:pPr>
        <w:tabs>
          <w:tab w:val="left" w:pos="1860"/>
        </w:tabs>
        <w:rPr>
          <w:szCs w:val="20"/>
        </w:rPr>
      </w:pPr>
    </w:p>
    <w:tbl>
      <w:tblPr>
        <w:tblStyle w:val="TableGrid"/>
        <w:tblW w:w="0" w:type="auto"/>
        <w:tblLook w:val="04A0" w:firstRow="1" w:lastRow="0" w:firstColumn="1" w:lastColumn="0" w:noHBand="0" w:noVBand="1"/>
      </w:tblPr>
      <w:tblGrid>
        <w:gridCol w:w="5364"/>
        <w:gridCol w:w="5364"/>
      </w:tblGrid>
      <w:tr w:rsidR="009B53E0" w:rsidTr="00427061">
        <w:tc>
          <w:tcPr>
            <w:tcW w:w="5364" w:type="dxa"/>
          </w:tcPr>
          <w:p w:rsidR="009B53E0" w:rsidRPr="00F2429F" w:rsidRDefault="009B53E0" w:rsidP="00427061">
            <w:pPr>
              <w:tabs>
                <w:tab w:val="left" w:pos="720"/>
              </w:tabs>
              <w:rPr>
                <w:b/>
                <w:sz w:val="20"/>
                <w:szCs w:val="20"/>
              </w:rPr>
            </w:pPr>
            <w:r>
              <w:rPr>
                <w:b/>
                <w:sz w:val="20"/>
                <w:szCs w:val="20"/>
              </w:rPr>
              <w:t>Lindsey Wilson College  Essential Learning Outcomes</w:t>
            </w:r>
          </w:p>
          <w:p w:rsidR="009B53E0" w:rsidRDefault="009B53E0" w:rsidP="00427061">
            <w:pPr>
              <w:pStyle w:val="ListParagraph"/>
              <w:numPr>
                <w:ilvl w:val="0"/>
                <w:numId w:val="4"/>
              </w:numPr>
              <w:tabs>
                <w:tab w:val="left" w:pos="720"/>
              </w:tabs>
              <w:rPr>
                <w:sz w:val="20"/>
                <w:szCs w:val="20"/>
              </w:rPr>
            </w:pPr>
            <w:r>
              <w:rPr>
                <w:sz w:val="20"/>
                <w:szCs w:val="20"/>
              </w:rPr>
              <w:t>Communicate Effectively</w:t>
            </w:r>
          </w:p>
          <w:p w:rsidR="009B53E0" w:rsidRDefault="009B53E0" w:rsidP="00427061">
            <w:pPr>
              <w:pStyle w:val="ListParagraph"/>
              <w:numPr>
                <w:ilvl w:val="0"/>
                <w:numId w:val="4"/>
              </w:numPr>
              <w:tabs>
                <w:tab w:val="left" w:pos="720"/>
              </w:tabs>
              <w:rPr>
                <w:sz w:val="20"/>
                <w:szCs w:val="20"/>
              </w:rPr>
            </w:pPr>
            <w:r>
              <w:rPr>
                <w:sz w:val="20"/>
                <w:szCs w:val="20"/>
              </w:rPr>
              <w:t>Effective Skills of Inquiry and Analysis</w:t>
            </w:r>
          </w:p>
          <w:p w:rsidR="009B53E0" w:rsidRDefault="009B53E0" w:rsidP="00427061">
            <w:pPr>
              <w:pStyle w:val="ListParagraph"/>
              <w:numPr>
                <w:ilvl w:val="0"/>
                <w:numId w:val="4"/>
              </w:numPr>
              <w:tabs>
                <w:tab w:val="left" w:pos="720"/>
              </w:tabs>
              <w:rPr>
                <w:sz w:val="20"/>
                <w:szCs w:val="20"/>
              </w:rPr>
            </w:pPr>
            <w:r>
              <w:rPr>
                <w:sz w:val="20"/>
                <w:szCs w:val="20"/>
              </w:rPr>
              <w:t>Engaged, culturally aware citizen of the nation and the world</w:t>
            </w:r>
          </w:p>
          <w:p w:rsidR="009B53E0" w:rsidRPr="00E02AD3" w:rsidRDefault="009B53E0" w:rsidP="00427061">
            <w:pPr>
              <w:pStyle w:val="ListParagraph"/>
              <w:numPr>
                <w:ilvl w:val="0"/>
                <w:numId w:val="4"/>
              </w:numPr>
              <w:tabs>
                <w:tab w:val="left" w:pos="720"/>
              </w:tabs>
              <w:rPr>
                <w:sz w:val="20"/>
                <w:szCs w:val="20"/>
              </w:rPr>
            </w:pPr>
            <w:r>
              <w:rPr>
                <w:sz w:val="20"/>
                <w:szCs w:val="20"/>
              </w:rPr>
              <w:t>Apply and Integrate Knowledge</w:t>
            </w:r>
          </w:p>
        </w:tc>
        <w:tc>
          <w:tcPr>
            <w:tcW w:w="5364" w:type="dxa"/>
          </w:tcPr>
          <w:p w:rsidR="009B53E0" w:rsidRDefault="009B53E0" w:rsidP="00427061">
            <w:pPr>
              <w:tabs>
                <w:tab w:val="left" w:pos="1860"/>
              </w:tabs>
              <w:rPr>
                <w:b/>
                <w:sz w:val="20"/>
                <w:szCs w:val="20"/>
              </w:rPr>
            </w:pPr>
            <w:r>
              <w:rPr>
                <w:b/>
                <w:sz w:val="20"/>
                <w:szCs w:val="20"/>
              </w:rPr>
              <w:t>Division of Education Candidate Learning Outcomes</w:t>
            </w:r>
          </w:p>
          <w:p w:rsidR="009B53E0" w:rsidRDefault="009B53E0" w:rsidP="00427061">
            <w:pPr>
              <w:pStyle w:val="ListParagraph"/>
              <w:numPr>
                <w:ilvl w:val="0"/>
                <w:numId w:val="5"/>
              </w:numPr>
              <w:tabs>
                <w:tab w:val="left" w:pos="1860"/>
              </w:tabs>
              <w:rPr>
                <w:sz w:val="20"/>
                <w:szCs w:val="20"/>
              </w:rPr>
            </w:pPr>
            <w:r>
              <w:rPr>
                <w:sz w:val="20"/>
                <w:szCs w:val="20"/>
              </w:rPr>
              <w:t>Knowledge</w:t>
            </w:r>
          </w:p>
          <w:p w:rsidR="009B53E0" w:rsidRDefault="009B53E0" w:rsidP="00427061">
            <w:pPr>
              <w:pStyle w:val="ListParagraph"/>
              <w:numPr>
                <w:ilvl w:val="0"/>
                <w:numId w:val="5"/>
              </w:numPr>
              <w:tabs>
                <w:tab w:val="left" w:pos="1860"/>
              </w:tabs>
              <w:rPr>
                <w:sz w:val="20"/>
                <w:szCs w:val="20"/>
              </w:rPr>
            </w:pPr>
            <w:r>
              <w:rPr>
                <w:sz w:val="20"/>
                <w:szCs w:val="20"/>
              </w:rPr>
              <w:t>Pedagogy</w:t>
            </w:r>
          </w:p>
          <w:p w:rsidR="009B53E0" w:rsidRDefault="009B53E0" w:rsidP="00427061">
            <w:pPr>
              <w:pStyle w:val="ListParagraph"/>
              <w:numPr>
                <w:ilvl w:val="0"/>
                <w:numId w:val="5"/>
              </w:numPr>
              <w:tabs>
                <w:tab w:val="left" w:pos="1860"/>
              </w:tabs>
              <w:rPr>
                <w:sz w:val="20"/>
                <w:szCs w:val="20"/>
              </w:rPr>
            </w:pPr>
            <w:r>
              <w:rPr>
                <w:sz w:val="20"/>
                <w:szCs w:val="20"/>
              </w:rPr>
              <w:t>Leadership</w:t>
            </w:r>
          </w:p>
          <w:p w:rsidR="009B53E0" w:rsidRDefault="009B53E0" w:rsidP="00427061">
            <w:pPr>
              <w:pStyle w:val="ListParagraph"/>
              <w:numPr>
                <w:ilvl w:val="0"/>
                <w:numId w:val="5"/>
              </w:numPr>
              <w:tabs>
                <w:tab w:val="left" w:pos="1860"/>
              </w:tabs>
              <w:rPr>
                <w:sz w:val="20"/>
                <w:szCs w:val="20"/>
              </w:rPr>
            </w:pPr>
            <w:r>
              <w:rPr>
                <w:sz w:val="20"/>
                <w:szCs w:val="20"/>
              </w:rPr>
              <w:t>Reflective Best Practice</w:t>
            </w:r>
          </w:p>
          <w:p w:rsidR="009B53E0" w:rsidRDefault="009B53E0" w:rsidP="00427061">
            <w:pPr>
              <w:tabs>
                <w:tab w:val="left" w:pos="1860"/>
              </w:tabs>
              <w:rPr>
                <w:szCs w:val="20"/>
              </w:rPr>
            </w:pPr>
          </w:p>
        </w:tc>
      </w:tr>
      <w:tr w:rsidR="009B53E0" w:rsidTr="00427061">
        <w:tc>
          <w:tcPr>
            <w:tcW w:w="5364" w:type="dxa"/>
          </w:tcPr>
          <w:p w:rsidR="009B53E0" w:rsidRDefault="009B53E0" w:rsidP="00427061">
            <w:pPr>
              <w:tabs>
                <w:tab w:val="left" w:pos="1860"/>
              </w:tabs>
              <w:rPr>
                <w:b/>
                <w:sz w:val="20"/>
                <w:szCs w:val="20"/>
              </w:rPr>
            </w:pPr>
            <w:r>
              <w:rPr>
                <w:b/>
                <w:sz w:val="20"/>
                <w:szCs w:val="20"/>
              </w:rPr>
              <w:t>21</w:t>
            </w:r>
            <w:r w:rsidRPr="00E1732F">
              <w:rPr>
                <w:b/>
                <w:sz w:val="20"/>
                <w:szCs w:val="20"/>
                <w:vertAlign w:val="superscript"/>
              </w:rPr>
              <w:t>st</w:t>
            </w:r>
            <w:r>
              <w:rPr>
                <w:b/>
                <w:sz w:val="20"/>
                <w:szCs w:val="20"/>
              </w:rPr>
              <w:t xml:space="preserve"> Century Skills</w:t>
            </w:r>
          </w:p>
          <w:p w:rsidR="009B53E0" w:rsidRDefault="009B53E0" w:rsidP="00427061">
            <w:pPr>
              <w:pStyle w:val="ListParagraph"/>
              <w:numPr>
                <w:ilvl w:val="0"/>
                <w:numId w:val="6"/>
              </w:numPr>
              <w:tabs>
                <w:tab w:val="left" w:pos="1860"/>
              </w:tabs>
              <w:rPr>
                <w:sz w:val="20"/>
                <w:szCs w:val="20"/>
              </w:rPr>
            </w:pPr>
            <w:r>
              <w:rPr>
                <w:sz w:val="20"/>
                <w:szCs w:val="20"/>
              </w:rPr>
              <w:t>Core Subjects and 21</w:t>
            </w:r>
            <w:r w:rsidRPr="00E1732F">
              <w:rPr>
                <w:sz w:val="20"/>
                <w:szCs w:val="20"/>
                <w:vertAlign w:val="superscript"/>
              </w:rPr>
              <w:t>st</w:t>
            </w:r>
            <w:r>
              <w:rPr>
                <w:sz w:val="20"/>
                <w:szCs w:val="20"/>
              </w:rPr>
              <w:t xml:space="preserve"> Century Themes</w:t>
            </w:r>
          </w:p>
          <w:p w:rsidR="009B53E0" w:rsidRDefault="009B53E0" w:rsidP="00427061">
            <w:pPr>
              <w:pStyle w:val="ListParagraph"/>
              <w:numPr>
                <w:ilvl w:val="0"/>
                <w:numId w:val="6"/>
              </w:numPr>
              <w:tabs>
                <w:tab w:val="left" w:pos="1860"/>
              </w:tabs>
              <w:rPr>
                <w:sz w:val="20"/>
                <w:szCs w:val="20"/>
              </w:rPr>
            </w:pPr>
            <w:r>
              <w:rPr>
                <w:sz w:val="20"/>
                <w:szCs w:val="20"/>
              </w:rPr>
              <w:t>Learning and Innovation Skills</w:t>
            </w:r>
          </w:p>
          <w:p w:rsidR="009B53E0" w:rsidRDefault="009B53E0" w:rsidP="00427061">
            <w:pPr>
              <w:pStyle w:val="ListParagraph"/>
              <w:numPr>
                <w:ilvl w:val="0"/>
                <w:numId w:val="6"/>
              </w:numPr>
              <w:tabs>
                <w:tab w:val="left" w:pos="1860"/>
              </w:tabs>
              <w:rPr>
                <w:sz w:val="20"/>
                <w:szCs w:val="20"/>
              </w:rPr>
            </w:pPr>
            <w:r>
              <w:rPr>
                <w:sz w:val="20"/>
                <w:szCs w:val="20"/>
              </w:rPr>
              <w:t>Information, Media and Technology Skills</w:t>
            </w:r>
          </w:p>
          <w:p w:rsidR="009B53E0" w:rsidRPr="00E1732F" w:rsidRDefault="009B53E0" w:rsidP="00427061">
            <w:pPr>
              <w:pStyle w:val="ListParagraph"/>
              <w:numPr>
                <w:ilvl w:val="0"/>
                <w:numId w:val="6"/>
              </w:numPr>
              <w:tabs>
                <w:tab w:val="left" w:pos="1860"/>
              </w:tabs>
              <w:rPr>
                <w:sz w:val="20"/>
                <w:szCs w:val="20"/>
              </w:rPr>
            </w:pPr>
            <w:r>
              <w:rPr>
                <w:sz w:val="20"/>
                <w:szCs w:val="20"/>
              </w:rPr>
              <w:t>Life and Career Skills</w:t>
            </w:r>
          </w:p>
          <w:p w:rsidR="009B53E0" w:rsidRDefault="009B53E0" w:rsidP="00427061">
            <w:pPr>
              <w:tabs>
                <w:tab w:val="left" w:pos="1860"/>
              </w:tabs>
              <w:rPr>
                <w:szCs w:val="20"/>
              </w:rPr>
            </w:pPr>
          </w:p>
        </w:tc>
        <w:tc>
          <w:tcPr>
            <w:tcW w:w="5364" w:type="dxa"/>
            <w:vMerge w:val="restart"/>
          </w:tcPr>
          <w:p w:rsidR="009B53E0" w:rsidRPr="00FE1DD8" w:rsidRDefault="009B53E0" w:rsidP="00427061">
            <w:pPr>
              <w:tabs>
                <w:tab w:val="left" w:pos="1860"/>
              </w:tabs>
              <w:rPr>
                <w:b/>
                <w:sz w:val="20"/>
                <w:szCs w:val="20"/>
              </w:rPr>
            </w:pPr>
            <w:r w:rsidRPr="00FE1DD8">
              <w:rPr>
                <w:b/>
                <w:sz w:val="20"/>
                <w:szCs w:val="20"/>
              </w:rPr>
              <w:t>Kentucky Teacher Standards:</w:t>
            </w:r>
          </w:p>
          <w:p w:rsidR="009B53E0" w:rsidRDefault="009B53E0" w:rsidP="00427061">
            <w:pPr>
              <w:pStyle w:val="ListParagraph"/>
              <w:tabs>
                <w:tab w:val="left" w:pos="720"/>
              </w:tabs>
              <w:ind w:left="360"/>
              <w:rPr>
                <w:sz w:val="20"/>
                <w:szCs w:val="20"/>
              </w:rPr>
            </w:pPr>
            <w:r>
              <w:rPr>
                <w:sz w:val="20"/>
                <w:szCs w:val="20"/>
              </w:rPr>
              <w:t>1.</w:t>
            </w:r>
            <w:r>
              <w:rPr>
                <w:sz w:val="20"/>
                <w:szCs w:val="20"/>
              </w:rPr>
              <w:tab/>
              <w:t>The teacher demonstrates applied content knowledge.</w:t>
            </w:r>
          </w:p>
          <w:p w:rsidR="009B53E0" w:rsidRDefault="009B53E0" w:rsidP="00427061">
            <w:pPr>
              <w:pStyle w:val="ListParagraph"/>
              <w:tabs>
                <w:tab w:val="left" w:pos="720"/>
              </w:tabs>
              <w:ind w:left="360"/>
              <w:rPr>
                <w:sz w:val="20"/>
                <w:szCs w:val="20"/>
              </w:rPr>
            </w:pPr>
            <w:r>
              <w:rPr>
                <w:sz w:val="20"/>
                <w:szCs w:val="20"/>
              </w:rPr>
              <w:t>2.</w:t>
            </w:r>
            <w:r>
              <w:rPr>
                <w:sz w:val="20"/>
                <w:szCs w:val="20"/>
              </w:rPr>
              <w:tab/>
              <w:t>The teacher designs and plans instruction.</w:t>
            </w:r>
          </w:p>
          <w:p w:rsidR="009B53E0" w:rsidRDefault="009B53E0" w:rsidP="00427061">
            <w:pPr>
              <w:pStyle w:val="ListParagraph"/>
              <w:tabs>
                <w:tab w:val="left" w:pos="720"/>
              </w:tabs>
              <w:ind w:left="360"/>
              <w:rPr>
                <w:sz w:val="20"/>
                <w:szCs w:val="20"/>
              </w:rPr>
            </w:pPr>
            <w:r>
              <w:rPr>
                <w:sz w:val="20"/>
                <w:szCs w:val="20"/>
              </w:rPr>
              <w:t>3.</w:t>
            </w:r>
            <w:r>
              <w:rPr>
                <w:sz w:val="20"/>
                <w:szCs w:val="20"/>
              </w:rPr>
              <w:tab/>
              <w:t>The teacher creates and maintains learning climate.</w:t>
            </w:r>
          </w:p>
          <w:p w:rsidR="009B53E0" w:rsidRDefault="009B53E0" w:rsidP="00427061">
            <w:pPr>
              <w:pStyle w:val="ListParagraph"/>
              <w:tabs>
                <w:tab w:val="left" w:pos="720"/>
              </w:tabs>
              <w:ind w:left="360"/>
              <w:rPr>
                <w:sz w:val="20"/>
                <w:szCs w:val="20"/>
              </w:rPr>
            </w:pPr>
            <w:r>
              <w:rPr>
                <w:sz w:val="20"/>
                <w:szCs w:val="20"/>
              </w:rPr>
              <w:t>4.</w:t>
            </w:r>
            <w:r>
              <w:rPr>
                <w:sz w:val="20"/>
                <w:szCs w:val="20"/>
              </w:rPr>
              <w:tab/>
              <w:t>The teacher implements and manages instruction.</w:t>
            </w:r>
          </w:p>
          <w:p w:rsidR="009B53E0" w:rsidRDefault="009B53E0" w:rsidP="00427061">
            <w:pPr>
              <w:pStyle w:val="ListParagraph"/>
              <w:tabs>
                <w:tab w:val="left" w:pos="720"/>
              </w:tabs>
              <w:ind w:left="360"/>
              <w:rPr>
                <w:sz w:val="20"/>
                <w:szCs w:val="20"/>
              </w:rPr>
            </w:pPr>
            <w:r>
              <w:rPr>
                <w:sz w:val="20"/>
                <w:szCs w:val="20"/>
              </w:rPr>
              <w:t>5.</w:t>
            </w:r>
            <w:r>
              <w:rPr>
                <w:sz w:val="20"/>
                <w:szCs w:val="20"/>
              </w:rPr>
              <w:tab/>
              <w:t xml:space="preserve">The teacher assesses and communicates learning </w:t>
            </w:r>
          </w:p>
          <w:p w:rsidR="009B53E0" w:rsidRDefault="009B53E0" w:rsidP="00427061">
            <w:pPr>
              <w:pStyle w:val="ListParagraph"/>
              <w:tabs>
                <w:tab w:val="left" w:pos="720"/>
              </w:tabs>
              <w:ind w:left="360"/>
              <w:rPr>
                <w:sz w:val="20"/>
                <w:szCs w:val="20"/>
              </w:rPr>
            </w:pPr>
            <w:r>
              <w:rPr>
                <w:sz w:val="20"/>
                <w:szCs w:val="20"/>
              </w:rPr>
              <w:t xml:space="preserve">        results.   </w:t>
            </w:r>
          </w:p>
          <w:p w:rsidR="009B53E0" w:rsidRDefault="009B53E0" w:rsidP="00427061">
            <w:pPr>
              <w:pStyle w:val="ListParagraph"/>
              <w:tabs>
                <w:tab w:val="left" w:pos="720"/>
              </w:tabs>
              <w:ind w:left="360"/>
              <w:rPr>
                <w:sz w:val="20"/>
                <w:szCs w:val="20"/>
              </w:rPr>
            </w:pPr>
            <w:r>
              <w:rPr>
                <w:sz w:val="20"/>
                <w:szCs w:val="20"/>
              </w:rPr>
              <w:t>6.</w:t>
            </w:r>
            <w:r>
              <w:rPr>
                <w:sz w:val="20"/>
                <w:szCs w:val="20"/>
              </w:rPr>
              <w:tab/>
              <w:t xml:space="preserve">The teacher demonstrates the implementation of    </w:t>
            </w:r>
          </w:p>
          <w:p w:rsidR="009B53E0" w:rsidRDefault="009B53E0" w:rsidP="00427061">
            <w:pPr>
              <w:pStyle w:val="ListParagraph"/>
              <w:tabs>
                <w:tab w:val="left" w:pos="720"/>
              </w:tabs>
              <w:ind w:left="360"/>
              <w:rPr>
                <w:sz w:val="20"/>
                <w:szCs w:val="20"/>
              </w:rPr>
            </w:pPr>
            <w:r>
              <w:rPr>
                <w:sz w:val="20"/>
                <w:szCs w:val="20"/>
              </w:rPr>
              <w:t xml:space="preserve">        technology.</w:t>
            </w:r>
          </w:p>
          <w:p w:rsidR="009B53E0" w:rsidRDefault="009B53E0" w:rsidP="00427061">
            <w:pPr>
              <w:pStyle w:val="ListParagraph"/>
              <w:tabs>
                <w:tab w:val="left" w:pos="720"/>
              </w:tabs>
              <w:ind w:left="360"/>
              <w:rPr>
                <w:sz w:val="20"/>
                <w:szCs w:val="20"/>
              </w:rPr>
            </w:pPr>
            <w:r>
              <w:rPr>
                <w:sz w:val="20"/>
                <w:szCs w:val="20"/>
              </w:rPr>
              <w:t>7.</w:t>
            </w:r>
            <w:r>
              <w:rPr>
                <w:sz w:val="20"/>
                <w:szCs w:val="20"/>
              </w:rPr>
              <w:tab/>
              <w:t>Reflects on and evaluates teaching and learning.</w:t>
            </w:r>
          </w:p>
          <w:p w:rsidR="009B53E0" w:rsidRDefault="009B53E0" w:rsidP="00427061">
            <w:pPr>
              <w:pStyle w:val="ListParagraph"/>
              <w:tabs>
                <w:tab w:val="left" w:pos="720"/>
              </w:tabs>
              <w:ind w:left="360"/>
              <w:rPr>
                <w:sz w:val="20"/>
                <w:szCs w:val="20"/>
              </w:rPr>
            </w:pPr>
            <w:r>
              <w:rPr>
                <w:sz w:val="20"/>
                <w:szCs w:val="20"/>
              </w:rPr>
              <w:t>8.</w:t>
            </w:r>
            <w:r>
              <w:rPr>
                <w:sz w:val="20"/>
                <w:szCs w:val="20"/>
              </w:rPr>
              <w:tab/>
              <w:t>Collaborates with colleagues/parents/others.</w:t>
            </w:r>
          </w:p>
          <w:p w:rsidR="009B53E0" w:rsidRDefault="009B53E0" w:rsidP="00427061">
            <w:pPr>
              <w:pStyle w:val="ListParagraph"/>
              <w:tabs>
                <w:tab w:val="left" w:pos="720"/>
              </w:tabs>
              <w:ind w:left="360"/>
              <w:rPr>
                <w:sz w:val="20"/>
                <w:szCs w:val="20"/>
              </w:rPr>
            </w:pPr>
            <w:r>
              <w:rPr>
                <w:sz w:val="20"/>
                <w:szCs w:val="20"/>
              </w:rPr>
              <w:t>9.</w:t>
            </w:r>
            <w:r>
              <w:rPr>
                <w:sz w:val="20"/>
                <w:szCs w:val="20"/>
              </w:rPr>
              <w:tab/>
              <w:t xml:space="preserve">Evaluates teaching and implements professional     </w:t>
            </w:r>
          </w:p>
          <w:p w:rsidR="009B53E0" w:rsidRDefault="009B53E0" w:rsidP="00427061">
            <w:pPr>
              <w:pStyle w:val="ListParagraph"/>
              <w:tabs>
                <w:tab w:val="left" w:pos="720"/>
              </w:tabs>
              <w:ind w:left="360"/>
              <w:rPr>
                <w:sz w:val="20"/>
                <w:szCs w:val="20"/>
              </w:rPr>
            </w:pPr>
            <w:r>
              <w:rPr>
                <w:sz w:val="20"/>
                <w:szCs w:val="20"/>
              </w:rPr>
              <w:t xml:space="preserve">       development.</w:t>
            </w:r>
          </w:p>
          <w:p w:rsidR="009B53E0" w:rsidRDefault="009B53E0" w:rsidP="00427061">
            <w:pPr>
              <w:pStyle w:val="ListParagraph"/>
              <w:tabs>
                <w:tab w:val="left" w:pos="720"/>
              </w:tabs>
              <w:ind w:left="360"/>
              <w:rPr>
                <w:sz w:val="20"/>
                <w:szCs w:val="20"/>
              </w:rPr>
            </w:pPr>
            <w:r>
              <w:rPr>
                <w:sz w:val="20"/>
                <w:szCs w:val="20"/>
              </w:rPr>
              <w:t>10.</w:t>
            </w:r>
            <w:r>
              <w:rPr>
                <w:sz w:val="20"/>
                <w:szCs w:val="20"/>
              </w:rPr>
              <w:tab/>
              <w:t xml:space="preserve">Provides leadership within      </w:t>
            </w:r>
          </w:p>
          <w:p w:rsidR="009B53E0" w:rsidRDefault="009B53E0" w:rsidP="00427061">
            <w:pPr>
              <w:pStyle w:val="ListParagraph"/>
              <w:tabs>
                <w:tab w:val="left" w:pos="720"/>
              </w:tabs>
              <w:ind w:left="360"/>
              <w:rPr>
                <w:sz w:val="20"/>
                <w:szCs w:val="20"/>
              </w:rPr>
            </w:pPr>
            <w:r>
              <w:rPr>
                <w:sz w:val="20"/>
                <w:szCs w:val="20"/>
              </w:rPr>
              <w:t xml:space="preserve">       school/community/profession.</w:t>
            </w:r>
          </w:p>
          <w:p w:rsidR="009B53E0" w:rsidRDefault="009B53E0" w:rsidP="00427061">
            <w:pPr>
              <w:tabs>
                <w:tab w:val="left" w:pos="1860"/>
              </w:tabs>
              <w:rPr>
                <w:szCs w:val="20"/>
              </w:rPr>
            </w:pPr>
          </w:p>
        </w:tc>
      </w:tr>
      <w:tr w:rsidR="009B53E0" w:rsidTr="00427061">
        <w:tc>
          <w:tcPr>
            <w:tcW w:w="5364" w:type="dxa"/>
          </w:tcPr>
          <w:p w:rsidR="009B53E0" w:rsidRDefault="009B53E0" w:rsidP="00427061">
            <w:pPr>
              <w:tabs>
                <w:tab w:val="left" w:pos="1860"/>
              </w:tabs>
              <w:rPr>
                <w:b/>
                <w:sz w:val="20"/>
                <w:szCs w:val="20"/>
              </w:rPr>
            </w:pPr>
            <w:r>
              <w:rPr>
                <w:b/>
                <w:sz w:val="20"/>
                <w:szCs w:val="20"/>
              </w:rPr>
              <w:t>EPSB Themes:</w:t>
            </w:r>
          </w:p>
          <w:p w:rsidR="009B53E0" w:rsidRDefault="009B53E0" w:rsidP="00427061">
            <w:pPr>
              <w:pStyle w:val="ListParagraph"/>
              <w:numPr>
                <w:ilvl w:val="0"/>
                <w:numId w:val="1"/>
              </w:numPr>
              <w:rPr>
                <w:sz w:val="20"/>
                <w:szCs w:val="20"/>
              </w:rPr>
            </w:pPr>
            <w:r>
              <w:rPr>
                <w:sz w:val="20"/>
                <w:szCs w:val="20"/>
              </w:rPr>
              <w:t>Diversity (with specific attention to exceptional children including the gifted and talented, cultural and ethnic diversity)</w:t>
            </w:r>
          </w:p>
          <w:p w:rsidR="009B53E0" w:rsidRDefault="009B53E0" w:rsidP="00427061">
            <w:pPr>
              <w:pStyle w:val="ListParagraph"/>
              <w:numPr>
                <w:ilvl w:val="0"/>
                <w:numId w:val="1"/>
              </w:numPr>
              <w:rPr>
                <w:sz w:val="20"/>
                <w:szCs w:val="20"/>
              </w:rPr>
            </w:pPr>
            <w:r>
              <w:rPr>
                <w:sz w:val="20"/>
                <w:szCs w:val="20"/>
              </w:rPr>
              <w:t>Assessment (developing skills to assess student learning)</w:t>
            </w:r>
          </w:p>
          <w:p w:rsidR="009B53E0" w:rsidRDefault="009B53E0" w:rsidP="00427061">
            <w:pPr>
              <w:pStyle w:val="ListParagraph"/>
              <w:numPr>
                <w:ilvl w:val="0"/>
                <w:numId w:val="1"/>
              </w:numPr>
              <w:rPr>
                <w:sz w:val="20"/>
                <w:szCs w:val="20"/>
              </w:rPr>
            </w:pPr>
            <w:r>
              <w:rPr>
                <w:sz w:val="20"/>
                <w:szCs w:val="20"/>
              </w:rPr>
              <w:t>Literacy/Reading</w:t>
            </w:r>
          </w:p>
          <w:p w:rsidR="009B53E0" w:rsidRPr="0044219F" w:rsidRDefault="009B53E0" w:rsidP="00427061">
            <w:pPr>
              <w:pStyle w:val="ListParagraph"/>
              <w:numPr>
                <w:ilvl w:val="0"/>
                <w:numId w:val="1"/>
              </w:numPr>
              <w:rPr>
                <w:sz w:val="20"/>
                <w:szCs w:val="20"/>
              </w:rPr>
            </w:pPr>
            <w:r>
              <w:rPr>
                <w:sz w:val="20"/>
                <w:szCs w:val="20"/>
              </w:rPr>
              <w:t>Closing the Achievement Gap (identify what courses emphasize strategies for closing the gap)</w:t>
            </w:r>
          </w:p>
          <w:p w:rsidR="009B53E0" w:rsidRDefault="009B53E0" w:rsidP="00427061">
            <w:pPr>
              <w:tabs>
                <w:tab w:val="left" w:pos="1860"/>
              </w:tabs>
              <w:rPr>
                <w:szCs w:val="20"/>
              </w:rPr>
            </w:pPr>
          </w:p>
        </w:tc>
        <w:tc>
          <w:tcPr>
            <w:tcW w:w="5364" w:type="dxa"/>
            <w:vMerge/>
          </w:tcPr>
          <w:p w:rsidR="009B53E0" w:rsidRDefault="009B53E0" w:rsidP="00427061">
            <w:pPr>
              <w:tabs>
                <w:tab w:val="left" w:pos="1860"/>
              </w:tabs>
              <w:rPr>
                <w:szCs w:val="20"/>
              </w:rPr>
            </w:pPr>
          </w:p>
        </w:tc>
      </w:tr>
      <w:tr w:rsidR="009B53E0" w:rsidTr="00427061">
        <w:tc>
          <w:tcPr>
            <w:tcW w:w="5364" w:type="dxa"/>
          </w:tcPr>
          <w:p w:rsidR="009B53E0" w:rsidRDefault="009B53E0" w:rsidP="00427061">
            <w:pPr>
              <w:tabs>
                <w:tab w:val="left" w:pos="1860"/>
              </w:tabs>
              <w:rPr>
                <w:b/>
                <w:sz w:val="20"/>
                <w:szCs w:val="20"/>
              </w:rPr>
            </w:pPr>
            <w:r w:rsidRPr="00FE1DD8">
              <w:rPr>
                <w:b/>
                <w:sz w:val="20"/>
                <w:szCs w:val="20"/>
              </w:rPr>
              <w:t>ISTE National Educational Technology Standards:</w:t>
            </w:r>
          </w:p>
          <w:p w:rsidR="009B53E0" w:rsidRPr="00661BA1" w:rsidRDefault="009B53E0" w:rsidP="00427061">
            <w:pPr>
              <w:tabs>
                <w:tab w:val="left" w:pos="1860"/>
              </w:tabs>
              <w:rPr>
                <w:b/>
                <w:i/>
                <w:sz w:val="20"/>
                <w:szCs w:val="20"/>
              </w:rPr>
            </w:pPr>
            <w:r w:rsidRPr="00661BA1">
              <w:rPr>
                <w:b/>
                <w:i/>
                <w:sz w:val="20"/>
                <w:szCs w:val="20"/>
              </w:rPr>
              <w:t>For Students:</w:t>
            </w:r>
          </w:p>
          <w:p w:rsidR="009B53E0" w:rsidRDefault="009B53E0" w:rsidP="00427061">
            <w:pPr>
              <w:pStyle w:val="ListParagraph"/>
              <w:numPr>
                <w:ilvl w:val="0"/>
                <w:numId w:val="2"/>
              </w:numPr>
              <w:tabs>
                <w:tab w:val="left" w:pos="720"/>
              </w:tabs>
              <w:rPr>
                <w:sz w:val="20"/>
                <w:szCs w:val="20"/>
              </w:rPr>
            </w:pPr>
            <w:r>
              <w:rPr>
                <w:sz w:val="20"/>
                <w:szCs w:val="20"/>
              </w:rPr>
              <w:t>Creativity and Innovation</w:t>
            </w:r>
          </w:p>
          <w:p w:rsidR="009B53E0" w:rsidRDefault="009B53E0" w:rsidP="00427061">
            <w:pPr>
              <w:pStyle w:val="ListParagraph"/>
              <w:numPr>
                <w:ilvl w:val="0"/>
                <w:numId w:val="2"/>
              </w:numPr>
              <w:tabs>
                <w:tab w:val="left" w:pos="720"/>
              </w:tabs>
              <w:rPr>
                <w:sz w:val="20"/>
                <w:szCs w:val="20"/>
              </w:rPr>
            </w:pPr>
            <w:r>
              <w:rPr>
                <w:sz w:val="20"/>
                <w:szCs w:val="20"/>
              </w:rPr>
              <w:t>Communication and Collaboration</w:t>
            </w:r>
          </w:p>
          <w:p w:rsidR="009B53E0" w:rsidRDefault="009B53E0" w:rsidP="00427061">
            <w:pPr>
              <w:pStyle w:val="ListParagraph"/>
              <w:numPr>
                <w:ilvl w:val="0"/>
                <w:numId w:val="2"/>
              </w:numPr>
              <w:tabs>
                <w:tab w:val="left" w:pos="720"/>
              </w:tabs>
              <w:rPr>
                <w:sz w:val="20"/>
                <w:szCs w:val="20"/>
              </w:rPr>
            </w:pPr>
            <w:r>
              <w:rPr>
                <w:sz w:val="20"/>
                <w:szCs w:val="20"/>
              </w:rPr>
              <w:t>Research and Information Fluency</w:t>
            </w:r>
          </w:p>
          <w:p w:rsidR="009B53E0" w:rsidRDefault="009B53E0" w:rsidP="00427061">
            <w:pPr>
              <w:pStyle w:val="ListParagraph"/>
              <w:numPr>
                <w:ilvl w:val="0"/>
                <w:numId w:val="2"/>
              </w:numPr>
              <w:tabs>
                <w:tab w:val="left" w:pos="720"/>
              </w:tabs>
              <w:rPr>
                <w:sz w:val="20"/>
                <w:szCs w:val="20"/>
              </w:rPr>
            </w:pPr>
            <w:r>
              <w:rPr>
                <w:sz w:val="20"/>
                <w:szCs w:val="20"/>
              </w:rPr>
              <w:t>Critical Thinking, Problem Solving, and Decision Making</w:t>
            </w:r>
          </w:p>
          <w:p w:rsidR="009B53E0" w:rsidRDefault="009B53E0" w:rsidP="00427061">
            <w:pPr>
              <w:pStyle w:val="ListParagraph"/>
              <w:numPr>
                <w:ilvl w:val="0"/>
                <w:numId w:val="2"/>
              </w:numPr>
              <w:tabs>
                <w:tab w:val="left" w:pos="720"/>
              </w:tabs>
              <w:rPr>
                <w:sz w:val="20"/>
                <w:szCs w:val="20"/>
              </w:rPr>
            </w:pPr>
            <w:r>
              <w:rPr>
                <w:sz w:val="20"/>
                <w:szCs w:val="20"/>
              </w:rPr>
              <w:t>Digital Citizenship</w:t>
            </w:r>
          </w:p>
          <w:p w:rsidR="009B53E0" w:rsidRPr="00E02AD3" w:rsidRDefault="009B53E0" w:rsidP="00427061">
            <w:pPr>
              <w:pStyle w:val="ListParagraph"/>
              <w:numPr>
                <w:ilvl w:val="0"/>
                <w:numId w:val="2"/>
              </w:numPr>
              <w:tabs>
                <w:tab w:val="left" w:pos="720"/>
              </w:tabs>
              <w:rPr>
                <w:sz w:val="20"/>
                <w:szCs w:val="20"/>
              </w:rPr>
            </w:pPr>
            <w:r>
              <w:rPr>
                <w:sz w:val="20"/>
                <w:szCs w:val="20"/>
              </w:rPr>
              <w:t>Technology Operations and Concepts</w:t>
            </w:r>
          </w:p>
        </w:tc>
        <w:tc>
          <w:tcPr>
            <w:tcW w:w="5364" w:type="dxa"/>
          </w:tcPr>
          <w:p w:rsidR="009B53E0" w:rsidRDefault="009B53E0" w:rsidP="00427061">
            <w:pPr>
              <w:tabs>
                <w:tab w:val="left" w:pos="1860"/>
              </w:tabs>
              <w:rPr>
                <w:b/>
                <w:i/>
                <w:sz w:val="20"/>
                <w:szCs w:val="20"/>
              </w:rPr>
            </w:pPr>
            <w:r>
              <w:rPr>
                <w:b/>
                <w:i/>
                <w:sz w:val="20"/>
                <w:szCs w:val="20"/>
              </w:rPr>
              <w:t>For Teachers:</w:t>
            </w:r>
          </w:p>
          <w:p w:rsidR="009B53E0" w:rsidRPr="00340EBE" w:rsidRDefault="009B53E0" w:rsidP="00427061">
            <w:pPr>
              <w:pStyle w:val="ListParagraph"/>
              <w:numPr>
                <w:ilvl w:val="0"/>
                <w:numId w:val="3"/>
              </w:numPr>
              <w:tabs>
                <w:tab w:val="left" w:pos="720"/>
              </w:tabs>
              <w:rPr>
                <w:sz w:val="20"/>
                <w:szCs w:val="20"/>
              </w:rPr>
            </w:pPr>
            <w:r w:rsidRPr="00340EBE">
              <w:rPr>
                <w:sz w:val="20"/>
                <w:szCs w:val="20"/>
              </w:rPr>
              <w:t>Facilitate and Inspire Student Learning and Creativity</w:t>
            </w:r>
          </w:p>
          <w:p w:rsidR="009B53E0" w:rsidRDefault="009B53E0" w:rsidP="00427061">
            <w:pPr>
              <w:pStyle w:val="ListParagraph"/>
              <w:numPr>
                <w:ilvl w:val="0"/>
                <w:numId w:val="3"/>
              </w:numPr>
              <w:tabs>
                <w:tab w:val="left" w:pos="720"/>
              </w:tabs>
              <w:rPr>
                <w:sz w:val="20"/>
                <w:szCs w:val="20"/>
              </w:rPr>
            </w:pPr>
            <w:r>
              <w:rPr>
                <w:sz w:val="20"/>
                <w:szCs w:val="20"/>
              </w:rPr>
              <w:t>Design and Develop Digital-Age Learning Experiences and Assessments</w:t>
            </w:r>
          </w:p>
          <w:p w:rsidR="009B53E0" w:rsidRDefault="009B53E0" w:rsidP="00427061">
            <w:pPr>
              <w:pStyle w:val="ListParagraph"/>
              <w:numPr>
                <w:ilvl w:val="0"/>
                <w:numId w:val="3"/>
              </w:numPr>
              <w:tabs>
                <w:tab w:val="left" w:pos="720"/>
              </w:tabs>
              <w:rPr>
                <w:sz w:val="20"/>
                <w:szCs w:val="20"/>
              </w:rPr>
            </w:pPr>
            <w:r>
              <w:rPr>
                <w:sz w:val="20"/>
                <w:szCs w:val="20"/>
              </w:rPr>
              <w:t>Model Digital-Age Work and Learning</w:t>
            </w:r>
          </w:p>
          <w:p w:rsidR="009B53E0" w:rsidRDefault="009B53E0" w:rsidP="00427061">
            <w:pPr>
              <w:pStyle w:val="ListParagraph"/>
              <w:numPr>
                <w:ilvl w:val="0"/>
                <w:numId w:val="3"/>
              </w:numPr>
              <w:tabs>
                <w:tab w:val="left" w:pos="720"/>
              </w:tabs>
              <w:rPr>
                <w:sz w:val="20"/>
                <w:szCs w:val="20"/>
              </w:rPr>
            </w:pPr>
            <w:r>
              <w:rPr>
                <w:sz w:val="20"/>
                <w:szCs w:val="20"/>
              </w:rPr>
              <w:t>Promote and Model Digital Citizenship and Responsibility</w:t>
            </w:r>
          </w:p>
          <w:p w:rsidR="009B53E0" w:rsidRPr="007313A1" w:rsidRDefault="009B53E0" w:rsidP="00427061">
            <w:pPr>
              <w:pStyle w:val="ListParagraph"/>
              <w:numPr>
                <w:ilvl w:val="0"/>
                <w:numId w:val="3"/>
              </w:numPr>
              <w:tabs>
                <w:tab w:val="left" w:pos="720"/>
              </w:tabs>
              <w:rPr>
                <w:sz w:val="20"/>
                <w:szCs w:val="20"/>
              </w:rPr>
            </w:pPr>
            <w:r>
              <w:rPr>
                <w:sz w:val="20"/>
                <w:szCs w:val="20"/>
              </w:rPr>
              <w:t>Engage in Professional Growth and Leadership</w:t>
            </w:r>
          </w:p>
        </w:tc>
      </w:tr>
    </w:tbl>
    <w:p w:rsidR="009B53E0" w:rsidRDefault="009B53E0" w:rsidP="009B53E0">
      <w:pPr>
        <w:tabs>
          <w:tab w:val="left" w:pos="1860"/>
        </w:tabs>
        <w:rPr>
          <w:b/>
          <w:i/>
          <w:sz w:val="20"/>
          <w:szCs w:val="20"/>
        </w:rPr>
        <w:sectPr w:rsidR="009B53E0" w:rsidSect="009D1A41">
          <w:footerReference w:type="default" r:id="rId14"/>
          <w:pgSz w:w="12240" w:h="15840"/>
          <w:pgMar w:top="1008" w:right="720" w:bottom="720" w:left="1008" w:header="432" w:footer="432" w:gutter="0"/>
          <w:cols w:space="720"/>
          <w:docGrid w:linePitch="360"/>
        </w:sectPr>
      </w:pPr>
    </w:p>
    <w:p w:rsidR="00D3196D" w:rsidRDefault="00D3196D">
      <w:pPr>
        <w:rPr>
          <w:b/>
          <w:sz w:val="20"/>
          <w:szCs w:val="20"/>
        </w:rPr>
      </w:pPr>
    </w:p>
    <w:p w:rsidR="00327521" w:rsidRPr="00ED0E3D" w:rsidRDefault="00327521" w:rsidP="00327521">
      <w:pPr>
        <w:tabs>
          <w:tab w:val="left" w:pos="1860"/>
        </w:tabs>
        <w:rPr>
          <w:szCs w:val="20"/>
        </w:rPr>
      </w:pPr>
      <w:r w:rsidRPr="00ED0E3D">
        <w:rPr>
          <w:szCs w:val="20"/>
        </w:rPr>
        <w:t>The table below overviews the alignment of course objectives to standards and assessment tasks:</w:t>
      </w:r>
    </w:p>
    <w:p w:rsidR="00327521" w:rsidRPr="00ED0E3D" w:rsidRDefault="00327521" w:rsidP="00DE5C31">
      <w:pPr>
        <w:tabs>
          <w:tab w:val="left" w:pos="1860"/>
        </w:tabs>
        <w:rPr>
          <w:b/>
          <w:sz w:val="20"/>
          <w:szCs w:val="20"/>
        </w:rPr>
      </w:pPr>
    </w:p>
    <w:p w:rsidR="00327521" w:rsidRPr="00A25E26" w:rsidRDefault="00327521" w:rsidP="00DE5C31">
      <w:pPr>
        <w:tabs>
          <w:tab w:val="left" w:pos="1860"/>
        </w:tabs>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9"/>
        <w:gridCol w:w="1156"/>
        <w:gridCol w:w="1212"/>
        <w:gridCol w:w="1254"/>
        <w:gridCol w:w="994"/>
        <w:gridCol w:w="968"/>
        <w:gridCol w:w="1274"/>
        <w:gridCol w:w="1130"/>
      </w:tblGrid>
      <w:tr w:rsidR="00EF382E" w:rsidRPr="00F56B61">
        <w:trPr>
          <w:trHeight w:val="276"/>
        </w:trPr>
        <w:tc>
          <w:tcPr>
            <w:tcW w:w="1849" w:type="dxa"/>
          </w:tcPr>
          <w:p w:rsidR="00EF382E" w:rsidRPr="00F56B61" w:rsidRDefault="00EF382E" w:rsidP="00F56B61">
            <w:pPr>
              <w:tabs>
                <w:tab w:val="left" w:pos="1860"/>
              </w:tabs>
              <w:rPr>
                <w:b/>
                <w:sz w:val="16"/>
                <w:szCs w:val="16"/>
              </w:rPr>
            </w:pPr>
            <w:r w:rsidRPr="00F56B61">
              <w:rPr>
                <w:b/>
                <w:sz w:val="16"/>
                <w:szCs w:val="16"/>
              </w:rPr>
              <w:t>Course Objectives</w:t>
            </w:r>
          </w:p>
        </w:tc>
        <w:tc>
          <w:tcPr>
            <w:tcW w:w="1156" w:type="dxa"/>
          </w:tcPr>
          <w:p w:rsidR="00EF382E" w:rsidRPr="00F56B61" w:rsidRDefault="00EF382E" w:rsidP="00F56B61">
            <w:pPr>
              <w:tabs>
                <w:tab w:val="left" w:pos="1860"/>
              </w:tabs>
              <w:jc w:val="center"/>
              <w:rPr>
                <w:b/>
                <w:sz w:val="16"/>
                <w:szCs w:val="16"/>
              </w:rPr>
            </w:pPr>
            <w:r w:rsidRPr="00F56B61">
              <w:rPr>
                <w:b/>
                <w:sz w:val="16"/>
                <w:szCs w:val="16"/>
              </w:rPr>
              <w:t>Kentucky Teacher Standards</w:t>
            </w:r>
          </w:p>
        </w:tc>
        <w:tc>
          <w:tcPr>
            <w:tcW w:w="1212" w:type="dxa"/>
          </w:tcPr>
          <w:p w:rsidR="00EF382E" w:rsidRPr="00F56B61" w:rsidRDefault="00EF382E" w:rsidP="00F56B61">
            <w:pPr>
              <w:tabs>
                <w:tab w:val="left" w:pos="1860"/>
              </w:tabs>
              <w:jc w:val="center"/>
              <w:rPr>
                <w:b/>
                <w:sz w:val="16"/>
                <w:szCs w:val="16"/>
              </w:rPr>
            </w:pPr>
            <w:r w:rsidRPr="00F56B61">
              <w:rPr>
                <w:b/>
                <w:sz w:val="16"/>
                <w:szCs w:val="16"/>
              </w:rPr>
              <w:t>ISTE</w:t>
            </w:r>
          </w:p>
          <w:p w:rsidR="00EF382E" w:rsidRPr="00F56B61" w:rsidRDefault="00EF382E" w:rsidP="00F56B61">
            <w:pPr>
              <w:tabs>
                <w:tab w:val="left" w:pos="1860"/>
              </w:tabs>
              <w:jc w:val="center"/>
              <w:rPr>
                <w:b/>
                <w:sz w:val="16"/>
                <w:szCs w:val="16"/>
              </w:rPr>
            </w:pPr>
            <w:r w:rsidRPr="00F56B61">
              <w:rPr>
                <w:b/>
                <w:sz w:val="16"/>
                <w:szCs w:val="16"/>
              </w:rPr>
              <w:t>National Educational Technology Standards</w:t>
            </w:r>
          </w:p>
        </w:tc>
        <w:tc>
          <w:tcPr>
            <w:tcW w:w="1254" w:type="dxa"/>
          </w:tcPr>
          <w:p w:rsidR="00EF382E" w:rsidRPr="00F56B61" w:rsidRDefault="00EF382E" w:rsidP="00F56B61">
            <w:pPr>
              <w:tabs>
                <w:tab w:val="left" w:pos="1860"/>
              </w:tabs>
              <w:jc w:val="center"/>
              <w:rPr>
                <w:b/>
                <w:sz w:val="16"/>
                <w:szCs w:val="16"/>
              </w:rPr>
            </w:pPr>
            <w:r w:rsidRPr="00F56B61">
              <w:rPr>
                <w:b/>
                <w:sz w:val="16"/>
                <w:szCs w:val="16"/>
              </w:rPr>
              <w:t>Conceptual Framework</w:t>
            </w:r>
          </w:p>
          <w:p w:rsidR="00EF382E" w:rsidRPr="00F56B61" w:rsidRDefault="00EF382E" w:rsidP="00F56B61">
            <w:pPr>
              <w:tabs>
                <w:tab w:val="left" w:pos="1860"/>
              </w:tabs>
              <w:jc w:val="center"/>
              <w:rPr>
                <w:b/>
                <w:sz w:val="16"/>
                <w:szCs w:val="16"/>
              </w:rPr>
            </w:pPr>
            <w:r w:rsidRPr="00F56B61">
              <w:rPr>
                <w:b/>
                <w:sz w:val="16"/>
                <w:szCs w:val="16"/>
              </w:rPr>
              <w:t>Key Concepts</w:t>
            </w:r>
            <w:r w:rsidR="00C93C58">
              <w:rPr>
                <w:b/>
                <w:sz w:val="16"/>
                <w:szCs w:val="16"/>
              </w:rPr>
              <w:t xml:space="preserve"> / Program Student Learning Outcomes</w:t>
            </w:r>
          </w:p>
        </w:tc>
        <w:tc>
          <w:tcPr>
            <w:tcW w:w="994" w:type="dxa"/>
          </w:tcPr>
          <w:p w:rsidR="00EF382E" w:rsidRDefault="00EF382E" w:rsidP="00F56B61">
            <w:pPr>
              <w:tabs>
                <w:tab w:val="left" w:pos="1860"/>
              </w:tabs>
              <w:jc w:val="center"/>
              <w:rPr>
                <w:b/>
                <w:sz w:val="16"/>
                <w:szCs w:val="16"/>
              </w:rPr>
            </w:pPr>
            <w:r>
              <w:rPr>
                <w:b/>
                <w:sz w:val="16"/>
                <w:szCs w:val="16"/>
              </w:rPr>
              <w:t>21</w:t>
            </w:r>
            <w:r>
              <w:rPr>
                <w:b/>
                <w:sz w:val="16"/>
                <w:szCs w:val="16"/>
                <w:vertAlign w:val="superscript"/>
              </w:rPr>
              <w:t>st</w:t>
            </w:r>
          </w:p>
          <w:p w:rsidR="00EF382E" w:rsidRDefault="00EF382E" w:rsidP="00F56B61">
            <w:pPr>
              <w:tabs>
                <w:tab w:val="left" w:pos="1860"/>
              </w:tabs>
              <w:jc w:val="center"/>
              <w:rPr>
                <w:b/>
                <w:sz w:val="16"/>
                <w:szCs w:val="16"/>
              </w:rPr>
            </w:pPr>
            <w:r>
              <w:rPr>
                <w:b/>
                <w:sz w:val="16"/>
                <w:szCs w:val="16"/>
              </w:rPr>
              <w:t>Century</w:t>
            </w:r>
          </w:p>
          <w:p w:rsidR="00EF382E" w:rsidRPr="00F56B61" w:rsidRDefault="00EF382E" w:rsidP="00F56B61">
            <w:pPr>
              <w:tabs>
                <w:tab w:val="left" w:pos="1860"/>
              </w:tabs>
              <w:jc w:val="center"/>
              <w:rPr>
                <w:b/>
                <w:sz w:val="16"/>
                <w:szCs w:val="16"/>
              </w:rPr>
            </w:pPr>
            <w:r>
              <w:rPr>
                <w:b/>
                <w:sz w:val="16"/>
                <w:szCs w:val="16"/>
              </w:rPr>
              <w:t>Skills</w:t>
            </w:r>
          </w:p>
        </w:tc>
        <w:tc>
          <w:tcPr>
            <w:tcW w:w="968" w:type="dxa"/>
          </w:tcPr>
          <w:p w:rsidR="00C65A85" w:rsidRDefault="00C65A85" w:rsidP="00F56B61">
            <w:pPr>
              <w:tabs>
                <w:tab w:val="left" w:pos="1860"/>
              </w:tabs>
              <w:jc w:val="center"/>
              <w:rPr>
                <w:b/>
                <w:sz w:val="16"/>
                <w:szCs w:val="16"/>
              </w:rPr>
            </w:pPr>
            <w:r>
              <w:rPr>
                <w:b/>
                <w:sz w:val="16"/>
                <w:szCs w:val="16"/>
              </w:rPr>
              <w:t xml:space="preserve">Lindsey Wilson College </w:t>
            </w:r>
          </w:p>
          <w:p w:rsidR="00EF382E" w:rsidRPr="00F56B61" w:rsidRDefault="00C65A85" w:rsidP="00F56B61">
            <w:pPr>
              <w:tabs>
                <w:tab w:val="left" w:pos="1860"/>
              </w:tabs>
              <w:jc w:val="center"/>
              <w:rPr>
                <w:b/>
                <w:sz w:val="16"/>
                <w:szCs w:val="16"/>
              </w:rPr>
            </w:pPr>
            <w:r>
              <w:rPr>
                <w:b/>
                <w:sz w:val="16"/>
                <w:szCs w:val="16"/>
              </w:rPr>
              <w:t>Essential</w:t>
            </w:r>
            <w:r w:rsidR="00C93C58">
              <w:rPr>
                <w:b/>
                <w:sz w:val="16"/>
                <w:szCs w:val="16"/>
              </w:rPr>
              <w:t xml:space="preserve"> Learning Outcomes</w:t>
            </w:r>
          </w:p>
        </w:tc>
        <w:tc>
          <w:tcPr>
            <w:tcW w:w="1180" w:type="dxa"/>
          </w:tcPr>
          <w:p w:rsidR="00EF382E" w:rsidRPr="00F56B61" w:rsidRDefault="00EF382E" w:rsidP="00F56B61">
            <w:pPr>
              <w:tabs>
                <w:tab w:val="left" w:pos="1860"/>
              </w:tabs>
              <w:jc w:val="center"/>
              <w:rPr>
                <w:b/>
                <w:sz w:val="16"/>
                <w:szCs w:val="16"/>
              </w:rPr>
            </w:pPr>
            <w:r w:rsidRPr="00F56B61">
              <w:rPr>
                <w:b/>
                <w:sz w:val="16"/>
                <w:szCs w:val="16"/>
              </w:rPr>
              <w:t>EPSB Themes</w:t>
            </w:r>
          </w:p>
        </w:tc>
        <w:tc>
          <w:tcPr>
            <w:tcW w:w="1130" w:type="dxa"/>
          </w:tcPr>
          <w:p w:rsidR="00EF382E" w:rsidRPr="00F56B61" w:rsidRDefault="00EF382E" w:rsidP="00F56B61">
            <w:pPr>
              <w:tabs>
                <w:tab w:val="left" w:pos="1860"/>
              </w:tabs>
              <w:jc w:val="center"/>
              <w:rPr>
                <w:b/>
                <w:sz w:val="16"/>
                <w:szCs w:val="16"/>
              </w:rPr>
            </w:pPr>
            <w:r w:rsidRPr="00F56B61">
              <w:rPr>
                <w:b/>
                <w:sz w:val="16"/>
                <w:szCs w:val="16"/>
              </w:rPr>
              <w:t>Assessment Tasks</w:t>
            </w:r>
          </w:p>
        </w:tc>
      </w:tr>
      <w:tr w:rsidR="009F069B" w:rsidRPr="009F069B">
        <w:trPr>
          <w:trHeight w:val="276"/>
        </w:trPr>
        <w:tc>
          <w:tcPr>
            <w:tcW w:w="1849" w:type="dxa"/>
          </w:tcPr>
          <w:p w:rsidR="009A453A" w:rsidRPr="009F069B" w:rsidRDefault="009F069B" w:rsidP="00A91F88">
            <w:pPr>
              <w:tabs>
                <w:tab w:val="left" w:pos="1860"/>
              </w:tabs>
              <w:rPr>
                <w:sz w:val="16"/>
                <w:szCs w:val="16"/>
              </w:rPr>
            </w:pPr>
            <w:r w:rsidRPr="009F069B">
              <w:rPr>
                <w:sz w:val="16"/>
                <w:szCs w:val="16"/>
              </w:rPr>
              <w:t>1.</w:t>
            </w:r>
            <w:r w:rsidR="00A91F88">
              <w:rPr>
                <w:sz w:val="16"/>
                <w:szCs w:val="16"/>
              </w:rPr>
              <w:t xml:space="preserve"> Students will be able to use computer tools to create effective classroom documents, teaching aids, and forms.</w:t>
            </w:r>
          </w:p>
        </w:tc>
        <w:tc>
          <w:tcPr>
            <w:tcW w:w="1156" w:type="dxa"/>
          </w:tcPr>
          <w:p w:rsidR="009F069B" w:rsidRPr="00A91F88" w:rsidRDefault="00A91F88" w:rsidP="00A91F88">
            <w:pPr>
              <w:tabs>
                <w:tab w:val="left" w:pos="1860"/>
              </w:tabs>
              <w:rPr>
                <w:sz w:val="16"/>
                <w:szCs w:val="16"/>
              </w:rPr>
            </w:pPr>
            <w:r w:rsidRPr="00A91F88">
              <w:rPr>
                <w:sz w:val="16"/>
                <w:szCs w:val="16"/>
              </w:rPr>
              <w:t>2, 4,5,6,8</w:t>
            </w:r>
          </w:p>
        </w:tc>
        <w:tc>
          <w:tcPr>
            <w:tcW w:w="1212" w:type="dxa"/>
          </w:tcPr>
          <w:p w:rsidR="009F069B" w:rsidRPr="00A91F88" w:rsidRDefault="00A91F88" w:rsidP="009F069B">
            <w:pPr>
              <w:tabs>
                <w:tab w:val="left" w:pos="1860"/>
              </w:tabs>
              <w:rPr>
                <w:sz w:val="16"/>
                <w:szCs w:val="16"/>
              </w:rPr>
            </w:pPr>
            <w:r w:rsidRPr="00A91F88">
              <w:rPr>
                <w:sz w:val="16"/>
                <w:szCs w:val="16"/>
              </w:rPr>
              <w:t>NETS-T 1,3,4,</w:t>
            </w:r>
          </w:p>
          <w:p w:rsidR="00A91F88" w:rsidRPr="00797DD5" w:rsidRDefault="00A91F88" w:rsidP="009F069B">
            <w:pPr>
              <w:tabs>
                <w:tab w:val="left" w:pos="1860"/>
              </w:tabs>
              <w:rPr>
                <w:color w:val="FF0000"/>
                <w:sz w:val="16"/>
                <w:szCs w:val="16"/>
              </w:rPr>
            </w:pPr>
            <w:r w:rsidRPr="00A91F88">
              <w:rPr>
                <w:sz w:val="16"/>
                <w:szCs w:val="16"/>
              </w:rPr>
              <w:t>NETS – T 1,2,3,4,5</w:t>
            </w:r>
          </w:p>
        </w:tc>
        <w:tc>
          <w:tcPr>
            <w:tcW w:w="1254" w:type="dxa"/>
          </w:tcPr>
          <w:p w:rsidR="009F069B" w:rsidRPr="00A91F88" w:rsidRDefault="00A91F88" w:rsidP="00A91F88">
            <w:pPr>
              <w:tabs>
                <w:tab w:val="left" w:pos="1860"/>
              </w:tabs>
              <w:rPr>
                <w:sz w:val="16"/>
                <w:szCs w:val="16"/>
              </w:rPr>
            </w:pPr>
            <w:r w:rsidRPr="00A91F88">
              <w:rPr>
                <w:sz w:val="16"/>
                <w:szCs w:val="16"/>
              </w:rPr>
              <w:t>Knowledge</w:t>
            </w:r>
          </w:p>
          <w:p w:rsidR="00A91F88" w:rsidRPr="008F6D53" w:rsidRDefault="00A91F88" w:rsidP="00A91F88">
            <w:pPr>
              <w:tabs>
                <w:tab w:val="left" w:pos="1860"/>
              </w:tabs>
              <w:rPr>
                <w:color w:val="FF0000"/>
                <w:sz w:val="16"/>
                <w:szCs w:val="16"/>
              </w:rPr>
            </w:pPr>
            <w:r w:rsidRPr="00A91F88">
              <w:rPr>
                <w:sz w:val="16"/>
                <w:szCs w:val="16"/>
              </w:rPr>
              <w:t>Pedagogy</w:t>
            </w:r>
          </w:p>
        </w:tc>
        <w:tc>
          <w:tcPr>
            <w:tcW w:w="994" w:type="dxa"/>
          </w:tcPr>
          <w:p w:rsidR="009F069B" w:rsidRPr="00A91F88" w:rsidRDefault="00A91F88" w:rsidP="00C93C58">
            <w:pPr>
              <w:tabs>
                <w:tab w:val="left" w:pos="1860"/>
              </w:tabs>
              <w:rPr>
                <w:sz w:val="16"/>
                <w:szCs w:val="16"/>
              </w:rPr>
            </w:pPr>
            <w:r w:rsidRPr="00A91F88">
              <w:rPr>
                <w:sz w:val="16"/>
                <w:szCs w:val="16"/>
              </w:rPr>
              <w:t>1,2,3,4</w:t>
            </w:r>
          </w:p>
        </w:tc>
        <w:tc>
          <w:tcPr>
            <w:tcW w:w="968" w:type="dxa"/>
          </w:tcPr>
          <w:p w:rsidR="009F069B" w:rsidRPr="00A91F88" w:rsidRDefault="00A91F88" w:rsidP="00C93C58">
            <w:pPr>
              <w:tabs>
                <w:tab w:val="left" w:pos="1860"/>
              </w:tabs>
              <w:rPr>
                <w:sz w:val="16"/>
                <w:szCs w:val="16"/>
              </w:rPr>
            </w:pPr>
            <w:r w:rsidRPr="00A91F88">
              <w:rPr>
                <w:sz w:val="16"/>
                <w:szCs w:val="16"/>
              </w:rPr>
              <w:t>1,2,3,4</w:t>
            </w:r>
          </w:p>
          <w:p w:rsidR="00A91F88" w:rsidRPr="00A91F88" w:rsidRDefault="00A91F88" w:rsidP="00C93C58">
            <w:pPr>
              <w:tabs>
                <w:tab w:val="left" w:pos="1860"/>
              </w:tabs>
              <w:rPr>
                <w:sz w:val="16"/>
                <w:szCs w:val="16"/>
              </w:rPr>
            </w:pPr>
            <w:r w:rsidRPr="00A91F88">
              <w:rPr>
                <w:sz w:val="16"/>
                <w:szCs w:val="16"/>
              </w:rPr>
              <w:t xml:space="preserve">No Value Rubrics are used for </w:t>
            </w:r>
          </w:p>
          <w:p w:rsidR="00A91F88" w:rsidRPr="00C93C58" w:rsidRDefault="00A91F88" w:rsidP="00C93C58">
            <w:pPr>
              <w:tabs>
                <w:tab w:val="left" w:pos="1860"/>
              </w:tabs>
              <w:rPr>
                <w:color w:val="FF0000"/>
                <w:sz w:val="16"/>
                <w:szCs w:val="16"/>
              </w:rPr>
            </w:pPr>
            <w:r w:rsidRPr="00A91F88">
              <w:rPr>
                <w:sz w:val="16"/>
                <w:szCs w:val="16"/>
              </w:rPr>
              <w:t>ESLOs</w:t>
            </w:r>
          </w:p>
        </w:tc>
        <w:tc>
          <w:tcPr>
            <w:tcW w:w="1180" w:type="dxa"/>
          </w:tcPr>
          <w:p w:rsidR="009F069B" w:rsidRPr="00A91F88" w:rsidRDefault="00A91F88" w:rsidP="009F069B">
            <w:pPr>
              <w:tabs>
                <w:tab w:val="left" w:pos="1860"/>
              </w:tabs>
              <w:rPr>
                <w:sz w:val="16"/>
                <w:szCs w:val="16"/>
              </w:rPr>
            </w:pPr>
            <w:r w:rsidRPr="00A91F88">
              <w:rPr>
                <w:sz w:val="16"/>
                <w:szCs w:val="16"/>
              </w:rPr>
              <w:t>Assessment</w:t>
            </w:r>
          </w:p>
        </w:tc>
        <w:tc>
          <w:tcPr>
            <w:tcW w:w="1130" w:type="dxa"/>
          </w:tcPr>
          <w:p w:rsidR="009F069B" w:rsidRPr="00A91F88" w:rsidRDefault="00A91F88" w:rsidP="009F069B">
            <w:pPr>
              <w:tabs>
                <w:tab w:val="left" w:pos="1860"/>
              </w:tabs>
              <w:rPr>
                <w:sz w:val="16"/>
                <w:szCs w:val="16"/>
              </w:rPr>
            </w:pPr>
            <w:r>
              <w:rPr>
                <w:sz w:val="16"/>
                <w:szCs w:val="16"/>
              </w:rPr>
              <w:t>All Projects and assign</w:t>
            </w:r>
            <w:r w:rsidRPr="00A91F88">
              <w:rPr>
                <w:sz w:val="16"/>
                <w:szCs w:val="16"/>
              </w:rPr>
              <w:t>ments</w:t>
            </w:r>
          </w:p>
        </w:tc>
      </w:tr>
      <w:tr w:rsidR="009F069B" w:rsidRPr="009F069B">
        <w:trPr>
          <w:trHeight w:val="276"/>
        </w:trPr>
        <w:tc>
          <w:tcPr>
            <w:tcW w:w="1849" w:type="dxa"/>
          </w:tcPr>
          <w:p w:rsidR="009F069B" w:rsidRPr="009F069B" w:rsidRDefault="009F069B" w:rsidP="00F56B61">
            <w:pPr>
              <w:tabs>
                <w:tab w:val="left" w:pos="1860"/>
              </w:tabs>
              <w:rPr>
                <w:sz w:val="16"/>
                <w:szCs w:val="16"/>
              </w:rPr>
            </w:pPr>
            <w:r w:rsidRPr="009F069B">
              <w:rPr>
                <w:sz w:val="16"/>
                <w:szCs w:val="16"/>
              </w:rPr>
              <w:t>2.</w:t>
            </w:r>
            <w:r w:rsidR="00A91F88">
              <w:rPr>
                <w:sz w:val="16"/>
                <w:szCs w:val="16"/>
              </w:rPr>
              <w:t xml:space="preserve"> Students will be able to design classroom activities that address diverse student needs t</w:t>
            </w:r>
            <w:r w:rsidR="00FF68AE">
              <w:rPr>
                <w:sz w:val="16"/>
                <w:szCs w:val="16"/>
              </w:rPr>
              <w:t>h</w:t>
            </w:r>
            <w:r w:rsidR="00A91F88">
              <w:rPr>
                <w:sz w:val="16"/>
                <w:szCs w:val="16"/>
              </w:rPr>
              <w:t>at are creative, that incorporate KY core Academic Standards, and that involve student use of technology.</w:t>
            </w:r>
          </w:p>
        </w:tc>
        <w:tc>
          <w:tcPr>
            <w:tcW w:w="1156" w:type="dxa"/>
          </w:tcPr>
          <w:p w:rsidR="009F069B" w:rsidRPr="009F069B" w:rsidRDefault="00A91F88" w:rsidP="00F56B61">
            <w:pPr>
              <w:tabs>
                <w:tab w:val="left" w:pos="1860"/>
              </w:tabs>
              <w:jc w:val="center"/>
              <w:rPr>
                <w:sz w:val="16"/>
                <w:szCs w:val="16"/>
              </w:rPr>
            </w:pPr>
            <w:r>
              <w:rPr>
                <w:sz w:val="16"/>
                <w:szCs w:val="16"/>
              </w:rPr>
              <w:t>2,4,6</w:t>
            </w:r>
          </w:p>
        </w:tc>
        <w:tc>
          <w:tcPr>
            <w:tcW w:w="1212" w:type="dxa"/>
          </w:tcPr>
          <w:p w:rsidR="009F069B" w:rsidRDefault="00A91F88" w:rsidP="00F56B61">
            <w:pPr>
              <w:tabs>
                <w:tab w:val="left" w:pos="1860"/>
              </w:tabs>
              <w:jc w:val="center"/>
              <w:rPr>
                <w:sz w:val="16"/>
                <w:szCs w:val="16"/>
              </w:rPr>
            </w:pPr>
            <w:r>
              <w:rPr>
                <w:sz w:val="16"/>
                <w:szCs w:val="16"/>
              </w:rPr>
              <w:t>NETS- S 1,2,3,4,6</w:t>
            </w:r>
          </w:p>
          <w:p w:rsidR="00A91F88" w:rsidRDefault="00A91F88" w:rsidP="00F56B61">
            <w:pPr>
              <w:tabs>
                <w:tab w:val="left" w:pos="1860"/>
              </w:tabs>
              <w:jc w:val="center"/>
              <w:rPr>
                <w:sz w:val="16"/>
                <w:szCs w:val="16"/>
              </w:rPr>
            </w:pPr>
            <w:r>
              <w:rPr>
                <w:sz w:val="16"/>
                <w:szCs w:val="16"/>
              </w:rPr>
              <w:t>NETS-T</w:t>
            </w:r>
          </w:p>
          <w:p w:rsidR="00A91F88" w:rsidRPr="009F069B" w:rsidRDefault="00A91F88" w:rsidP="00F56B61">
            <w:pPr>
              <w:tabs>
                <w:tab w:val="left" w:pos="1860"/>
              </w:tabs>
              <w:jc w:val="center"/>
              <w:rPr>
                <w:sz w:val="16"/>
                <w:szCs w:val="16"/>
              </w:rPr>
            </w:pPr>
            <w:r>
              <w:rPr>
                <w:sz w:val="16"/>
                <w:szCs w:val="16"/>
              </w:rPr>
              <w:t>1,2,3</w:t>
            </w:r>
          </w:p>
        </w:tc>
        <w:tc>
          <w:tcPr>
            <w:tcW w:w="1254" w:type="dxa"/>
          </w:tcPr>
          <w:p w:rsidR="00A91F88" w:rsidRPr="00A91F88" w:rsidRDefault="00A91F88" w:rsidP="00A91F88">
            <w:pPr>
              <w:tabs>
                <w:tab w:val="left" w:pos="1860"/>
              </w:tabs>
              <w:jc w:val="center"/>
              <w:rPr>
                <w:sz w:val="16"/>
                <w:szCs w:val="16"/>
              </w:rPr>
            </w:pPr>
            <w:r w:rsidRPr="00A91F88">
              <w:rPr>
                <w:sz w:val="16"/>
                <w:szCs w:val="16"/>
              </w:rPr>
              <w:t>Knowledge</w:t>
            </w:r>
          </w:p>
          <w:p w:rsidR="009F069B" w:rsidRPr="009F069B" w:rsidRDefault="00A91F88" w:rsidP="00A91F88">
            <w:pPr>
              <w:tabs>
                <w:tab w:val="left" w:pos="1860"/>
              </w:tabs>
              <w:jc w:val="center"/>
              <w:rPr>
                <w:sz w:val="16"/>
                <w:szCs w:val="16"/>
              </w:rPr>
            </w:pPr>
            <w:r w:rsidRPr="00A91F88">
              <w:rPr>
                <w:sz w:val="16"/>
                <w:szCs w:val="16"/>
              </w:rPr>
              <w:t>Pedagogy</w:t>
            </w:r>
          </w:p>
        </w:tc>
        <w:tc>
          <w:tcPr>
            <w:tcW w:w="994" w:type="dxa"/>
          </w:tcPr>
          <w:p w:rsidR="009F069B" w:rsidRPr="009F069B" w:rsidRDefault="00A91F88" w:rsidP="00F56B61">
            <w:pPr>
              <w:tabs>
                <w:tab w:val="left" w:pos="1860"/>
              </w:tabs>
              <w:jc w:val="center"/>
              <w:rPr>
                <w:sz w:val="16"/>
                <w:szCs w:val="16"/>
              </w:rPr>
            </w:pPr>
            <w:r>
              <w:rPr>
                <w:sz w:val="16"/>
                <w:szCs w:val="16"/>
              </w:rPr>
              <w:t>1.2.3.4</w:t>
            </w:r>
          </w:p>
        </w:tc>
        <w:tc>
          <w:tcPr>
            <w:tcW w:w="968" w:type="dxa"/>
          </w:tcPr>
          <w:p w:rsidR="00A91F88" w:rsidRPr="00A91F88" w:rsidRDefault="00A91F88" w:rsidP="00A91F88">
            <w:pPr>
              <w:tabs>
                <w:tab w:val="left" w:pos="1860"/>
              </w:tabs>
              <w:jc w:val="center"/>
              <w:rPr>
                <w:sz w:val="16"/>
                <w:szCs w:val="16"/>
              </w:rPr>
            </w:pPr>
            <w:r w:rsidRPr="00A91F88">
              <w:rPr>
                <w:sz w:val="16"/>
                <w:szCs w:val="16"/>
              </w:rPr>
              <w:t>1,2,3,4</w:t>
            </w:r>
          </w:p>
          <w:p w:rsidR="00A91F88" w:rsidRPr="00A91F88" w:rsidRDefault="00A91F88" w:rsidP="00A91F88">
            <w:pPr>
              <w:tabs>
                <w:tab w:val="left" w:pos="1860"/>
              </w:tabs>
              <w:jc w:val="center"/>
              <w:rPr>
                <w:sz w:val="16"/>
                <w:szCs w:val="16"/>
              </w:rPr>
            </w:pPr>
            <w:r w:rsidRPr="00A91F88">
              <w:rPr>
                <w:sz w:val="16"/>
                <w:szCs w:val="16"/>
              </w:rPr>
              <w:t xml:space="preserve">No Value Rubrics are used for </w:t>
            </w:r>
          </w:p>
          <w:p w:rsidR="009F069B" w:rsidRPr="009F069B" w:rsidRDefault="00A91F88" w:rsidP="00A91F88">
            <w:pPr>
              <w:tabs>
                <w:tab w:val="left" w:pos="1860"/>
              </w:tabs>
              <w:jc w:val="center"/>
              <w:rPr>
                <w:sz w:val="16"/>
                <w:szCs w:val="16"/>
              </w:rPr>
            </w:pPr>
            <w:r w:rsidRPr="00A91F88">
              <w:rPr>
                <w:sz w:val="16"/>
                <w:szCs w:val="16"/>
              </w:rPr>
              <w:t>ESLOs</w:t>
            </w:r>
          </w:p>
        </w:tc>
        <w:tc>
          <w:tcPr>
            <w:tcW w:w="1180" w:type="dxa"/>
          </w:tcPr>
          <w:p w:rsidR="009F069B" w:rsidRPr="009F069B" w:rsidRDefault="00A91F88" w:rsidP="00F56B61">
            <w:pPr>
              <w:tabs>
                <w:tab w:val="left" w:pos="1860"/>
              </w:tabs>
              <w:jc w:val="center"/>
              <w:rPr>
                <w:sz w:val="16"/>
                <w:szCs w:val="16"/>
              </w:rPr>
            </w:pPr>
            <w:r>
              <w:rPr>
                <w:sz w:val="16"/>
                <w:szCs w:val="16"/>
              </w:rPr>
              <w:t>Diversity Literacy/closing the gap</w:t>
            </w:r>
          </w:p>
        </w:tc>
        <w:tc>
          <w:tcPr>
            <w:tcW w:w="1130" w:type="dxa"/>
          </w:tcPr>
          <w:p w:rsidR="009F069B" w:rsidRDefault="00A91F88" w:rsidP="00F56B61">
            <w:pPr>
              <w:tabs>
                <w:tab w:val="left" w:pos="1860"/>
              </w:tabs>
              <w:jc w:val="center"/>
              <w:rPr>
                <w:sz w:val="16"/>
                <w:szCs w:val="16"/>
              </w:rPr>
            </w:pPr>
            <w:r>
              <w:rPr>
                <w:sz w:val="16"/>
                <w:szCs w:val="16"/>
              </w:rPr>
              <w:t>Webquest</w:t>
            </w:r>
          </w:p>
          <w:p w:rsidR="00A91F88" w:rsidRDefault="00A91F88" w:rsidP="00F56B61">
            <w:pPr>
              <w:tabs>
                <w:tab w:val="left" w:pos="1860"/>
              </w:tabs>
              <w:jc w:val="center"/>
              <w:rPr>
                <w:sz w:val="16"/>
                <w:szCs w:val="16"/>
              </w:rPr>
            </w:pPr>
            <w:r>
              <w:rPr>
                <w:sz w:val="16"/>
                <w:szCs w:val="16"/>
              </w:rPr>
              <w:t>Game</w:t>
            </w:r>
          </w:p>
          <w:p w:rsidR="00A91F88" w:rsidRPr="009F069B" w:rsidRDefault="00A91F88" w:rsidP="00F56B61">
            <w:pPr>
              <w:tabs>
                <w:tab w:val="left" w:pos="1860"/>
              </w:tabs>
              <w:jc w:val="center"/>
              <w:rPr>
                <w:sz w:val="16"/>
                <w:szCs w:val="16"/>
              </w:rPr>
            </w:pPr>
            <w:r>
              <w:rPr>
                <w:sz w:val="16"/>
                <w:szCs w:val="16"/>
              </w:rPr>
              <w:t>Storify</w:t>
            </w:r>
          </w:p>
        </w:tc>
      </w:tr>
      <w:tr w:rsidR="009F069B" w:rsidRPr="009F069B">
        <w:trPr>
          <w:trHeight w:val="276"/>
        </w:trPr>
        <w:tc>
          <w:tcPr>
            <w:tcW w:w="1849" w:type="dxa"/>
          </w:tcPr>
          <w:p w:rsidR="009F069B" w:rsidRPr="009F069B" w:rsidRDefault="009F069B" w:rsidP="00F56B61">
            <w:pPr>
              <w:tabs>
                <w:tab w:val="left" w:pos="1860"/>
              </w:tabs>
              <w:rPr>
                <w:sz w:val="16"/>
                <w:szCs w:val="16"/>
              </w:rPr>
            </w:pPr>
            <w:r w:rsidRPr="009F069B">
              <w:rPr>
                <w:sz w:val="16"/>
                <w:szCs w:val="16"/>
              </w:rPr>
              <w:t>3.</w:t>
            </w:r>
            <w:r w:rsidR="00A91F88">
              <w:rPr>
                <w:sz w:val="16"/>
                <w:szCs w:val="16"/>
              </w:rPr>
              <w:t xml:space="preserve"> Students will find and evaluate electronic information for bias and usefulness for all learners.</w:t>
            </w:r>
          </w:p>
        </w:tc>
        <w:tc>
          <w:tcPr>
            <w:tcW w:w="1156" w:type="dxa"/>
          </w:tcPr>
          <w:p w:rsidR="009F069B" w:rsidRPr="009F069B" w:rsidRDefault="00A91F88" w:rsidP="00F56B61">
            <w:pPr>
              <w:tabs>
                <w:tab w:val="left" w:pos="1860"/>
              </w:tabs>
              <w:jc w:val="center"/>
              <w:rPr>
                <w:sz w:val="16"/>
                <w:szCs w:val="16"/>
              </w:rPr>
            </w:pPr>
            <w:r>
              <w:rPr>
                <w:sz w:val="16"/>
                <w:szCs w:val="16"/>
              </w:rPr>
              <w:t>2,6</w:t>
            </w:r>
          </w:p>
        </w:tc>
        <w:tc>
          <w:tcPr>
            <w:tcW w:w="1212" w:type="dxa"/>
          </w:tcPr>
          <w:p w:rsidR="009F069B" w:rsidRDefault="00A91F88" w:rsidP="00F56B61">
            <w:pPr>
              <w:tabs>
                <w:tab w:val="left" w:pos="1860"/>
              </w:tabs>
              <w:jc w:val="center"/>
              <w:rPr>
                <w:sz w:val="16"/>
                <w:szCs w:val="16"/>
              </w:rPr>
            </w:pPr>
            <w:r>
              <w:rPr>
                <w:sz w:val="16"/>
                <w:szCs w:val="16"/>
              </w:rPr>
              <w:t>NETS-S</w:t>
            </w:r>
          </w:p>
          <w:p w:rsidR="00A91F88" w:rsidRDefault="00A91F88" w:rsidP="00F56B61">
            <w:pPr>
              <w:tabs>
                <w:tab w:val="left" w:pos="1860"/>
              </w:tabs>
              <w:jc w:val="center"/>
              <w:rPr>
                <w:sz w:val="16"/>
                <w:szCs w:val="16"/>
              </w:rPr>
            </w:pPr>
            <w:r>
              <w:rPr>
                <w:sz w:val="16"/>
                <w:szCs w:val="16"/>
              </w:rPr>
              <w:t>1,4,5,6</w:t>
            </w:r>
          </w:p>
          <w:p w:rsidR="00A91F88" w:rsidRDefault="00A91F88" w:rsidP="00A91F88">
            <w:pPr>
              <w:tabs>
                <w:tab w:val="left" w:pos="1860"/>
              </w:tabs>
              <w:jc w:val="center"/>
              <w:rPr>
                <w:sz w:val="16"/>
                <w:szCs w:val="16"/>
              </w:rPr>
            </w:pPr>
            <w:r>
              <w:rPr>
                <w:sz w:val="16"/>
                <w:szCs w:val="16"/>
              </w:rPr>
              <w:t>NETS-T</w:t>
            </w:r>
          </w:p>
          <w:p w:rsidR="00A91F88" w:rsidRPr="009F069B" w:rsidRDefault="00A91F88" w:rsidP="00A91F88">
            <w:pPr>
              <w:tabs>
                <w:tab w:val="left" w:pos="1860"/>
              </w:tabs>
              <w:jc w:val="center"/>
              <w:rPr>
                <w:sz w:val="16"/>
                <w:szCs w:val="16"/>
              </w:rPr>
            </w:pPr>
            <w:r>
              <w:rPr>
                <w:sz w:val="16"/>
                <w:szCs w:val="16"/>
              </w:rPr>
              <w:t>1,2</w:t>
            </w:r>
          </w:p>
        </w:tc>
        <w:tc>
          <w:tcPr>
            <w:tcW w:w="1254" w:type="dxa"/>
          </w:tcPr>
          <w:p w:rsidR="009F069B" w:rsidRDefault="00A91F88" w:rsidP="00F56B61">
            <w:pPr>
              <w:tabs>
                <w:tab w:val="left" w:pos="1860"/>
              </w:tabs>
              <w:jc w:val="center"/>
              <w:rPr>
                <w:sz w:val="16"/>
                <w:szCs w:val="16"/>
              </w:rPr>
            </w:pPr>
            <w:r>
              <w:rPr>
                <w:sz w:val="16"/>
                <w:szCs w:val="16"/>
              </w:rPr>
              <w:t>Knowledge</w:t>
            </w:r>
          </w:p>
          <w:p w:rsidR="00A91F88" w:rsidRPr="009F069B" w:rsidRDefault="00A91F88" w:rsidP="00F56B61">
            <w:pPr>
              <w:tabs>
                <w:tab w:val="left" w:pos="1860"/>
              </w:tabs>
              <w:jc w:val="center"/>
              <w:rPr>
                <w:sz w:val="16"/>
                <w:szCs w:val="16"/>
              </w:rPr>
            </w:pPr>
            <w:r>
              <w:rPr>
                <w:sz w:val="16"/>
                <w:szCs w:val="16"/>
              </w:rPr>
              <w:t>Pedagogy</w:t>
            </w:r>
          </w:p>
        </w:tc>
        <w:tc>
          <w:tcPr>
            <w:tcW w:w="994" w:type="dxa"/>
          </w:tcPr>
          <w:p w:rsidR="009F069B" w:rsidRPr="009F069B" w:rsidRDefault="00A91F88" w:rsidP="00F56B61">
            <w:pPr>
              <w:tabs>
                <w:tab w:val="left" w:pos="1860"/>
              </w:tabs>
              <w:jc w:val="center"/>
              <w:rPr>
                <w:sz w:val="16"/>
                <w:szCs w:val="16"/>
              </w:rPr>
            </w:pPr>
            <w:r>
              <w:rPr>
                <w:sz w:val="16"/>
                <w:szCs w:val="16"/>
              </w:rPr>
              <w:t>2,3</w:t>
            </w:r>
          </w:p>
        </w:tc>
        <w:tc>
          <w:tcPr>
            <w:tcW w:w="968" w:type="dxa"/>
          </w:tcPr>
          <w:p w:rsidR="00A91F88" w:rsidRPr="00A91F88" w:rsidRDefault="00A91F88" w:rsidP="00A91F88">
            <w:pPr>
              <w:tabs>
                <w:tab w:val="left" w:pos="1860"/>
              </w:tabs>
              <w:jc w:val="center"/>
              <w:rPr>
                <w:sz w:val="16"/>
                <w:szCs w:val="16"/>
              </w:rPr>
            </w:pPr>
            <w:r w:rsidRPr="00A91F88">
              <w:rPr>
                <w:sz w:val="16"/>
                <w:szCs w:val="16"/>
              </w:rPr>
              <w:t>1,2,3,4</w:t>
            </w:r>
          </w:p>
          <w:p w:rsidR="00A91F88" w:rsidRPr="00A91F88" w:rsidRDefault="00A91F88" w:rsidP="00A91F88">
            <w:pPr>
              <w:tabs>
                <w:tab w:val="left" w:pos="1860"/>
              </w:tabs>
              <w:jc w:val="center"/>
              <w:rPr>
                <w:sz w:val="16"/>
                <w:szCs w:val="16"/>
              </w:rPr>
            </w:pPr>
            <w:r w:rsidRPr="00A91F88">
              <w:rPr>
                <w:sz w:val="16"/>
                <w:szCs w:val="16"/>
              </w:rPr>
              <w:t xml:space="preserve">No Value Rubrics are used for </w:t>
            </w:r>
          </w:p>
          <w:p w:rsidR="009F069B" w:rsidRPr="009F069B" w:rsidRDefault="00A91F88" w:rsidP="00A91F88">
            <w:pPr>
              <w:tabs>
                <w:tab w:val="left" w:pos="1860"/>
              </w:tabs>
              <w:jc w:val="center"/>
              <w:rPr>
                <w:sz w:val="16"/>
                <w:szCs w:val="16"/>
              </w:rPr>
            </w:pPr>
            <w:r w:rsidRPr="00A91F88">
              <w:rPr>
                <w:sz w:val="16"/>
                <w:szCs w:val="16"/>
              </w:rPr>
              <w:t>ESLOs</w:t>
            </w:r>
          </w:p>
        </w:tc>
        <w:tc>
          <w:tcPr>
            <w:tcW w:w="1180" w:type="dxa"/>
          </w:tcPr>
          <w:p w:rsidR="009F069B" w:rsidRDefault="004466EE" w:rsidP="00F56B61">
            <w:pPr>
              <w:tabs>
                <w:tab w:val="left" w:pos="1860"/>
              </w:tabs>
              <w:jc w:val="center"/>
              <w:rPr>
                <w:sz w:val="16"/>
                <w:szCs w:val="16"/>
              </w:rPr>
            </w:pPr>
            <w:r>
              <w:rPr>
                <w:sz w:val="16"/>
                <w:szCs w:val="16"/>
              </w:rPr>
              <w:t>Literacy/reading</w:t>
            </w:r>
          </w:p>
          <w:p w:rsidR="004466EE" w:rsidRPr="009F069B" w:rsidRDefault="004466EE" w:rsidP="00F56B61">
            <w:pPr>
              <w:tabs>
                <w:tab w:val="left" w:pos="1860"/>
              </w:tabs>
              <w:jc w:val="center"/>
              <w:rPr>
                <w:sz w:val="16"/>
                <w:szCs w:val="16"/>
              </w:rPr>
            </w:pPr>
            <w:r>
              <w:rPr>
                <w:sz w:val="16"/>
                <w:szCs w:val="16"/>
              </w:rPr>
              <w:t>Closing the gap</w:t>
            </w:r>
          </w:p>
        </w:tc>
        <w:tc>
          <w:tcPr>
            <w:tcW w:w="1130" w:type="dxa"/>
          </w:tcPr>
          <w:p w:rsidR="009F069B" w:rsidRPr="009F069B" w:rsidRDefault="004466EE" w:rsidP="00F56B61">
            <w:pPr>
              <w:tabs>
                <w:tab w:val="left" w:pos="1860"/>
              </w:tabs>
              <w:jc w:val="center"/>
              <w:rPr>
                <w:sz w:val="16"/>
                <w:szCs w:val="16"/>
              </w:rPr>
            </w:pPr>
            <w:r>
              <w:rPr>
                <w:sz w:val="16"/>
                <w:szCs w:val="16"/>
              </w:rPr>
              <w:t>Assignments</w:t>
            </w:r>
          </w:p>
        </w:tc>
      </w:tr>
      <w:tr w:rsidR="009F069B" w:rsidRPr="009F069B">
        <w:trPr>
          <w:trHeight w:val="276"/>
        </w:trPr>
        <w:tc>
          <w:tcPr>
            <w:tcW w:w="1849" w:type="dxa"/>
          </w:tcPr>
          <w:p w:rsidR="009F069B" w:rsidRPr="009F069B" w:rsidRDefault="009F069B" w:rsidP="00F56B61">
            <w:pPr>
              <w:tabs>
                <w:tab w:val="left" w:pos="1860"/>
              </w:tabs>
              <w:rPr>
                <w:sz w:val="16"/>
                <w:szCs w:val="16"/>
              </w:rPr>
            </w:pPr>
            <w:r w:rsidRPr="009F069B">
              <w:rPr>
                <w:sz w:val="16"/>
                <w:szCs w:val="16"/>
              </w:rPr>
              <w:t>4.</w:t>
            </w:r>
            <w:r w:rsidR="000D6C14">
              <w:rPr>
                <w:sz w:val="16"/>
                <w:szCs w:val="16"/>
              </w:rPr>
              <w:t xml:space="preserve"> Students will be able to use a computer system and other technology for the classroom.</w:t>
            </w:r>
          </w:p>
        </w:tc>
        <w:tc>
          <w:tcPr>
            <w:tcW w:w="1156" w:type="dxa"/>
          </w:tcPr>
          <w:p w:rsidR="009F069B" w:rsidRPr="009F069B" w:rsidRDefault="000D6C14" w:rsidP="00F56B61">
            <w:pPr>
              <w:tabs>
                <w:tab w:val="left" w:pos="1860"/>
              </w:tabs>
              <w:jc w:val="center"/>
              <w:rPr>
                <w:sz w:val="16"/>
                <w:szCs w:val="16"/>
              </w:rPr>
            </w:pPr>
            <w:r>
              <w:rPr>
                <w:sz w:val="16"/>
                <w:szCs w:val="16"/>
              </w:rPr>
              <w:t>6</w:t>
            </w:r>
          </w:p>
        </w:tc>
        <w:tc>
          <w:tcPr>
            <w:tcW w:w="1212" w:type="dxa"/>
          </w:tcPr>
          <w:p w:rsidR="009F069B" w:rsidRDefault="000D6C14" w:rsidP="00F56B61">
            <w:pPr>
              <w:tabs>
                <w:tab w:val="left" w:pos="1860"/>
              </w:tabs>
              <w:jc w:val="center"/>
              <w:rPr>
                <w:sz w:val="16"/>
                <w:szCs w:val="16"/>
              </w:rPr>
            </w:pPr>
            <w:r>
              <w:rPr>
                <w:sz w:val="16"/>
                <w:szCs w:val="16"/>
              </w:rPr>
              <w:t>NETS-S</w:t>
            </w:r>
          </w:p>
          <w:p w:rsidR="000D6C14" w:rsidRDefault="000D6C14" w:rsidP="00F56B61">
            <w:pPr>
              <w:tabs>
                <w:tab w:val="left" w:pos="1860"/>
              </w:tabs>
              <w:jc w:val="center"/>
              <w:rPr>
                <w:sz w:val="16"/>
                <w:szCs w:val="16"/>
              </w:rPr>
            </w:pPr>
            <w:r>
              <w:rPr>
                <w:sz w:val="16"/>
                <w:szCs w:val="16"/>
              </w:rPr>
              <w:t>1,5</w:t>
            </w:r>
          </w:p>
          <w:p w:rsidR="000D6C14" w:rsidRDefault="000D6C14" w:rsidP="00F56B61">
            <w:pPr>
              <w:tabs>
                <w:tab w:val="left" w:pos="1860"/>
              </w:tabs>
              <w:jc w:val="center"/>
              <w:rPr>
                <w:sz w:val="16"/>
                <w:szCs w:val="16"/>
              </w:rPr>
            </w:pPr>
            <w:r>
              <w:rPr>
                <w:sz w:val="16"/>
                <w:szCs w:val="16"/>
              </w:rPr>
              <w:t>NETS- T</w:t>
            </w:r>
          </w:p>
          <w:p w:rsidR="000D6C14" w:rsidRPr="009F069B" w:rsidRDefault="000D6C14" w:rsidP="00F56B61">
            <w:pPr>
              <w:tabs>
                <w:tab w:val="left" w:pos="1860"/>
              </w:tabs>
              <w:jc w:val="center"/>
              <w:rPr>
                <w:sz w:val="16"/>
                <w:szCs w:val="16"/>
              </w:rPr>
            </w:pPr>
            <w:r>
              <w:rPr>
                <w:sz w:val="16"/>
                <w:szCs w:val="16"/>
              </w:rPr>
              <w:t>1</w:t>
            </w:r>
          </w:p>
        </w:tc>
        <w:tc>
          <w:tcPr>
            <w:tcW w:w="1254" w:type="dxa"/>
          </w:tcPr>
          <w:p w:rsidR="009F069B" w:rsidRDefault="000D6C14" w:rsidP="00F56B61">
            <w:pPr>
              <w:tabs>
                <w:tab w:val="left" w:pos="1860"/>
              </w:tabs>
              <w:jc w:val="center"/>
              <w:rPr>
                <w:sz w:val="16"/>
                <w:szCs w:val="16"/>
              </w:rPr>
            </w:pPr>
            <w:r>
              <w:rPr>
                <w:sz w:val="16"/>
                <w:szCs w:val="16"/>
              </w:rPr>
              <w:t>Knowledge</w:t>
            </w:r>
          </w:p>
          <w:p w:rsidR="000D6C14" w:rsidRPr="009F069B" w:rsidRDefault="000D6C14" w:rsidP="00F56B61">
            <w:pPr>
              <w:tabs>
                <w:tab w:val="left" w:pos="1860"/>
              </w:tabs>
              <w:jc w:val="center"/>
              <w:rPr>
                <w:sz w:val="16"/>
                <w:szCs w:val="16"/>
              </w:rPr>
            </w:pPr>
            <w:r>
              <w:rPr>
                <w:sz w:val="16"/>
                <w:szCs w:val="16"/>
              </w:rPr>
              <w:t>Pedagogy</w:t>
            </w:r>
          </w:p>
        </w:tc>
        <w:tc>
          <w:tcPr>
            <w:tcW w:w="994" w:type="dxa"/>
          </w:tcPr>
          <w:p w:rsidR="009F069B" w:rsidRPr="009F069B" w:rsidRDefault="000D6C14" w:rsidP="00F56B61">
            <w:pPr>
              <w:tabs>
                <w:tab w:val="left" w:pos="1860"/>
              </w:tabs>
              <w:jc w:val="center"/>
              <w:rPr>
                <w:sz w:val="16"/>
                <w:szCs w:val="16"/>
              </w:rPr>
            </w:pPr>
            <w:r>
              <w:rPr>
                <w:sz w:val="16"/>
                <w:szCs w:val="16"/>
              </w:rPr>
              <w:t>2,3</w:t>
            </w:r>
          </w:p>
        </w:tc>
        <w:tc>
          <w:tcPr>
            <w:tcW w:w="968" w:type="dxa"/>
          </w:tcPr>
          <w:p w:rsidR="000D6C14" w:rsidRPr="000D6C14" w:rsidRDefault="000D6C14" w:rsidP="000D6C14">
            <w:pPr>
              <w:tabs>
                <w:tab w:val="left" w:pos="1860"/>
              </w:tabs>
              <w:jc w:val="center"/>
              <w:rPr>
                <w:sz w:val="16"/>
                <w:szCs w:val="16"/>
              </w:rPr>
            </w:pPr>
            <w:r w:rsidRPr="000D6C14">
              <w:rPr>
                <w:sz w:val="16"/>
                <w:szCs w:val="16"/>
              </w:rPr>
              <w:t>1,2,3,4</w:t>
            </w:r>
          </w:p>
          <w:p w:rsidR="000D6C14" w:rsidRPr="000D6C14" w:rsidRDefault="000D6C14" w:rsidP="000D6C14">
            <w:pPr>
              <w:tabs>
                <w:tab w:val="left" w:pos="1860"/>
              </w:tabs>
              <w:jc w:val="center"/>
              <w:rPr>
                <w:sz w:val="16"/>
                <w:szCs w:val="16"/>
              </w:rPr>
            </w:pPr>
            <w:r w:rsidRPr="000D6C14">
              <w:rPr>
                <w:sz w:val="16"/>
                <w:szCs w:val="16"/>
              </w:rPr>
              <w:t xml:space="preserve">No Value Rubrics are used for </w:t>
            </w:r>
          </w:p>
          <w:p w:rsidR="009F069B" w:rsidRPr="009F069B" w:rsidRDefault="000D6C14" w:rsidP="000D6C14">
            <w:pPr>
              <w:tabs>
                <w:tab w:val="left" w:pos="1860"/>
              </w:tabs>
              <w:jc w:val="center"/>
              <w:rPr>
                <w:sz w:val="16"/>
                <w:szCs w:val="16"/>
              </w:rPr>
            </w:pPr>
            <w:r w:rsidRPr="000D6C14">
              <w:rPr>
                <w:sz w:val="16"/>
                <w:szCs w:val="16"/>
              </w:rPr>
              <w:t>ESLOs</w:t>
            </w:r>
          </w:p>
        </w:tc>
        <w:tc>
          <w:tcPr>
            <w:tcW w:w="1180" w:type="dxa"/>
          </w:tcPr>
          <w:p w:rsidR="009F069B" w:rsidRDefault="000D6C14" w:rsidP="00F56B61">
            <w:pPr>
              <w:tabs>
                <w:tab w:val="left" w:pos="1860"/>
              </w:tabs>
              <w:jc w:val="center"/>
              <w:rPr>
                <w:sz w:val="16"/>
                <w:szCs w:val="16"/>
              </w:rPr>
            </w:pPr>
            <w:r>
              <w:rPr>
                <w:sz w:val="16"/>
                <w:szCs w:val="16"/>
              </w:rPr>
              <w:t>Assessment</w:t>
            </w:r>
          </w:p>
          <w:p w:rsidR="000D6C14" w:rsidRPr="009F069B" w:rsidRDefault="000D6C14" w:rsidP="00F56B61">
            <w:pPr>
              <w:tabs>
                <w:tab w:val="left" w:pos="1860"/>
              </w:tabs>
              <w:jc w:val="center"/>
              <w:rPr>
                <w:sz w:val="16"/>
                <w:szCs w:val="16"/>
              </w:rPr>
            </w:pPr>
            <w:r>
              <w:rPr>
                <w:sz w:val="16"/>
                <w:szCs w:val="16"/>
              </w:rPr>
              <w:t>Closing the gap</w:t>
            </w:r>
          </w:p>
        </w:tc>
        <w:tc>
          <w:tcPr>
            <w:tcW w:w="1130" w:type="dxa"/>
          </w:tcPr>
          <w:p w:rsidR="009F069B" w:rsidRPr="009F069B" w:rsidRDefault="000D6C14" w:rsidP="00F56B61">
            <w:pPr>
              <w:tabs>
                <w:tab w:val="left" w:pos="1860"/>
              </w:tabs>
              <w:jc w:val="center"/>
              <w:rPr>
                <w:sz w:val="16"/>
                <w:szCs w:val="16"/>
              </w:rPr>
            </w:pPr>
            <w:r>
              <w:rPr>
                <w:sz w:val="16"/>
                <w:szCs w:val="16"/>
              </w:rPr>
              <w:t>Assignments and projects</w:t>
            </w:r>
          </w:p>
        </w:tc>
      </w:tr>
      <w:tr w:rsidR="009F069B" w:rsidRPr="009F069B">
        <w:trPr>
          <w:trHeight w:val="276"/>
        </w:trPr>
        <w:tc>
          <w:tcPr>
            <w:tcW w:w="1849" w:type="dxa"/>
          </w:tcPr>
          <w:p w:rsidR="009F069B" w:rsidRPr="009F069B" w:rsidRDefault="009F069B" w:rsidP="00F56B61">
            <w:pPr>
              <w:tabs>
                <w:tab w:val="left" w:pos="1860"/>
              </w:tabs>
              <w:rPr>
                <w:sz w:val="16"/>
                <w:szCs w:val="16"/>
              </w:rPr>
            </w:pPr>
            <w:r w:rsidRPr="009F069B">
              <w:rPr>
                <w:sz w:val="16"/>
                <w:szCs w:val="16"/>
              </w:rPr>
              <w:t>5.</w:t>
            </w:r>
            <w:r w:rsidR="000D6C14">
              <w:rPr>
                <w:sz w:val="16"/>
                <w:szCs w:val="16"/>
              </w:rPr>
              <w:t xml:space="preserve"> Students will  able to practice practical and ethical use of technology in the classroom</w:t>
            </w:r>
          </w:p>
        </w:tc>
        <w:tc>
          <w:tcPr>
            <w:tcW w:w="1156" w:type="dxa"/>
          </w:tcPr>
          <w:p w:rsidR="009F069B" w:rsidRPr="009F069B" w:rsidRDefault="000D6C14" w:rsidP="00F56B61">
            <w:pPr>
              <w:tabs>
                <w:tab w:val="left" w:pos="1860"/>
              </w:tabs>
              <w:jc w:val="center"/>
              <w:rPr>
                <w:sz w:val="16"/>
                <w:szCs w:val="16"/>
              </w:rPr>
            </w:pPr>
            <w:r>
              <w:rPr>
                <w:sz w:val="16"/>
                <w:szCs w:val="16"/>
              </w:rPr>
              <w:t>6</w:t>
            </w:r>
          </w:p>
        </w:tc>
        <w:tc>
          <w:tcPr>
            <w:tcW w:w="1212" w:type="dxa"/>
          </w:tcPr>
          <w:p w:rsidR="009F069B" w:rsidRDefault="000D6C14" w:rsidP="00F56B61">
            <w:pPr>
              <w:tabs>
                <w:tab w:val="left" w:pos="1860"/>
              </w:tabs>
              <w:jc w:val="center"/>
              <w:rPr>
                <w:sz w:val="16"/>
                <w:szCs w:val="16"/>
              </w:rPr>
            </w:pPr>
            <w:r>
              <w:rPr>
                <w:sz w:val="16"/>
                <w:szCs w:val="16"/>
              </w:rPr>
              <w:t>NETS- S</w:t>
            </w:r>
          </w:p>
          <w:p w:rsidR="000D6C14" w:rsidRDefault="000D6C14" w:rsidP="00F56B61">
            <w:pPr>
              <w:tabs>
                <w:tab w:val="left" w:pos="1860"/>
              </w:tabs>
              <w:jc w:val="center"/>
              <w:rPr>
                <w:sz w:val="16"/>
                <w:szCs w:val="16"/>
              </w:rPr>
            </w:pPr>
            <w:r>
              <w:rPr>
                <w:sz w:val="16"/>
                <w:szCs w:val="16"/>
              </w:rPr>
              <w:t>2</w:t>
            </w:r>
          </w:p>
          <w:p w:rsidR="000D6C14" w:rsidRPr="009F069B" w:rsidRDefault="000D6C14" w:rsidP="00F56B61">
            <w:pPr>
              <w:tabs>
                <w:tab w:val="left" w:pos="1860"/>
              </w:tabs>
              <w:jc w:val="center"/>
              <w:rPr>
                <w:sz w:val="16"/>
                <w:szCs w:val="16"/>
              </w:rPr>
            </w:pPr>
            <w:r>
              <w:rPr>
                <w:sz w:val="16"/>
                <w:szCs w:val="16"/>
              </w:rPr>
              <w:t>NETS- T</w:t>
            </w:r>
          </w:p>
        </w:tc>
        <w:tc>
          <w:tcPr>
            <w:tcW w:w="1254" w:type="dxa"/>
          </w:tcPr>
          <w:p w:rsidR="009F069B" w:rsidRDefault="000D6C14" w:rsidP="00F56B61">
            <w:pPr>
              <w:tabs>
                <w:tab w:val="left" w:pos="1860"/>
              </w:tabs>
              <w:jc w:val="center"/>
              <w:rPr>
                <w:sz w:val="16"/>
                <w:szCs w:val="16"/>
              </w:rPr>
            </w:pPr>
            <w:r>
              <w:rPr>
                <w:sz w:val="16"/>
                <w:szCs w:val="16"/>
              </w:rPr>
              <w:t xml:space="preserve">Knowledge </w:t>
            </w:r>
          </w:p>
          <w:p w:rsidR="000D6C14" w:rsidRDefault="000D6C14" w:rsidP="00F56B61">
            <w:pPr>
              <w:tabs>
                <w:tab w:val="left" w:pos="1860"/>
              </w:tabs>
              <w:jc w:val="center"/>
              <w:rPr>
                <w:sz w:val="16"/>
                <w:szCs w:val="16"/>
              </w:rPr>
            </w:pPr>
            <w:r>
              <w:rPr>
                <w:sz w:val="16"/>
                <w:szCs w:val="16"/>
              </w:rPr>
              <w:t>Pedagogy</w:t>
            </w:r>
          </w:p>
          <w:p w:rsidR="000D6C14" w:rsidRDefault="000D6C14" w:rsidP="00F56B61">
            <w:pPr>
              <w:tabs>
                <w:tab w:val="left" w:pos="1860"/>
              </w:tabs>
              <w:jc w:val="center"/>
              <w:rPr>
                <w:sz w:val="16"/>
                <w:szCs w:val="16"/>
              </w:rPr>
            </w:pPr>
            <w:r>
              <w:rPr>
                <w:sz w:val="16"/>
                <w:szCs w:val="16"/>
              </w:rPr>
              <w:t>Leadership</w:t>
            </w:r>
          </w:p>
          <w:p w:rsidR="000D6C14" w:rsidRPr="009F069B" w:rsidRDefault="000D6C14" w:rsidP="00F56B61">
            <w:pPr>
              <w:tabs>
                <w:tab w:val="left" w:pos="1860"/>
              </w:tabs>
              <w:jc w:val="center"/>
              <w:rPr>
                <w:sz w:val="16"/>
                <w:szCs w:val="16"/>
              </w:rPr>
            </w:pPr>
            <w:r>
              <w:rPr>
                <w:sz w:val="16"/>
                <w:szCs w:val="16"/>
              </w:rPr>
              <w:t>Reflective best practice</w:t>
            </w:r>
          </w:p>
        </w:tc>
        <w:tc>
          <w:tcPr>
            <w:tcW w:w="994" w:type="dxa"/>
          </w:tcPr>
          <w:p w:rsidR="009F069B" w:rsidRPr="009F069B" w:rsidRDefault="000D6C14" w:rsidP="00F56B61">
            <w:pPr>
              <w:tabs>
                <w:tab w:val="left" w:pos="1860"/>
              </w:tabs>
              <w:jc w:val="center"/>
              <w:rPr>
                <w:sz w:val="16"/>
                <w:szCs w:val="16"/>
              </w:rPr>
            </w:pPr>
            <w:r>
              <w:rPr>
                <w:sz w:val="16"/>
                <w:szCs w:val="16"/>
              </w:rPr>
              <w:t>3</w:t>
            </w:r>
          </w:p>
        </w:tc>
        <w:tc>
          <w:tcPr>
            <w:tcW w:w="968" w:type="dxa"/>
          </w:tcPr>
          <w:p w:rsidR="000D6C14" w:rsidRPr="000D6C14" w:rsidRDefault="000D6C14" w:rsidP="000D6C14">
            <w:pPr>
              <w:tabs>
                <w:tab w:val="left" w:pos="1860"/>
              </w:tabs>
              <w:jc w:val="center"/>
              <w:rPr>
                <w:sz w:val="16"/>
                <w:szCs w:val="16"/>
              </w:rPr>
            </w:pPr>
            <w:r w:rsidRPr="000D6C14">
              <w:rPr>
                <w:sz w:val="16"/>
                <w:szCs w:val="16"/>
              </w:rPr>
              <w:t>1,2,3,4</w:t>
            </w:r>
          </w:p>
          <w:p w:rsidR="000D6C14" w:rsidRPr="000D6C14" w:rsidRDefault="000D6C14" w:rsidP="000D6C14">
            <w:pPr>
              <w:tabs>
                <w:tab w:val="left" w:pos="1860"/>
              </w:tabs>
              <w:jc w:val="center"/>
              <w:rPr>
                <w:sz w:val="16"/>
                <w:szCs w:val="16"/>
              </w:rPr>
            </w:pPr>
            <w:r w:rsidRPr="000D6C14">
              <w:rPr>
                <w:sz w:val="16"/>
                <w:szCs w:val="16"/>
              </w:rPr>
              <w:t xml:space="preserve">No Value Rubrics are used for </w:t>
            </w:r>
          </w:p>
          <w:p w:rsidR="009F069B" w:rsidRPr="009F069B" w:rsidRDefault="000D6C14" w:rsidP="000D6C14">
            <w:pPr>
              <w:tabs>
                <w:tab w:val="left" w:pos="1860"/>
              </w:tabs>
              <w:jc w:val="center"/>
              <w:rPr>
                <w:sz w:val="16"/>
                <w:szCs w:val="16"/>
              </w:rPr>
            </w:pPr>
            <w:r w:rsidRPr="000D6C14">
              <w:rPr>
                <w:sz w:val="16"/>
                <w:szCs w:val="16"/>
              </w:rPr>
              <w:t>ESLOs</w:t>
            </w:r>
          </w:p>
        </w:tc>
        <w:tc>
          <w:tcPr>
            <w:tcW w:w="1180" w:type="dxa"/>
          </w:tcPr>
          <w:p w:rsidR="009F069B" w:rsidRPr="009F069B" w:rsidRDefault="000D6C14" w:rsidP="00F56B61">
            <w:pPr>
              <w:tabs>
                <w:tab w:val="left" w:pos="1860"/>
              </w:tabs>
              <w:jc w:val="center"/>
              <w:rPr>
                <w:sz w:val="16"/>
                <w:szCs w:val="16"/>
              </w:rPr>
            </w:pPr>
            <w:r>
              <w:rPr>
                <w:sz w:val="16"/>
                <w:szCs w:val="16"/>
              </w:rPr>
              <w:t>Assessment</w:t>
            </w:r>
          </w:p>
        </w:tc>
        <w:tc>
          <w:tcPr>
            <w:tcW w:w="1130" w:type="dxa"/>
          </w:tcPr>
          <w:p w:rsidR="009F069B" w:rsidRPr="009F069B" w:rsidRDefault="000D6C14" w:rsidP="00F56B61">
            <w:pPr>
              <w:tabs>
                <w:tab w:val="left" w:pos="1860"/>
              </w:tabs>
              <w:jc w:val="center"/>
              <w:rPr>
                <w:sz w:val="16"/>
                <w:szCs w:val="16"/>
              </w:rPr>
            </w:pPr>
            <w:r>
              <w:rPr>
                <w:sz w:val="16"/>
                <w:szCs w:val="16"/>
              </w:rPr>
              <w:t>All Projects &amp; Assignments.</w:t>
            </w:r>
          </w:p>
        </w:tc>
      </w:tr>
    </w:tbl>
    <w:p w:rsidR="00BA178B" w:rsidRDefault="00BA178B" w:rsidP="000B28BA">
      <w:pPr>
        <w:tabs>
          <w:tab w:val="left" w:pos="1860"/>
        </w:tabs>
        <w:rPr>
          <w:sz w:val="20"/>
          <w:szCs w:val="20"/>
        </w:rPr>
      </w:pPr>
    </w:p>
    <w:p w:rsidR="00BA178B" w:rsidRDefault="00BA178B" w:rsidP="000B28BA">
      <w:pPr>
        <w:tabs>
          <w:tab w:val="left" w:pos="1860"/>
        </w:tabs>
        <w:rPr>
          <w:sz w:val="20"/>
          <w:szCs w:val="20"/>
        </w:rPr>
      </w:pPr>
    </w:p>
    <w:p w:rsidR="00E82447" w:rsidRDefault="00E82447" w:rsidP="000B28BA">
      <w:pPr>
        <w:tabs>
          <w:tab w:val="left" w:pos="1860"/>
        </w:tabs>
        <w:rPr>
          <w:sz w:val="20"/>
          <w:szCs w:val="20"/>
        </w:rPr>
      </w:pPr>
    </w:p>
    <w:p w:rsidR="00E82447" w:rsidRDefault="00E82447" w:rsidP="000B28BA">
      <w:pPr>
        <w:tabs>
          <w:tab w:val="left" w:pos="1860"/>
        </w:tabs>
        <w:rPr>
          <w:sz w:val="20"/>
          <w:szCs w:val="20"/>
        </w:rPr>
      </w:pPr>
    </w:p>
    <w:p w:rsidR="00E82447" w:rsidRDefault="00E82447" w:rsidP="000B28BA">
      <w:pPr>
        <w:tabs>
          <w:tab w:val="left" w:pos="1860"/>
        </w:tabs>
        <w:rPr>
          <w:sz w:val="20"/>
          <w:szCs w:val="20"/>
        </w:rPr>
      </w:pPr>
    </w:p>
    <w:p w:rsidR="00E82447" w:rsidRDefault="00E82447" w:rsidP="000B28BA">
      <w:pPr>
        <w:tabs>
          <w:tab w:val="left" w:pos="1860"/>
        </w:tabs>
        <w:rPr>
          <w:sz w:val="20"/>
          <w:szCs w:val="20"/>
        </w:rPr>
      </w:pPr>
    </w:p>
    <w:p w:rsidR="00D3196D" w:rsidRDefault="00D3196D" w:rsidP="000B28BA">
      <w:pPr>
        <w:tabs>
          <w:tab w:val="left" w:pos="1860"/>
        </w:tabs>
        <w:rPr>
          <w:sz w:val="20"/>
          <w:szCs w:val="20"/>
        </w:rPr>
      </w:pPr>
    </w:p>
    <w:p w:rsidR="00D3196D" w:rsidRDefault="00D3196D" w:rsidP="000B28BA">
      <w:pPr>
        <w:tabs>
          <w:tab w:val="left" w:pos="1860"/>
        </w:tabs>
        <w:rPr>
          <w:sz w:val="20"/>
          <w:szCs w:val="20"/>
        </w:rPr>
      </w:pPr>
    </w:p>
    <w:p w:rsidR="00D3196D" w:rsidRDefault="00D3196D" w:rsidP="000B28BA">
      <w:pPr>
        <w:tabs>
          <w:tab w:val="left" w:pos="1860"/>
        </w:tabs>
        <w:rPr>
          <w:sz w:val="20"/>
          <w:szCs w:val="20"/>
        </w:rPr>
      </w:pPr>
    </w:p>
    <w:p w:rsidR="00146A61" w:rsidRDefault="00146A61" w:rsidP="00E82447">
      <w:pPr>
        <w:spacing w:after="200" w:line="276" w:lineRule="auto"/>
        <w:jc w:val="center"/>
        <w:rPr>
          <w:rFonts w:asciiTheme="minorHAnsi" w:eastAsiaTheme="minorEastAsia" w:hAnsiTheme="minorHAnsi" w:cstheme="minorBidi"/>
          <w:b/>
        </w:rPr>
      </w:pPr>
    </w:p>
    <w:p w:rsidR="00F45005" w:rsidRDefault="00F45005">
      <w:pPr>
        <w:rPr>
          <w:rFonts w:asciiTheme="minorHAnsi" w:eastAsiaTheme="minorEastAsia" w:hAnsiTheme="minorHAnsi" w:cstheme="minorBidi"/>
          <w:b/>
        </w:rPr>
      </w:pPr>
      <w:r>
        <w:rPr>
          <w:rFonts w:asciiTheme="minorHAnsi" w:eastAsiaTheme="minorEastAsia" w:hAnsiTheme="minorHAnsi" w:cstheme="minorBidi"/>
          <w:b/>
        </w:rPr>
        <w:br w:type="page"/>
      </w:r>
    </w:p>
    <w:p w:rsidR="00E82447" w:rsidRPr="00E82447" w:rsidRDefault="00E82447" w:rsidP="00EE6947">
      <w:pPr>
        <w:spacing w:after="200" w:line="276" w:lineRule="auto"/>
        <w:jc w:val="center"/>
        <w:outlineLvl w:val="0"/>
        <w:rPr>
          <w:rFonts w:asciiTheme="minorHAnsi" w:eastAsiaTheme="minorEastAsia" w:hAnsiTheme="minorHAnsi" w:cstheme="minorBidi"/>
          <w:b/>
        </w:rPr>
      </w:pPr>
      <w:r w:rsidRPr="00E82447">
        <w:rPr>
          <w:rFonts w:asciiTheme="minorHAnsi" w:eastAsiaTheme="minorEastAsia" w:hAnsiTheme="minorHAnsi" w:cstheme="minorBidi"/>
          <w:b/>
        </w:rPr>
        <w:lastRenderedPageBreak/>
        <w:t>Crosswal</w:t>
      </w:r>
      <w:r w:rsidR="00784479">
        <w:rPr>
          <w:rFonts w:asciiTheme="minorHAnsi" w:eastAsiaTheme="minorEastAsia" w:hAnsiTheme="minorHAnsi" w:cstheme="minorBidi"/>
          <w:b/>
        </w:rPr>
        <w:t>k Template for Syllabi 9/21/2018</w:t>
      </w:r>
    </w:p>
    <w:tbl>
      <w:tblPr>
        <w:tblpPr w:leftFromText="180" w:rightFromText="180" w:vertAnchor="text" w:horzAnchor="margin" w:tblpXSpec="center" w:tblpY="363"/>
        <w:tblW w:w="10800" w:type="dxa"/>
        <w:tblLayout w:type="fixed"/>
        <w:tblLook w:val="04A0" w:firstRow="1" w:lastRow="0" w:firstColumn="1" w:lastColumn="0" w:noHBand="0" w:noVBand="1"/>
      </w:tblPr>
      <w:tblGrid>
        <w:gridCol w:w="1659"/>
        <w:gridCol w:w="548"/>
        <w:gridCol w:w="814"/>
        <w:gridCol w:w="660"/>
        <w:gridCol w:w="1018"/>
        <w:gridCol w:w="1018"/>
        <w:gridCol w:w="1606"/>
        <w:gridCol w:w="1104"/>
        <w:gridCol w:w="883"/>
        <w:gridCol w:w="1490"/>
      </w:tblGrid>
      <w:tr w:rsidR="00EF57B5" w:rsidRPr="00784479" w:rsidTr="00784479">
        <w:trPr>
          <w:trHeight w:val="1364"/>
        </w:trPr>
        <w:tc>
          <w:tcPr>
            <w:tcW w:w="1806" w:type="dxa"/>
            <w:tcBorders>
              <w:top w:val="single" w:sz="4" w:space="0" w:color="auto"/>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Course Objective</w:t>
            </w:r>
          </w:p>
        </w:tc>
        <w:tc>
          <w:tcPr>
            <w:tcW w:w="581"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KTS</w:t>
            </w:r>
          </w:p>
        </w:tc>
        <w:tc>
          <w:tcPr>
            <w:tcW w:w="874"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784479">
            <w:pPr>
              <w:jc w:val="center"/>
              <w:rPr>
                <w:b/>
                <w:bCs/>
                <w:color w:val="000000"/>
                <w:sz w:val="16"/>
                <w:szCs w:val="16"/>
              </w:rPr>
            </w:pPr>
            <w:r w:rsidRPr="00784479">
              <w:rPr>
                <w:b/>
                <w:bCs/>
                <w:color w:val="000000"/>
                <w:sz w:val="16"/>
                <w:szCs w:val="16"/>
              </w:rPr>
              <w:t>INTASC</w:t>
            </w:r>
          </w:p>
        </w:tc>
        <w:tc>
          <w:tcPr>
            <w:tcW w:w="704"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CAEP</w:t>
            </w:r>
          </w:p>
        </w:tc>
        <w:tc>
          <w:tcPr>
            <w:tcW w:w="1100" w:type="dxa"/>
            <w:tcBorders>
              <w:top w:val="single" w:sz="4" w:space="0" w:color="auto"/>
              <w:left w:val="nil"/>
              <w:bottom w:val="single" w:sz="4" w:space="0" w:color="auto"/>
              <w:right w:val="single" w:sz="4" w:space="0" w:color="auto"/>
            </w:tcBorders>
          </w:tcPr>
          <w:p w:rsidR="00EF57B5" w:rsidRPr="00784479" w:rsidRDefault="00EF57B5" w:rsidP="00EF57B5">
            <w:pPr>
              <w:jc w:val="center"/>
              <w:rPr>
                <w:b/>
                <w:bCs/>
                <w:color w:val="000000"/>
                <w:sz w:val="16"/>
                <w:szCs w:val="16"/>
              </w:rPr>
            </w:pPr>
            <w:r w:rsidRPr="00784479">
              <w:rPr>
                <w:b/>
                <w:bCs/>
                <w:color w:val="000000"/>
                <w:sz w:val="16"/>
                <w:szCs w:val="16"/>
              </w:rPr>
              <w:t>KAS</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ISTE</w:t>
            </w:r>
          </w:p>
          <w:p w:rsidR="00EF57B5" w:rsidRPr="00784479" w:rsidRDefault="00EF57B5" w:rsidP="00E82447">
            <w:pPr>
              <w:jc w:val="center"/>
              <w:rPr>
                <w:b/>
                <w:bCs/>
                <w:color w:val="000000"/>
                <w:sz w:val="16"/>
                <w:szCs w:val="16"/>
              </w:rPr>
            </w:pPr>
            <w:r w:rsidRPr="00784479">
              <w:rPr>
                <w:b/>
                <w:bCs/>
                <w:color w:val="000000"/>
                <w:sz w:val="16"/>
                <w:szCs w:val="16"/>
              </w:rPr>
              <w:t>National Educational Technology Standards</w:t>
            </w:r>
          </w:p>
        </w:tc>
        <w:tc>
          <w:tcPr>
            <w:tcW w:w="1749"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21st</w:t>
            </w:r>
          </w:p>
          <w:p w:rsidR="00EF57B5" w:rsidRPr="00784479" w:rsidRDefault="00EF57B5" w:rsidP="00E82447">
            <w:pPr>
              <w:jc w:val="center"/>
              <w:rPr>
                <w:b/>
                <w:bCs/>
                <w:color w:val="000000"/>
                <w:sz w:val="16"/>
                <w:szCs w:val="16"/>
              </w:rPr>
            </w:pPr>
            <w:r w:rsidRPr="00784479">
              <w:rPr>
                <w:b/>
                <w:bCs/>
                <w:color w:val="000000"/>
                <w:sz w:val="16"/>
                <w:szCs w:val="16"/>
              </w:rPr>
              <w:t>Century</w:t>
            </w:r>
          </w:p>
          <w:p w:rsidR="00EF57B5" w:rsidRPr="00784479" w:rsidRDefault="00EF57B5" w:rsidP="00E82447">
            <w:pPr>
              <w:jc w:val="center"/>
              <w:rPr>
                <w:b/>
                <w:bCs/>
                <w:color w:val="000000"/>
                <w:sz w:val="16"/>
                <w:szCs w:val="16"/>
              </w:rPr>
            </w:pPr>
            <w:r w:rsidRPr="00784479">
              <w:rPr>
                <w:b/>
                <w:bCs/>
                <w:color w:val="000000"/>
                <w:sz w:val="16"/>
                <w:szCs w:val="16"/>
              </w:rPr>
              <w:t>Skills</w:t>
            </w:r>
          </w:p>
        </w:tc>
        <w:tc>
          <w:tcPr>
            <w:tcW w:w="1195"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rPr>
                <w:b/>
                <w:bCs/>
                <w:color w:val="000000"/>
                <w:sz w:val="16"/>
                <w:szCs w:val="16"/>
              </w:rPr>
            </w:pPr>
            <w:r w:rsidRPr="00784479">
              <w:rPr>
                <w:b/>
                <w:bCs/>
                <w:color w:val="000000"/>
                <w:sz w:val="16"/>
                <w:szCs w:val="16"/>
              </w:rPr>
              <w:t>Assessment</w:t>
            </w:r>
          </w:p>
          <w:p w:rsidR="00EF57B5" w:rsidRPr="00784479" w:rsidRDefault="00EF57B5" w:rsidP="00E82447">
            <w:pPr>
              <w:rPr>
                <w:b/>
                <w:bCs/>
                <w:color w:val="000000"/>
                <w:sz w:val="16"/>
                <w:szCs w:val="16"/>
              </w:rPr>
            </w:pPr>
            <w:r w:rsidRPr="00784479">
              <w:rPr>
                <w:b/>
                <w:bCs/>
                <w:color w:val="000000"/>
                <w:sz w:val="16"/>
                <w:szCs w:val="16"/>
              </w:rPr>
              <w:t>Description</w:t>
            </w:r>
          </w:p>
        </w:tc>
        <w:tc>
          <w:tcPr>
            <w:tcW w:w="951"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CAEP Diversity Theme</w:t>
            </w:r>
          </w:p>
          <w:p w:rsidR="00EF57B5" w:rsidRPr="00784479" w:rsidRDefault="00EF57B5" w:rsidP="00E82447">
            <w:pPr>
              <w:jc w:val="center"/>
              <w:rPr>
                <w:b/>
                <w:bCs/>
                <w:color w:val="000000"/>
                <w:sz w:val="16"/>
                <w:szCs w:val="16"/>
              </w:rPr>
            </w:pPr>
            <w:r w:rsidRPr="00784479">
              <w:rPr>
                <w:b/>
                <w:bCs/>
                <w:color w:val="000000"/>
                <w:sz w:val="16"/>
                <w:szCs w:val="16"/>
              </w:rPr>
              <w:t>Yes/No</w:t>
            </w:r>
          </w:p>
        </w:tc>
        <w:tc>
          <w:tcPr>
            <w:tcW w:w="1621" w:type="dxa"/>
            <w:tcBorders>
              <w:top w:val="single" w:sz="4" w:space="0" w:color="auto"/>
              <w:left w:val="nil"/>
              <w:bottom w:val="single" w:sz="4" w:space="0" w:color="auto"/>
              <w:right w:val="single" w:sz="4" w:space="0" w:color="auto"/>
            </w:tcBorders>
            <w:shd w:val="clear" w:color="auto" w:fill="auto"/>
            <w:hideMark/>
          </w:tcPr>
          <w:p w:rsidR="00EF57B5" w:rsidRPr="00784479" w:rsidRDefault="00EF57B5" w:rsidP="00E82447">
            <w:pPr>
              <w:jc w:val="center"/>
              <w:rPr>
                <w:b/>
                <w:bCs/>
                <w:color w:val="000000"/>
                <w:sz w:val="16"/>
                <w:szCs w:val="16"/>
              </w:rPr>
            </w:pPr>
            <w:r w:rsidRPr="00784479">
              <w:rPr>
                <w:b/>
                <w:bCs/>
                <w:color w:val="000000"/>
                <w:sz w:val="16"/>
                <w:szCs w:val="16"/>
              </w:rPr>
              <w:t>CAEP Technology Theme</w:t>
            </w:r>
          </w:p>
          <w:p w:rsidR="00EF57B5" w:rsidRPr="00784479" w:rsidRDefault="00EF57B5" w:rsidP="00E82447">
            <w:pPr>
              <w:jc w:val="center"/>
              <w:rPr>
                <w:b/>
                <w:bCs/>
                <w:color w:val="000000"/>
                <w:sz w:val="16"/>
                <w:szCs w:val="16"/>
              </w:rPr>
            </w:pPr>
            <w:r w:rsidRPr="00784479">
              <w:rPr>
                <w:b/>
                <w:bCs/>
                <w:color w:val="000000"/>
                <w:sz w:val="16"/>
                <w:szCs w:val="16"/>
              </w:rPr>
              <w:t>Yes/No</w:t>
            </w:r>
          </w:p>
        </w:tc>
      </w:tr>
      <w:tr w:rsidR="00EF57B5" w:rsidRPr="00784479" w:rsidTr="00784479">
        <w:trPr>
          <w:trHeight w:val="454"/>
        </w:trPr>
        <w:tc>
          <w:tcPr>
            <w:tcW w:w="1806"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1. Use a computer system and other technology for classroom instruction.</w:t>
            </w:r>
          </w:p>
        </w:tc>
        <w:tc>
          <w:tcPr>
            <w:tcW w:w="58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2, 4, 5,6,8 </w:t>
            </w:r>
          </w:p>
        </w:tc>
        <w:tc>
          <w:tcPr>
            <w:tcW w:w="87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2,3,4,5,</w:t>
            </w:r>
          </w:p>
          <w:p w:rsidR="00EF57B5" w:rsidRPr="00784479" w:rsidRDefault="00EF57B5" w:rsidP="00E82447">
            <w:pPr>
              <w:jc w:val="center"/>
              <w:rPr>
                <w:color w:val="000000"/>
                <w:sz w:val="16"/>
                <w:szCs w:val="16"/>
              </w:rPr>
            </w:pPr>
            <w:r w:rsidRPr="00784479">
              <w:rPr>
                <w:color w:val="000000"/>
                <w:sz w:val="16"/>
                <w:szCs w:val="16"/>
              </w:rPr>
              <w:t>7,8</w:t>
            </w:r>
          </w:p>
          <w:p w:rsidR="00EF57B5" w:rsidRPr="00784479" w:rsidRDefault="00EF57B5" w:rsidP="00E82447">
            <w:pPr>
              <w:jc w:val="center"/>
              <w:rPr>
                <w:color w:val="000000"/>
                <w:sz w:val="16"/>
                <w:szCs w:val="16"/>
              </w:rPr>
            </w:pPr>
          </w:p>
        </w:tc>
        <w:tc>
          <w:tcPr>
            <w:tcW w:w="70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1.5 </w:t>
            </w:r>
          </w:p>
          <w:p w:rsidR="00EF57B5" w:rsidRPr="00784479" w:rsidRDefault="00EF57B5" w:rsidP="00E82447">
            <w:pPr>
              <w:jc w:val="center"/>
              <w:rPr>
                <w:color w:val="000000"/>
                <w:sz w:val="16"/>
                <w:szCs w:val="16"/>
              </w:rPr>
            </w:pPr>
          </w:p>
        </w:tc>
        <w:tc>
          <w:tcPr>
            <w:tcW w:w="1100" w:type="dxa"/>
            <w:tcBorders>
              <w:top w:val="single" w:sz="4" w:space="0" w:color="auto"/>
              <w:left w:val="nil"/>
              <w:bottom w:val="single" w:sz="4" w:space="0" w:color="auto"/>
              <w:right w:val="single" w:sz="4" w:space="0" w:color="auto"/>
            </w:tcBorders>
          </w:tcPr>
          <w:p w:rsidR="00FA12D4" w:rsidRPr="00784479" w:rsidRDefault="00FA12D4" w:rsidP="00FA12D4">
            <w:pPr>
              <w:jc w:val="center"/>
              <w:rPr>
                <w:color w:val="000000"/>
                <w:sz w:val="16"/>
                <w:szCs w:val="16"/>
                <w:highlight w:val="yellow"/>
              </w:rPr>
            </w:pPr>
            <w:r w:rsidRPr="00784479">
              <w:rPr>
                <w:color w:val="000000"/>
                <w:sz w:val="16"/>
                <w:szCs w:val="16"/>
                <w:highlight w:val="yellow"/>
              </w:rPr>
              <w:t>1.11</w:t>
            </w:r>
          </w:p>
          <w:p w:rsidR="00EF57B5" w:rsidRPr="00784479" w:rsidRDefault="00FA12D4" w:rsidP="00FA12D4">
            <w:pPr>
              <w:jc w:val="center"/>
              <w:rPr>
                <w:color w:val="000000"/>
                <w:sz w:val="16"/>
                <w:szCs w:val="16"/>
              </w:rPr>
            </w:pPr>
            <w:r w:rsidRPr="00784479">
              <w:rPr>
                <w:color w:val="000000"/>
                <w:sz w:val="16"/>
                <w:szCs w:val="16"/>
                <w:highlight w:val="yellow"/>
              </w:rPr>
              <w:t>1.16</w:t>
            </w:r>
          </w:p>
        </w:tc>
        <w:tc>
          <w:tcPr>
            <w:tcW w:w="1100"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NETS-S 1,3,4,</w:t>
            </w:r>
          </w:p>
          <w:p w:rsidR="00EF57B5" w:rsidRPr="00784479" w:rsidRDefault="00EF57B5" w:rsidP="00E82447">
            <w:pPr>
              <w:jc w:val="center"/>
              <w:rPr>
                <w:color w:val="000000"/>
                <w:sz w:val="16"/>
                <w:szCs w:val="16"/>
              </w:rPr>
            </w:pPr>
            <w:r w:rsidRPr="00784479">
              <w:rPr>
                <w:color w:val="000000"/>
                <w:sz w:val="16"/>
                <w:szCs w:val="16"/>
              </w:rPr>
              <w:t>NETS – T 1,2,3,4,5 </w:t>
            </w:r>
          </w:p>
        </w:tc>
        <w:tc>
          <w:tcPr>
            <w:tcW w:w="1749"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1,2,3,4 </w:t>
            </w:r>
          </w:p>
        </w:tc>
        <w:tc>
          <w:tcPr>
            <w:tcW w:w="1195"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Assignments and projects</w:t>
            </w:r>
          </w:p>
        </w:tc>
        <w:tc>
          <w:tcPr>
            <w:tcW w:w="95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No</w:t>
            </w:r>
          </w:p>
        </w:tc>
        <w:tc>
          <w:tcPr>
            <w:tcW w:w="162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Yes</w:t>
            </w:r>
          </w:p>
        </w:tc>
      </w:tr>
      <w:tr w:rsidR="00EF57B5" w:rsidRPr="00784479" w:rsidTr="00784479">
        <w:trPr>
          <w:trHeight w:val="454"/>
        </w:trPr>
        <w:tc>
          <w:tcPr>
            <w:tcW w:w="1806"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xml:space="preserve">2. Students will use computer tools to create &amp; design effective classroom documents, teaching aids and forms and  </w:t>
            </w:r>
            <w:r w:rsidRPr="00784479">
              <w:rPr>
                <w:rFonts w:eastAsiaTheme="minorEastAsia"/>
                <w:sz w:val="16"/>
                <w:szCs w:val="16"/>
              </w:rPr>
              <w:t xml:space="preserve"> </w:t>
            </w:r>
            <w:r w:rsidRPr="00784479">
              <w:rPr>
                <w:color w:val="000000"/>
                <w:sz w:val="16"/>
                <w:szCs w:val="16"/>
              </w:rPr>
              <w:t xml:space="preserve">use technology effectively for assessment of student learning and feedback to students                                                                                                                                                                                                                                                                                                 </w:t>
            </w:r>
          </w:p>
        </w:tc>
        <w:tc>
          <w:tcPr>
            <w:tcW w:w="58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2,4,5,6,8</w:t>
            </w:r>
          </w:p>
        </w:tc>
        <w:tc>
          <w:tcPr>
            <w:tcW w:w="87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3, 5,7, 8,</w:t>
            </w:r>
          </w:p>
          <w:p w:rsidR="00EF57B5" w:rsidRPr="00784479" w:rsidRDefault="00EF57B5" w:rsidP="00E82447">
            <w:pPr>
              <w:jc w:val="center"/>
              <w:rPr>
                <w:color w:val="000000"/>
                <w:sz w:val="16"/>
                <w:szCs w:val="16"/>
              </w:rPr>
            </w:pPr>
            <w:r w:rsidRPr="00784479">
              <w:rPr>
                <w:color w:val="000000"/>
                <w:sz w:val="16"/>
                <w:szCs w:val="16"/>
              </w:rPr>
              <w:t xml:space="preserve"> 10</w:t>
            </w:r>
          </w:p>
        </w:tc>
        <w:tc>
          <w:tcPr>
            <w:tcW w:w="70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1.5</w:t>
            </w:r>
          </w:p>
          <w:p w:rsidR="00EF57B5" w:rsidRPr="00784479" w:rsidRDefault="00EF57B5" w:rsidP="00E82447">
            <w:pPr>
              <w:jc w:val="center"/>
              <w:rPr>
                <w:color w:val="000000"/>
                <w:sz w:val="16"/>
                <w:szCs w:val="16"/>
              </w:rPr>
            </w:pPr>
            <w:r w:rsidRPr="00784479">
              <w:rPr>
                <w:color w:val="000000"/>
                <w:sz w:val="16"/>
                <w:szCs w:val="16"/>
              </w:rPr>
              <w:t>2.5</w:t>
            </w:r>
          </w:p>
        </w:tc>
        <w:tc>
          <w:tcPr>
            <w:tcW w:w="1100" w:type="dxa"/>
            <w:tcBorders>
              <w:top w:val="single" w:sz="4" w:space="0" w:color="auto"/>
              <w:left w:val="nil"/>
              <w:bottom w:val="single" w:sz="4" w:space="0" w:color="auto"/>
              <w:right w:val="single" w:sz="4" w:space="0" w:color="auto"/>
            </w:tcBorders>
          </w:tcPr>
          <w:p w:rsidR="00FA12D4" w:rsidRPr="00784479" w:rsidRDefault="00FA12D4" w:rsidP="00FA12D4">
            <w:pPr>
              <w:jc w:val="center"/>
              <w:rPr>
                <w:color w:val="000000"/>
                <w:sz w:val="16"/>
                <w:szCs w:val="16"/>
                <w:highlight w:val="yellow"/>
              </w:rPr>
            </w:pPr>
            <w:r w:rsidRPr="00784479">
              <w:rPr>
                <w:color w:val="000000"/>
                <w:sz w:val="16"/>
                <w:szCs w:val="16"/>
                <w:highlight w:val="yellow"/>
              </w:rPr>
              <w:t>2.17</w:t>
            </w:r>
          </w:p>
          <w:p w:rsidR="00FA12D4" w:rsidRPr="00784479" w:rsidRDefault="00FA12D4" w:rsidP="00FA12D4">
            <w:pPr>
              <w:jc w:val="center"/>
              <w:rPr>
                <w:color w:val="000000"/>
                <w:sz w:val="16"/>
                <w:szCs w:val="16"/>
                <w:highlight w:val="yellow"/>
              </w:rPr>
            </w:pPr>
            <w:r w:rsidRPr="00784479">
              <w:rPr>
                <w:color w:val="000000"/>
                <w:sz w:val="16"/>
                <w:szCs w:val="16"/>
                <w:highlight w:val="yellow"/>
              </w:rPr>
              <w:t>3.3</w:t>
            </w:r>
          </w:p>
          <w:p w:rsidR="00FA12D4" w:rsidRPr="00784479" w:rsidRDefault="00FA12D4" w:rsidP="00FA12D4">
            <w:pPr>
              <w:jc w:val="center"/>
              <w:rPr>
                <w:color w:val="000000"/>
                <w:sz w:val="16"/>
                <w:szCs w:val="16"/>
                <w:highlight w:val="yellow"/>
              </w:rPr>
            </w:pPr>
            <w:r w:rsidRPr="00784479">
              <w:rPr>
                <w:color w:val="000000"/>
                <w:sz w:val="16"/>
                <w:szCs w:val="16"/>
                <w:highlight w:val="yellow"/>
              </w:rPr>
              <w:t>5.1</w:t>
            </w:r>
          </w:p>
          <w:p w:rsidR="00FA12D4" w:rsidRPr="00784479" w:rsidRDefault="00FA12D4" w:rsidP="00FA12D4">
            <w:pPr>
              <w:jc w:val="center"/>
              <w:rPr>
                <w:color w:val="000000"/>
                <w:sz w:val="16"/>
                <w:szCs w:val="16"/>
                <w:highlight w:val="yellow"/>
              </w:rPr>
            </w:pPr>
            <w:r w:rsidRPr="00784479">
              <w:rPr>
                <w:color w:val="000000"/>
                <w:sz w:val="16"/>
                <w:szCs w:val="16"/>
                <w:highlight w:val="yellow"/>
              </w:rPr>
              <w:t>5.2</w:t>
            </w:r>
          </w:p>
          <w:p w:rsidR="00FA12D4" w:rsidRPr="00784479" w:rsidRDefault="00FA12D4" w:rsidP="00FA12D4">
            <w:pPr>
              <w:jc w:val="center"/>
              <w:rPr>
                <w:color w:val="000000"/>
                <w:sz w:val="16"/>
                <w:szCs w:val="16"/>
                <w:highlight w:val="yellow"/>
              </w:rPr>
            </w:pPr>
            <w:r w:rsidRPr="00784479">
              <w:rPr>
                <w:color w:val="000000"/>
                <w:sz w:val="16"/>
                <w:szCs w:val="16"/>
                <w:highlight w:val="yellow"/>
              </w:rPr>
              <w:t>5.3</w:t>
            </w:r>
          </w:p>
          <w:p w:rsidR="00FA12D4" w:rsidRPr="00784479" w:rsidRDefault="00FA12D4" w:rsidP="00FA12D4">
            <w:pPr>
              <w:jc w:val="center"/>
              <w:rPr>
                <w:color w:val="000000"/>
                <w:sz w:val="16"/>
                <w:szCs w:val="16"/>
                <w:highlight w:val="yellow"/>
              </w:rPr>
            </w:pPr>
            <w:r w:rsidRPr="00784479">
              <w:rPr>
                <w:color w:val="000000"/>
                <w:sz w:val="16"/>
                <w:szCs w:val="16"/>
                <w:highlight w:val="yellow"/>
              </w:rPr>
              <w:t>5.4</w:t>
            </w:r>
          </w:p>
          <w:p w:rsidR="00FA12D4" w:rsidRPr="00784479" w:rsidRDefault="00FA12D4" w:rsidP="00FA12D4">
            <w:pPr>
              <w:jc w:val="center"/>
              <w:rPr>
                <w:color w:val="000000"/>
                <w:sz w:val="16"/>
                <w:szCs w:val="16"/>
                <w:highlight w:val="yellow"/>
              </w:rPr>
            </w:pPr>
            <w:r w:rsidRPr="00784479">
              <w:rPr>
                <w:color w:val="000000"/>
                <w:sz w:val="16"/>
                <w:szCs w:val="16"/>
                <w:highlight w:val="yellow"/>
              </w:rPr>
              <w:t>5.5</w:t>
            </w:r>
          </w:p>
          <w:p w:rsidR="00FA12D4" w:rsidRPr="00784479" w:rsidRDefault="00FA12D4" w:rsidP="00FA12D4">
            <w:pPr>
              <w:jc w:val="center"/>
              <w:rPr>
                <w:color w:val="000000"/>
                <w:sz w:val="16"/>
                <w:szCs w:val="16"/>
                <w:highlight w:val="yellow"/>
              </w:rPr>
            </w:pPr>
            <w:r w:rsidRPr="00784479">
              <w:rPr>
                <w:color w:val="000000"/>
                <w:sz w:val="16"/>
                <w:szCs w:val="16"/>
                <w:highlight w:val="yellow"/>
              </w:rPr>
              <w:t>5.6</w:t>
            </w:r>
          </w:p>
          <w:p w:rsidR="00FA12D4" w:rsidRPr="00784479" w:rsidRDefault="00FA12D4" w:rsidP="00FA12D4">
            <w:pPr>
              <w:jc w:val="center"/>
              <w:rPr>
                <w:color w:val="000000"/>
                <w:sz w:val="16"/>
                <w:szCs w:val="16"/>
                <w:highlight w:val="yellow"/>
              </w:rPr>
            </w:pPr>
            <w:r w:rsidRPr="00784479">
              <w:rPr>
                <w:color w:val="000000"/>
                <w:sz w:val="16"/>
                <w:szCs w:val="16"/>
                <w:highlight w:val="yellow"/>
              </w:rPr>
              <w:t>6.1</w:t>
            </w:r>
          </w:p>
          <w:p w:rsidR="00EF57B5" w:rsidRPr="00784479" w:rsidRDefault="00FA12D4" w:rsidP="00FA12D4">
            <w:pPr>
              <w:jc w:val="center"/>
              <w:rPr>
                <w:color w:val="000000"/>
                <w:sz w:val="16"/>
                <w:szCs w:val="16"/>
              </w:rPr>
            </w:pPr>
            <w:r w:rsidRPr="00784479">
              <w:rPr>
                <w:color w:val="000000"/>
                <w:sz w:val="16"/>
                <w:szCs w:val="16"/>
                <w:highlight w:val="yellow"/>
              </w:rPr>
              <w:t>6.3</w:t>
            </w:r>
          </w:p>
        </w:tc>
        <w:tc>
          <w:tcPr>
            <w:tcW w:w="1100"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NETS- S 1,2,3,4,6</w:t>
            </w:r>
          </w:p>
          <w:p w:rsidR="00EF57B5" w:rsidRPr="00784479" w:rsidRDefault="00EF57B5" w:rsidP="00E82447">
            <w:pPr>
              <w:jc w:val="center"/>
              <w:rPr>
                <w:color w:val="000000"/>
                <w:sz w:val="16"/>
                <w:szCs w:val="16"/>
              </w:rPr>
            </w:pPr>
            <w:r w:rsidRPr="00784479">
              <w:rPr>
                <w:color w:val="000000"/>
                <w:sz w:val="16"/>
                <w:szCs w:val="16"/>
              </w:rPr>
              <w:t>NETS-T</w:t>
            </w:r>
          </w:p>
          <w:p w:rsidR="00EF57B5" w:rsidRPr="00784479" w:rsidRDefault="00EF57B5" w:rsidP="00E82447">
            <w:pPr>
              <w:jc w:val="center"/>
              <w:rPr>
                <w:color w:val="000000"/>
                <w:sz w:val="16"/>
                <w:szCs w:val="16"/>
              </w:rPr>
            </w:pPr>
            <w:r w:rsidRPr="00784479">
              <w:rPr>
                <w:color w:val="000000"/>
                <w:sz w:val="16"/>
                <w:szCs w:val="16"/>
              </w:rPr>
              <w:t>1,2,3 </w:t>
            </w:r>
          </w:p>
        </w:tc>
        <w:tc>
          <w:tcPr>
            <w:tcW w:w="1749"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1.2.3.4 </w:t>
            </w:r>
          </w:p>
        </w:tc>
        <w:tc>
          <w:tcPr>
            <w:tcW w:w="1195"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Webquest</w:t>
            </w:r>
          </w:p>
          <w:p w:rsidR="00EF57B5" w:rsidRPr="00784479" w:rsidRDefault="00EF57B5" w:rsidP="00E82447">
            <w:pPr>
              <w:jc w:val="center"/>
              <w:rPr>
                <w:color w:val="000000"/>
                <w:sz w:val="16"/>
                <w:szCs w:val="16"/>
              </w:rPr>
            </w:pPr>
            <w:r w:rsidRPr="00784479">
              <w:rPr>
                <w:color w:val="000000"/>
                <w:sz w:val="16"/>
                <w:szCs w:val="16"/>
              </w:rPr>
              <w:t>Games</w:t>
            </w:r>
          </w:p>
          <w:p w:rsidR="00EF57B5" w:rsidRPr="00784479" w:rsidRDefault="00EF57B5" w:rsidP="00E82447">
            <w:pPr>
              <w:jc w:val="center"/>
              <w:rPr>
                <w:color w:val="000000"/>
                <w:sz w:val="16"/>
                <w:szCs w:val="16"/>
              </w:rPr>
            </w:pPr>
            <w:r w:rsidRPr="00784479">
              <w:rPr>
                <w:color w:val="000000"/>
                <w:sz w:val="16"/>
                <w:szCs w:val="16"/>
              </w:rPr>
              <w:t>Newsletter</w:t>
            </w:r>
          </w:p>
          <w:p w:rsidR="00EF57B5" w:rsidRPr="00784479" w:rsidRDefault="00EF57B5" w:rsidP="00E82447">
            <w:pPr>
              <w:jc w:val="center"/>
              <w:rPr>
                <w:color w:val="000000"/>
                <w:sz w:val="16"/>
                <w:szCs w:val="16"/>
              </w:rPr>
            </w:pPr>
            <w:r w:rsidRPr="00784479">
              <w:rPr>
                <w:color w:val="000000"/>
                <w:sz w:val="16"/>
                <w:szCs w:val="16"/>
              </w:rPr>
              <w:t>Website</w:t>
            </w:r>
          </w:p>
          <w:p w:rsidR="00EF57B5" w:rsidRPr="00784479" w:rsidRDefault="00EF57B5" w:rsidP="00E82447">
            <w:pPr>
              <w:jc w:val="center"/>
              <w:rPr>
                <w:color w:val="000000"/>
                <w:sz w:val="16"/>
                <w:szCs w:val="16"/>
              </w:rPr>
            </w:pPr>
            <w:r w:rsidRPr="00784479">
              <w:rPr>
                <w:color w:val="000000"/>
                <w:sz w:val="16"/>
                <w:szCs w:val="16"/>
              </w:rPr>
              <w:t>Powerpoint</w:t>
            </w:r>
          </w:p>
          <w:p w:rsidR="00EF57B5" w:rsidRPr="00784479" w:rsidRDefault="00EF57B5" w:rsidP="00E82447">
            <w:pPr>
              <w:jc w:val="center"/>
              <w:rPr>
                <w:color w:val="000000"/>
                <w:sz w:val="16"/>
                <w:szCs w:val="16"/>
              </w:rPr>
            </w:pPr>
            <w:r w:rsidRPr="00784479">
              <w:rPr>
                <w:color w:val="000000"/>
                <w:sz w:val="16"/>
                <w:szCs w:val="16"/>
              </w:rPr>
              <w:t>Blog</w:t>
            </w:r>
          </w:p>
          <w:p w:rsidR="00EF57B5" w:rsidRPr="00784479" w:rsidRDefault="00EF57B5" w:rsidP="00E82447">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Yes</w:t>
            </w:r>
          </w:p>
        </w:tc>
        <w:tc>
          <w:tcPr>
            <w:tcW w:w="162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No</w:t>
            </w:r>
          </w:p>
        </w:tc>
      </w:tr>
      <w:tr w:rsidR="00EF57B5" w:rsidRPr="00784479" w:rsidTr="00784479">
        <w:trPr>
          <w:trHeight w:val="454"/>
        </w:trPr>
        <w:tc>
          <w:tcPr>
            <w:tcW w:w="1806"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3. Practice practical and ethical use of technology in the classroom.</w:t>
            </w:r>
          </w:p>
        </w:tc>
        <w:tc>
          <w:tcPr>
            <w:tcW w:w="58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2, 6</w:t>
            </w:r>
          </w:p>
        </w:tc>
        <w:tc>
          <w:tcPr>
            <w:tcW w:w="87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9</w:t>
            </w:r>
          </w:p>
        </w:tc>
        <w:tc>
          <w:tcPr>
            <w:tcW w:w="70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1.5</w:t>
            </w:r>
          </w:p>
        </w:tc>
        <w:tc>
          <w:tcPr>
            <w:tcW w:w="1100" w:type="dxa"/>
            <w:tcBorders>
              <w:top w:val="single" w:sz="4" w:space="0" w:color="auto"/>
              <w:left w:val="nil"/>
              <w:bottom w:val="single" w:sz="4" w:space="0" w:color="auto"/>
              <w:right w:val="single" w:sz="4" w:space="0" w:color="auto"/>
            </w:tcBorders>
          </w:tcPr>
          <w:p w:rsidR="00FA12D4" w:rsidRPr="00784479" w:rsidRDefault="00FA12D4" w:rsidP="00FA12D4">
            <w:pPr>
              <w:jc w:val="center"/>
              <w:rPr>
                <w:color w:val="000000"/>
                <w:sz w:val="16"/>
                <w:szCs w:val="16"/>
                <w:highlight w:val="yellow"/>
              </w:rPr>
            </w:pPr>
            <w:r w:rsidRPr="00784479">
              <w:rPr>
                <w:color w:val="000000"/>
                <w:sz w:val="16"/>
                <w:szCs w:val="16"/>
                <w:highlight w:val="yellow"/>
              </w:rPr>
              <w:t>2.17</w:t>
            </w:r>
          </w:p>
          <w:p w:rsidR="00FA12D4" w:rsidRPr="00784479" w:rsidRDefault="00FA12D4" w:rsidP="00FA12D4">
            <w:pPr>
              <w:jc w:val="center"/>
              <w:rPr>
                <w:color w:val="000000"/>
                <w:sz w:val="16"/>
                <w:szCs w:val="16"/>
                <w:highlight w:val="yellow"/>
              </w:rPr>
            </w:pPr>
            <w:r w:rsidRPr="00784479">
              <w:rPr>
                <w:color w:val="000000"/>
                <w:sz w:val="16"/>
                <w:szCs w:val="16"/>
                <w:highlight w:val="yellow"/>
              </w:rPr>
              <w:t>3.6</w:t>
            </w:r>
          </w:p>
          <w:p w:rsidR="00FA12D4" w:rsidRPr="00784479" w:rsidRDefault="00FA12D4" w:rsidP="00FA12D4">
            <w:pPr>
              <w:jc w:val="center"/>
              <w:rPr>
                <w:color w:val="000000"/>
                <w:sz w:val="16"/>
                <w:szCs w:val="16"/>
                <w:highlight w:val="yellow"/>
              </w:rPr>
            </w:pPr>
            <w:r w:rsidRPr="00784479">
              <w:rPr>
                <w:color w:val="000000"/>
                <w:sz w:val="16"/>
                <w:szCs w:val="16"/>
                <w:highlight w:val="yellow"/>
              </w:rPr>
              <w:t>4.3</w:t>
            </w:r>
          </w:p>
          <w:p w:rsidR="00FA12D4" w:rsidRPr="00784479" w:rsidRDefault="00FA12D4" w:rsidP="00FA12D4">
            <w:pPr>
              <w:jc w:val="center"/>
              <w:rPr>
                <w:color w:val="000000"/>
                <w:sz w:val="16"/>
                <w:szCs w:val="16"/>
                <w:highlight w:val="yellow"/>
              </w:rPr>
            </w:pPr>
            <w:r w:rsidRPr="00784479">
              <w:rPr>
                <w:color w:val="000000"/>
                <w:sz w:val="16"/>
                <w:szCs w:val="16"/>
                <w:highlight w:val="yellow"/>
              </w:rPr>
              <w:t>4.4</w:t>
            </w:r>
          </w:p>
          <w:p w:rsidR="00FA12D4" w:rsidRPr="00784479" w:rsidRDefault="00FA12D4" w:rsidP="00FA12D4">
            <w:pPr>
              <w:jc w:val="center"/>
              <w:rPr>
                <w:color w:val="000000"/>
                <w:sz w:val="16"/>
                <w:szCs w:val="16"/>
                <w:highlight w:val="yellow"/>
              </w:rPr>
            </w:pPr>
            <w:r w:rsidRPr="00784479">
              <w:rPr>
                <w:color w:val="000000"/>
                <w:sz w:val="16"/>
                <w:szCs w:val="16"/>
                <w:highlight w:val="yellow"/>
              </w:rPr>
              <w:t>4.5</w:t>
            </w:r>
          </w:p>
          <w:p w:rsidR="00EF57B5" w:rsidRPr="00784479" w:rsidRDefault="00EF57B5" w:rsidP="00E82447">
            <w:pPr>
              <w:jc w:val="center"/>
              <w:rPr>
                <w:color w:val="000000"/>
                <w:sz w:val="16"/>
                <w:szCs w:val="16"/>
              </w:rPr>
            </w:pPr>
          </w:p>
        </w:tc>
        <w:tc>
          <w:tcPr>
            <w:tcW w:w="1100"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NETS- S</w:t>
            </w:r>
          </w:p>
          <w:p w:rsidR="00EF57B5" w:rsidRPr="00784479" w:rsidRDefault="00EF57B5" w:rsidP="00E82447">
            <w:pPr>
              <w:jc w:val="center"/>
              <w:rPr>
                <w:color w:val="000000"/>
                <w:sz w:val="16"/>
                <w:szCs w:val="16"/>
              </w:rPr>
            </w:pPr>
            <w:r w:rsidRPr="00784479">
              <w:rPr>
                <w:color w:val="000000"/>
                <w:sz w:val="16"/>
                <w:szCs w:val="16"/>
              </w:rPr>
              <w:t>2</w:t>
            </w:r>
          </w:p>
          <w:p w:rsidR="00EF57B5" w:rsidRPr="00784479" w:rsidRDefault="00EF57B5" w:rsidP="00E82447">
            <w:pPr>
              <w:jc w:val="center"/>
              <w:rPr>
                <w:color w:val="000000"/>
                <w:sz w:val="16"/>
                <w:szCs w:val="16"/>
              </w:rPr>
            </w:pPr>
          </w:p>
        </w:tc>
        <w:tc>
          <w:tcPr>
            <w:tcW w:w="1749"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3 </w:t>
            </w:r>
          </w:p>
        </w:tc>
        <w:tc>
          <w:tcPr>
            <w:tcW w:w="1195"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Assignments</w:t>
            </w:r>
          </w:p>
          <w:p w:rsidR="00EF57B5" w:rsidRPr="00784479" w:rsidRDefault="00EF57B5" w:rsidP="00E82447">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Yes</w:t>
            </w:r>
          </w:p>
        </w:tc>
        <w:tc>
          <w:tcPr>
            <w:tcW w:w="162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No</w:t>
            </w:r>
          </w:p>
        </w:tc>
      </w:tr>
      <w:tr w:rsidR="00EF57B5" w:rsidRPr="00784479" w:rsidTr="00784479">
        <w:trPr>
          <w:trHeight w:val="454"/>
        </w:trPr>
        <w:tc>
          <w:tcPr>
            <w:tcW w:w="1806"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4. Find and evaluate electronic information for bias and usefulness in the classroom.</w:t>
            </w:r>
          </w:p>
        </w:tc>
        <w:tc>
          <w:tcPr>
            <w:tcW w:w="58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6,7</w:t>
            </w:r>
          </w:p>
        </w:tc>
        <w:tc>
          <w:tcPr>
            <w:tcW w:w="87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7,5,4</w:t>
            </w:r>
          </w:p>
        </w:tc>
        <w:tc>
          <w:tcPr>
            <w:tcW w:w="70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1.5</w:t>
            </w:r>
          </w:p>
        </w:tc>
        <w:tc>
          <w:tcPr>
            <w:tcW w:w="1100" w:type="dxa"/>
            <w:tcBorders>
              <w:top w:val="single" w:sz="4" w:space="0" w:color="auto"/>
              <w:left w:val="nil"/>
              <w:bottom w:val="single" w:sz="4" w:space="0" w:color="auto"/>
              <w:right w:val="single" w:sz="4" w:space="0" w:color="auto"/>
            </w:tcBorders>
          </w:tcPr>
          <w:p w:rsidR="00FA12D4" w:rsidRPr="00784479" w:rsidRDefault="00FA12D4" w:rsidP="00FA12D4">
            <w:pPr>
              <w:jc w:val="center"/>
              <w:rPr>
                <w:color w:val="000000"/>
                <w:sz w:val="16"/>
                <w:szCs w:val="16"/>
                <w:highlight w:val="yellow"/>
              </w:rPr>
            </w:pPr>
            <w:r w:rsidRPr="00784479">
              <w:rPr>
                <w:color w:val="000000"/>
                <w:sz w:val="16"/>
                <w:szCs w:val="16"/>
                <w:highlight w:val="yellow"/>
              </w:rPr>
              <w:t>1.1</w:t>
            </w:r>
          </w:p>
          <w:p w:rsidR="00FA12D4" w:rsidRPr="00784479" w:rsidRDefault="00FA12D4" w:rsidP="00FA12D4">
            <w:pPr>
              <w:jc w:val="center"/>
              <w:rPr>
                <w:color w:val="000000"/>
                <w:sz w:val="16"/>
                <w:szCs w:val="16"/>
                <w:highlight w:val="yellow"/>
              </w:rPr>
            </w:pPr>
            <w:r w:rsidRPr="00784479">
              <w:rPr>
                <w:color w:val="000000"/>
                <w:sz w:val="16"/>
                <w:szCs w:val="16"/>
                <w:highlight w:val="yellow"/>
              </w:rPr>
              <w:t>5.1</w:t>
            </w:r>
          </w:p>
          <w:p w:rsidR="00EF57B5" w:rsidRPr="00784479" w:rsidRDefault="00EF57B5" w:rsidP="00E82447">
            <w:pPr>
              <w:jc w:val="center"/>
              <w:rPr>
                <w:color w:val="000000"/>
                <w:sz w:val="16"/>
                <w:szCs w:val="16"/>
              </w:rPr>
            </w:pPr>
          </w:p>
        </w:tc>
        <w:tc>
          <w:tcPr>
            <w:tcW w:w="1100"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NETS-S</w:t>
            </w:r>
          </w:p>
          <w:p w:rsidR="00EF57B5" w:rsidRPr="00784479" w:rsidRDefault="00EF57B5" w:rsidP="00E82447">
            <w:pPr>
              <w:jc w:val="center"/>
              <w:rPr>
                <w:color w:val="000000"/>
                <w:sz w:val="16"/>
                <w:szCs w:val="16"/>
              </w:rPr>
            </w:pPr>
            <w:r w:rsidRPr="00784479">
              <w:rPr>
                <w:color w:val="000000"/>
                <w:sz w:val="16"/>
                <w:szCs w:val="16"/>
              </w:rPr>
              <w:t xml:space="preserve">1,5 </w:t>
            </w:r>
          </w:p>
          <w:p w:rsidR="00EF57B5" w:rsidRPr="00784479" w:rsidRDefault="00EF57B5" w:rsidP="00E82447">
            <w:pPr>
              <w:jc w:val="center"/>
              <w:rPr>
                <w:color w:val="000000"/>
                <w:sz w:val="16"/>
                <w:szCs w:val="16"/>
              </w:rPr>
            </w:pPr>
            <w:r w:rsidRPr="00784479">
              <w:rPr>
                <w:color w:val="000000"/>
                <w:sz w:val="16"/>
                <w:szCs w:val="16"/>
              </w:rPr>
              <w:t>NETS- T1 </w:t>
            </w:r>
          </w:p>
        </w:tc>
        <w:tc>
          <w:tcPr>
            <w:tcW w:w="1749"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2,3 </w:t>
            </w:r>
          </w:p>
        </w:tc>
        <w:tc>
          <w:tcPr>
            <w:tcW w:w="1195"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Website evaluations</w:t>
            </w:r>
          </w:p>
        </w:tc>
        <w:tc>
          <w:tcPr>
            <w:tcW w:w="95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Yes</w:t>
            </w:r>
          </w:p>
        </w:tc>
        <w:tc>
          <w:tcPr>
            <w:tcW w:w="162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No</w:t>
            </w:r>
          </w:p>
        </w:tc>
      </w:tr>
      <w:tr w:rsidR="00EF57B5" w:rsidRPr="00784479" w:rsidTr="00784479">
        <w:trPr>
          <w:trHeight w:val="454"/>
        </w:trPr>
        <w:tc>
          <w:tcPr>
            <w:tcW w:w="1806"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5. Use electronic tools such as tablets to provide diverse learning opportunities for all students.</w:t>
            </w:r>
          </w:p>
        </w:tc>
        <w:tc>
          <w:tcPr>
            <w:tcW w:w="58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6 </w:t>
            </w:r>
          </w:p>
        </w:tc>
        <w:tc>
          <w:tcPr>
            <w:tcW w:w="87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7 </w:t>
            </w:r>
          </w:p>
        </w:tc>
        <w:tc>
          <w:tcPr>
            <w:tcW w:w="704"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1.5</w:t>
            </w:r>
          </w:p>
          <w:p w:rsidR="00EF57B5" w:rsidRPr="00784479" w:rsidRDefault="00EF57B5" w:rsidP="00E82447">
            <w:pPr>
              <w:jc w:val="center"/>
              <w:rPr>
                <w:color w:val="000000"/>
                <w:sz w:val="16"/>
                <w:szCs w:val="16"/>
              </w:rPr>
            </w:pPr>
            <w:r w:rsidRPr="00784479">
              <w:rPr>
                <w:color w:val="000000"/>
                <w:sz w:val="16"/>
                <w:szCs w:val="16"/>
              </w:rPr>
              <w:t>2.5 </w:t>
            </w:r>
          </w:p>
        </w:tc>
        <w:tc>
          <w:tcPr>
            <w:tcW w:w="1100" w:type="dxa"/>
            <w:tcBorders>
              <w:top w:val="single" w:sz="4" w:space="0" w:color="auto"/>
              <w:left w:val="nil"/>
              <w:bottom w:val="single" w:sz="4" w:space="0" w:color="auto"/>
              <w:right w:val="single" w:sz="4" w:space="0" w:color="auto"/>
            </w:tcBorders>
          </w:tcPr>
          <w:p w:rsidR="00FA12D4" w:rsidRPr="00784479" w:rsidRDefault="00FA12D4" w:rsidP="00FA12D4">
            <w:pPr>
              <w:jc w:val="center"/>
              <w:rPr>
                <w:color w:val="000000"/>
                <w:sz w:val="16"/>
                <w:szCs w:val="16"/>
                <w:highlight w:val="yellow"/>
              </w:rPr>
            </w:pPr>
            <w:r w:rsidRPr="00784479">
              <w:rPr>
                <w:color w:val="000000"/>
                <w:sz w:val="16"/>
                <w:szCs w:val="16"/>
                <w:highlight w:val="yellow"/>
              </w:rPr>
              <w:t>2.17</w:t>
            </w:r>
          </w:p>
          <w:p w:rsidR="00FA12D4" w:rsidRPr="00784479" w:rsidRDefault="00FA12D4" w:rsidP="00FA12D4">
            <w:pPr>
              <w:jc w:val="center"/>
              <w:rPr>
                <w:color w:val="000000"/>
                <w:sz w:val="16"/>
                <w:szCs w:val="16"/>
                <w:highlight w:val="yellow"/>
              </w:rPr>
            </w:pPr>
            <w:r w:rsidRPr="00784479">
              <w:rPr>
                <w:color w:val="000000"/>
                <w:sz w:val="16"/>
                <w:szCs w:val="16"/>
                <w:highlight w:val="yellow"/>
              </w:rPr>
              <w:t>2.3</w:t>
            </w:r>
          </w:p>
          <w:p w:rsidR="00FA12D4" w:rsidRPr="00784479" w:rsidRDefault="00FA12D4" w:rsidP="00FA12D4">
            <w:pPr>
              <w:jc w:val="center"/>
              <w:rPr>
                <w:color w:val="000000"/>
                <w:sz w:val="16"/>
                <w:szCs w:val="16"/>
                <w:highlight w:val="yellow"/>
              </w:rPr>
            </w:pPr>
            <w:r w:rsidRPr="00784479">
              <w:rPr>
                <w:color w:val="000000"/>
                <w:sz w:val="16"/>
                <w:szCs w:val="16"/>
                <w:highlight w:val="yellow"/>
              </w:rPr>
              <w:t>5.1</w:t>
            </w:r>
          </w:p>
          <w:p w:rsidR="00FA12D4" w:rsidRPr="00784479" w:rsidRDefault="00FA12D4" w:rsidP="00FA12D4">
            <w:pPr>
              <w:jc w:val="center"/>
              <w:rPr>
                <w:color w:val="000000"/>
                <w:sz w:val="16"/>
                <w:szCs w:val="16"/>
                <w:highlight w:val="yellow"/>
              </w:rPr>
            </w:pPr>
            <w:r w:rsidRPr="00784479">
              <w:rPr>
                <w:color w:val="000000"/>
                <w:sz w:val="16"/>
                <w:szCs w:val="16"/>
                <w:highlight w:val="yellow"/>
              </w:rPr>
              <w:t>5.2</w:t>
            </w:r>
          </w:p>
          <w:p w:rsidR="00EF57B5" w:rsidRPr="00784479" w:rsidRDefault="00FA12D4" w:rsidP="00FA12D4">
            <w:pPr>
              <w:jc w:val="center"/>
              <w:rPr>
                <w:color w:val="000000"/>
                <w:sz w:val="16"/>
                <w:szCs w:val="16"/>
              </w:rPr>
            </w:pPr>
            <w:r w:rsidRPr="00784479">
              <w:rPr>
                <w:color w:val="000000"/>
                <w:sz w:val="16"/>
                <w:szCs w:val="16"/>
                <w:highlight w:val="yellow"/>
              </w:rPr>
              <w:t>5.6</w:t>
            </w:r>
          </w:p>
        </w:tc>
        <w:tc>
          <w:tcPr>
            <w:tcW w:w="1100" w:type="dxa"/>
            <w:tcBorders>
              <w:top w:val="nil"/>
              <w:left w:val="single" w:sz="4" w:space="0" w:color="auto"/>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w:t>
            </w:r>
            <w:r w:rsidRPr="00784479">
              <w:rPr>
                <w:rFonts w:eastAsiaTheme="minorEastAsia"/>
                <w:sz w:val="16"/>
                <w:szCs w:val="16"/>
              </w:rPr>
              <w:t xml:space="preserve"> </w:t>
            </w:r>
            <w:r w:rsidRPr="00784479">
              <w:rPr>
                <w:color w:val="000000"/>
                <w:sz w:val="16"/>
                <w:szCs w:val="16"/>
              </w:rPr>
              <w:t>NETS-S</w:t>
            </w:r>
          </w:p>
          <w:p w:rsidR="00EF57B5" w:rsidRPr="00784479" w:rsidRDefault="00EF57B5" w:rsidP="00E82447">
            <w:pPr>
              <w:jc w:val="center"/>
              <w:rPr>
                <w:color w:val="000000"/>
                <w:sz w:val="16"/>
                <w:szCs w:val="16"/>
              </w:rPr>
            </w:pPr>
            <w:r w:rsidRPr="00784479">
              <w:rPr>
                <w:color w:val="000000"/>
                <w:sz w:val="16"/>
                <w:szCs w:val="16"/>
              </w:rPr>
              <w:t>1,5</w:t>
            </w:r>
          </w:p>
          <w:p w:rsidR="00EF57B5" w:rsidRPr="00784479" w:rsidRDefault="00EF57B5" w:rsidP="00E82447">
            <w:pPr>
              <w:jc w:val="center"/>
              <w:rPr>
                <w:color w:val="000000"/>
                <w:sz w:val="16"/>
                <w:szCs w:val="16"/>
              </w:rPr>
            </w:pPr>
            <w:r w:rsidRPr="00784479">
              <w:rPr>
                <w:color w:val="000000"/>
                <w:sz w:val="16"/>
                <w:szCs w:val="16"/>
              </w:rPr>
              <w:t>NETS- T</w:t>
            </w:r>
          </w:p>
          <w:p w:rsidR="00EF57B5" w:rsidRPr="00784479" w:rsidRDefault="00EF57B5" w:rsidP="00E82447">
            <w:pPr>
              <w:jc w:val="center"/>
              <w:rPr>
                <w:color w:val="000000"/>
                <w:sz w:val="16"/>
                <w:szCs w:val="16"/>
              </w:rPr>
            </w:pPr>
            <w:r w:rsidRPr="00784479">
              <w:rPr>
                <w:color w:val="000000"/>
                <w:sz w:val="16"/>
                <w:szCs w:val="16"/>
              </w:rPr>
              <w:t>1</w:t>
            </w:r>
          </w:p>
        </w:tc>
        <w:tc>
          <w:tcPr>
            <w:tcW w:w="1749"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 2,3</w:t>
            </w:r>
          </w:p>
        </w:tc>
        <w:tc>
          <w:tcPr>
            <w:tcW w:w="1195"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Projects and Assignments</w:t>
            </w:r>
          </w:p>
        </w:tc>
        <w:tc>
          <w:tcPr>
            <w:tcW w:w="95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Yes</w:t>
            </w:r>
          </w:p>
        </w:tc>
        <w:tc>
          <w:tcPr>
            <w:tcW w:w="1621" w:type="dxa"/>
            <w:tcBorders>
              <w:top w:val="nil"/>
              <w:left w:val="nil"/>
              <w:bottom w:val="single" w:sz="4" w:space="0" w:color="auto"/>
              <w:right w:val="single" w:sz="4" w:space="0" w:color="auto"/>
            </w:tcBorders>
            <w:shd w:val="clear" w:color="auto" w:fill="auto"/>
            <w:hideMark/>
          </w:tcPr>
          <w:p w:rsidR="00EF57B5" w:rsidRPr="00784479" w:rsidRDefault="00EF57B5" w:rsidP="00E82447">
            <w:pPr>
              <w:jc w:val="center"/>
              <w:rPr>
                <w:color w:val="000000"/>
                <w:sz w:val="16"/>
                <w:szCs w:val="16"/>
              </w:rPr>
            </w:pPr>
            <w:r w:rsidRPr="00784479">
              <w:rPr>
                <w:color w:val="000000"/>
                <w:sz w:val="16"/>
                <w:szCs w:val="16"/>
              </w:rPr>
              <w:t>No</w:t>
            </w:r>
          </w:p>
        </w:tc>
      </w:tr>
    </w:tbl>
    <w:p w:rsidR="00E82447" w:rsidRPr="00E82447" w:rsidRDefault="00E82447" w:rsidP="00E82447">
      <w:pPr>
        <w:spacing w:after="200" w:line="276" w:lineRule="auto"/>
        <w:rPr>
          <w:rFonts w:asciiTheme="minorHAnsi" w:eastAsiaTheme="minorEastAsia" w:hAnsiTheme="minorHAnsi" w:cstheme="minorBidi"/>
        </w:rPr>
      </w:pPr>
    </w:p>
    <w:p w:rsidR="00E82447" w:rsidRDefault="00E82447" w:rsidP="000B28BA">
      <w:pPr>
        <w:tabs>
          <w:tab w:val="left" w:pos="1860"/>
        </w:tabs>
        <w:rPr>
          <w:sz w:val="20"/>
          <w:szCs w:val="20"/>
        </w:rPr>
      </w:pPr>
    </w:p>
    <w:p w:rsidR="00BA178B" w:rsidRDefault="00BA178B" w:rsidP="000B28BA">
      <w:pPr>
        <w:tabs>
          <w:tab w:val="left" w:pos="1860"/>
        </w:tabs>
        <w:rPr>
          <w:sz w:val="20"/>
          <w:szCs w:val="20"/>
        </w:rPr>
      </w:pPr>
    </w:p>
    <w:p w:rsidR="00F45005" w:rsidRDefault="00F45005">
      <w:pPr>
        <w:rPr>
          <w:sz w:val="24"/>
          <w:szCs w:val="24"/>
        </w:rPr>
      </w:pPr>
    </w:p>
    <w:p w:rsidR="000B28BA" w:rsidRPr="008549B7" w:rsidRDefault="000B28BA" w:rsidP="00EE6947">
      <w:pPr>
        <w:tabs>
          <w:tab w:val="left" w:pos="1860"/>
        </w:tabs>
        <w:outlineLvl w:val="0"/>
        <w:rPr>
          <w:sz w:val="24"/>
          <w:szCs w:val="24"/>
        </w:rPr>
      </w:pPr>
      <w:r w:rsidRPr="008549B7">
        <w:rPr>
          <w:sz w:val="24"/>
          <w:szCs w:val="24"/>
        </w:rPr>
        <w:t>Components of Highly Effective Teaching and Learning</w:t>
      </w:r>
    </w:p>
    <w:p w:rsidR="000B28BA" w:rsidRPr="008549B7" w:rsidRDefault="000B28BA" w:rsidP="000B28BA">
      <w:pPr>
        <w:tabs>
          <w:tab w:val="left" w:pos="1860"/>
        </w:tabs>
        <w:rPr>
          <w:sz w:val="24"/>
          <w:szCs w:val="24"/>
        </w:rPr>
      </w:pPr>
    </w:p>
    <w:p w:rsidR="000B28BA" w:rsidRPr="008549B7" w:rsidRDefault="000B28BA" w:rsidP="00914926">
      <w:pPr>
        <w:pStyle w:val="ListParagraph"/>
        <w:numPr>
          <w:ilvl w:val="0"/>
          <w:numId w:val="8"/>
        </w:numPr>
        <w:tabs>
          <w:tab w:val="left" w:pos="1860"/>
        </w:tabs>
        <w:rPr>
          <w:sz w:val="24"/>
          <w:szCs w:val="24"/>
        </w:rPr>
      </w:pPr>
      <w:r w:rsidRPr="008549B7">
        <w:rPr>
          <w:sz w:val="24"/>
          <w:szCs w:val="24"/>
        </w:rPr>
        <w:t>Learning Climate:  a safe environment supported by the teacher in which high, clear expectations and positive relationships are fostered; active learning is promoted</w:t>
      </w:r>
    </w:p>
    <w:p w:rsidR="001C4A1B" w:rsidRPr="008549B7" w:rsidRDefault="001C4A1B" w:rsidP="000B28BA">
      <w:pPr>
        <w:tabs>
          <w:tab w:val="left" w:pos="1860"/>
        </w:tabs>
        <w:rPr>
          <w:sz w:val="24"/>
          <w:szCs w:val="24"/>
        </w:rPr>
      </w:pPr>
    </w:p>
    <w:p w:rsidR="000B28BA" w:rsidRPr="008549B7" w:rsidRDefault="000B28BA" w:rsidP="00914926">
      <w:pPr>
        <w:pStyle w:val="ListParagraph"/>
        <w:numPr>
          <w:ilvl w:val="0"/>
          <w:numId w:val="8"/>
        </w:numPr>
        <w:tabs>
          <w:tab w:val="left" w:pos="1860"/>
        </w:tabs>
        <w:rPr>
          <w:sz w:val="24"/>
          <w:szCs w:val="24"/>
        </w:rPr>
      </w:pPr>
      <w:r w:rsidRPr="008549B7">
        <w:rPr>
          <w:sz w:val="24"/>
          <w:szCs w:val="24"/>
        </w:rPr>
        <w:t>Classroom Assessment and Reflection:  the teacher and student collaboratively gather information and reflect on learning through a systematic process that informs instruction</w:t>
      </w:r>
    </w:p>
    <w:p w:rsidR="001C4A1B" w:rsidRPr="008549B7" w:rsidRDefault="001C4A1B" w:rsidP="000B28BA">
      <w:pPr>
        <w:tabs>
          <w:tab w:val="left" w:pos="1860"/>
        </w:tabs>
        <w:rPr>
          <w:sz w:val="24"/>
          <w:szCs w:val="24"/>
        </w:rPr>
      </w:pPr>
    </w:p>
    <w:p w:rsidR="000B28BA" w:rsidRPr="008549B7" w:rsidRDefault="000B28BA" w:rsidP="00914926">
      <w:pPr>
        <w:pStyle w:val="ListParagraph"/>
        <w:numPr>
          <w:ilvl w:val="0"/>
          <w:numId w:val="8"/>
        </w:numPr>
        <w:tabs>
          <w:tab w:val="left" w:pos="1860"/>
        </w:tabs>
        <w:rPr>
          <w:sz w:val="24"/>
          <w:szCs w:val="24"/>
        </w:rPr>
      </w:pPr>
      <w:r w:rsidRPr="008549B7">
        <w:rPr>
          <w:sz w:val="24"/>
          <w:szCs w:val="24"/>
        </w:rPr>
        <w:t xml:space="preserve">Instructional Rigor and Student Engagement: a teacher supports and encourages a student’s commitment to initiate and complete complex, inquiry-based learning requiring creative and critical thinking with attention to problem solving </w:t>
      </w:r>
    </w:p>
    <w:p w:rsidR="001C4A1B" w:rsidRPr="008549B7" w:rsidRDefault="001C4A1B" w:rsidP="000B28BA">
      <w:pPr>
        <w:tabs>
          <w:tab w:val="left" w:pos="1860"/>
        </w:tabs>
        <w:rPr>
          <w:sz w:val="24"/>
          <w:szCs w:val="24"/>
        </w:rPr>
      </w:pPr>
    </w:p>
    <w:p w:rsidR="000B28BA" w:rsidRPr="008549B7" w:rsidRDefault="000B28BA" w:rsidP="00914926">
      <w:pPr>
        <w:pStyle w:val="ListParagraph"/>
        <w:numPr>
          <w:ilvl w:val="0"/>
          <w:numId w:val="8"/>
        </w:numPr>
        <w:tabs>
          <w:tab w:val="left" w:pos="1860"/>
        </w:tabs>
        <w:rPr>
          <w:sz w:val="24"/>
          <w:szCs w:val="24"/>
        </w:rPr>
      </w:pPr>
      <w:r w:rsidRPr="008549B7">
        <w:rPr>
          <w:sz w:val="24"/>
          <w:szCs w:val="24"/>
        </w:rPr>
        <w:t>Instructional Relevance: a teacher’s ability to facilitate learning experiences that are meaningful to students and prepare them for their futures</w:t>
      </w:r>
    </w:p>
    <w:p w:rsidR="001C4A1B" w:rsidRPr="008549B7" w:rsidRDefault="001C4A1B" w:rsidP="000B28BA">
      <w:pPr>
        <w:tabs>
          <w:tab w:val="left" w:pos="1860"/>
        </w:tabs>
        <w:rPr>
          <w:sz w:val="24"/>
          <w:szCs w:val="24"/>
        </w:rPr>
      </w:pPr>
    </w:p>
    <w:p w:rsidR="00862EDF" w:rsidRPr="008549B7" w:rsidRDefault="000B28BA" w:rsidP="00914926">
      <w:pPr>
        <w:pStyle w:val="ListParagraph"/>
        <w:numPr>
          <w:ilvl w:val="0"/>
          <w:numId w:val="8"/>
        </w:numPr>
        <w:tabs>
          <w:tab w:val="left" w:pos="1860"/>
        </w:tabs>
        <w:rPr>
          <w:sz w:val="24"/>
          <w:szCs w:val="24"/>
        </w:rPr>
      </w:pPr>
      <w:r w:rsidRPr="008549B7">
        <w:rPr>
          <w:sz w:val="24"/>
          <w:szCs w:val="24"/>
        </w:rPr>
        <w:lastRenderedPageBreak/>
        <w:t>Knowledge of Content:  a teacher’s understanding and application of the current theories, principles, concepts and skills of a discipline</w:t>
      </w:r>
    </w:p>
    <w:p w:rsidR="000B28BA" w:rsidRDefault="000B28BA" w:rsidP="00DE5C31">
      <w:pPr>
        <w:tabs>
          <w:tab w:val="left" w:pos="1860"/>
        </w:tabs>
        <w:rPr>
          <w:b/>
          <w:sz w:val="24"/>
          <w:szCs w:val="24"/>
        </w:rPr>
      </w:pPr>
    </w:p>
    <w:p w:rsidR="006B0C0A" w:rsidRPr="00121BED" w:rsidRDefault="006B0C0A" w:rsidP="006B0C0A">
      <w:pPr>
        <w:pStyle w:val="Heading3"/>
        <w:spacing w:before="0"/>
        <w:jc w:val="center"/>
        <w:rPr>
          <w:rFonts w:ascii="Times New Roman" w:hAnsi="Times New Roman"/>
          <w:color w:val="auto"/>
        </w:rPr>
      </w:pPr>
      <w:r w:rsidRPr="00121BED">
        <w:rPr>
          <w:rFonts w:ascii="Times New Roman" w:hAnsi="Times New Roman"/>
          <w:color w:val="auto"/>
        </w:rPr>
        <w:t>LINDSEY WILSON COLLEGE</w:t>
      </w:r>
    </w:p>
    <w:p w:rsidR="006B0C0A" w:rsidRPr="00121BED" w:rsidRDefault="006B0C0A" w:rsidP="006B0C0A">
      <w:pPr>
        <w:pStyle w:val="Heading3"/>
        <w:spacing w:before="0"/>
        <w:jc w:val="center"/>
        <w:rPr>
          <w:rFonts w:ascii="Times New Roman" w:hAnsi="Times New Roman"/>
          <w:color w:val="auto"/>
        </w:rPr>
      </w:pPr>
      <w:r w:rsidRPr="00121BED">
        <w:rPr>
          <w:rFonts w:ascii="Times New Roman" w:hAnsi="Times New Roman"/>
          <w:color w:val="auto"/>
        </w:rPr>
        <w:t>STATEMENTS FOR INCLUSION IN THE SYLLABUS</w:t>
      </w:r>
    </w:p>
    <w:p w:rsidR="006B0C0A" w:rsidRPr="009C16B8" w:rsidRDefault="006B0C0A" w:rsidP="006B0C0A">
      <w:pPr>
        <w:pStyle w:val="Heading3"/>
        <w:spacing w:before="0"/>
        <w:jc w:val="center"/>
        <w:rPr>
          <w:rFonts w:ascii="Times New Roman" w:hAnsi="Times New Roman"/>
          <w:color w:val="auto"/>
        </w:rPr>
      </w:pPr>
      <w:r>
        <w:rPr>
          <w:rFonts w:ascii="Times New Roman" w:hAnsi="Times New Roman"/>
          <w:color w:val="auto"/>
        </w:rPr>
        <w:t>2018-2019</w:t>
      </w:r>
    </w:p>
    <w:p w:rsidR="006B0C0A" w:rsidRPr="00121BED" w:rsidRDefault="006B0C0A" w:rsidP="006B0C0A">
      <w:pPr>
        <w:pStyle w:val="Title"/>
        <w:jc w:val="left"/>
        <w:rPr>
          <w:sz w:val="22"/>
          <w:szCs w:val="22"/>
        </w:rPr>
      </w:pPr>
    </w:p>
    <w:p w:rsidR="006B0C0A" w:rsidRPr="00121BED" w:rsidRDefault="006B0C0A" w:rsidP="006B0C0A">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121BED">
        <w:rPr>
          <w:b/>
          <w:sz w:val="22"/>
          <w:szCs w:val="22"/>
        </w:rPr>
        <w:t>Academic Integrity</w:t>
      </w:r>
    </w:p>
    <w:p w:rsidR="006B0C0A" w:rsidRPr="00121BED" w:rsidRDefault="006B0C0A" w:rsidP="006B0C0A">
      <w:r w:rsidRPr="00121BED">
        <w:t>Academic integrity is essential to the existence of an academic community. Every student is responsible for fostering a culture of academic honesty, and for maintaining the integrity and academic reputat</w:t>
      </w:r>
      <w:r>
        <w:t xml:space="preserve">ion of Lindsey Wilson College. </w:t>
      </w:r>
      <w:r w:rsidRPr="00121BED">
        <w:t xml:space="preserve">Maintaining a culture that supports learning and growth requires that each student make a commitment to the fundamental academic values: honesty, integrity, responsibility, trust, respect for self and others, fairness and justice. </w:t>
      </w:r>
    </w:p>
    <w:p w:rsidR="006B0C0A" w:rsidRPr="00121BED" w:rsidRDefault="006B0C0A" w:rsidP="006B0C0A"/>
    <w:p w:rsidR="006B0C0A" w:rsidRPr="00121BED" w:rsidRDefault="006B0C0A" w:rsidP="006B0C0A">
      <w:pPr>
        <w:rPr>
          <w:b/>
          <w:iCs/>
        </w:rPr>
      </w:pPr>
      <w:r w:rsidRPr="00121BED">
        <w:t>To foster commitment to academic integrity, faculty are asked to require each student t</w:t>
      </w:r>
      <w:r>
        <w:t>o place and sign the following honor c</w:t>
      </w:r>
      <w:r w:rsidRPr="00121BED">
        <w:t>ode on tests, exams and ot</w:t>
      </w:r>
      <w:r>
        <w:t>her assignments as appropriate:</w:t>
      </w:r>
      <w:r w:rsidRPr="00121BED">
        <w:t xml:space="preserve"> </w:t>
      </w:r>
      <w:r w:rsidRPr="00121BED">
        <w:rPr>
          <w:b/>
          <w:iCs/>
        </w:rPr>
        <w:t>On my honor as a student, I have neither given nor received any unauthorized aid on this assignment/exam.</w:t>
      </w:r>
    </w:p>
    <w:p w:rsidR="006B0C0A" w:rsidRPr="00121BED" w:rsidRDefault="006B0C0A" w:rsidP="006B0C0A"/>
    <w:p w:rsidR="006B0C0A" w:rsidRPr="00121BED" w:rsidRDefault="006B0C0A" w:rsidP="006B0C0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Violations of the academic integrity policy include cheating, plagiarism</w:t>
      </w:r>
      <w:r>
        <w:t>,</w:t>
      </w:r>
      <w:r w:rsidRPr="00121BED">
        <w:t xml:space="preserve"> or lying about academic matters</w:t>
      </w:r>
      <w:r>
        <w:t xml:space="preserve">. </w:t>
      </w:r>
      <w:r w:rsidRPr="00121BED">
        <w:t xml:space="preserve">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w:t>
      </w:r>
      <w:r>
        <w:t xml:space="preserve">. </w:t>
      </w:r>
      <w:r w:rsidRPr="00121BED">
        <w:t>Academic dishonesty is a profoundly ser</w:t>
      </w:r>
      <w:r>
        <w:t>ious offense because it involves</w:t>
      </w:r>
      <w:r w:rsidRPr="00121BED">
        <w:t xml:space="preserve"> an act of fraud that jeopardizes genuine efforts by faculty and students to teach and learn together. It is not tolerated at Lindsey Wilson College</w:t>
      </w:r>
      <w:r>
        <w:t xml:space="preserve">. </w:t>
      </w:r>
    </w:p>
    <w:p w:rsidR="006B0C0A" w:rsidRPr="00121BED" w:rsidRDefault="006B0C0A" w:rsidP="006B0C0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6B0C0A" w:rsidRPr="00121BED" w:rsidRDefault="006B0C0A" w:rsidP="006B0C0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Students who are determined to have plagiarized an assignment or otherwise cheated in their academic work or examinations may expect an “F” for the activity in question or an “F” for the course, at the discretion of the instructor</w:t>
      </w:r>
      <w:r>
        <w:t xml:space="preserve">. </w:t>
      </w:r>
      <w:r w:rsidRPr="00121BED">
        <w:t>All incidents of cheating or plagiarism are reported by the instructor to the Academic Affairs Office along with copies of all relevant materials</w:t>
      </w:r>
      <w:r>
        <w:t xml:space="preserve">. </w:t>
      </w:r>
      <w:r w:rsidRPr="00121BED">
        <w:t>Each instance of cheating or plagiarism is counted separately</w:t>
      </w:r>
      <w:r>
        <w:t xml:space="preserve">. </w:t>
      </w:r>
      <w:r w:rsidRPr="00121BED">
        <w:t>A student who cheats or plagiarizes in two assignments or tests during the same semester will be deemed guilty of two offenses</w:t>
      </w:r>
      <w:r>
        <w:t xml:space="preserve">. </w:t>
      </w:r>
      <w:r w:rsidRPr="00121BED">
        <w:t>If the evidence is unclear, or if a second offense occurs</w:t>
      </w:r>
      <w:r>
        <w:t xml:space="preserve"> at any time in the student’s academic career</w:t>
      </w:r>
      <w:r w:rsidRPr="00121BED">
        <w:t xml:space="preserve">, the Academic Affairs </w:t>
      </w:r>
      <w:r>
        <w:t>Office may,</w:t>
      </w:r>
      <w:r w:rsidRPr="00121BED">
        <w:t xml:space="preserve"> </w:t>
      </w:r>
      <w:r>
        <w:t>in consultation with the dean of s</w:t>
      </w:r>
      <w:r w:rsidRPr="00121BED">
        <w:t>tudents</w:t>
      </w:r>
      <w:r>
        <w:t>,</w:t>
      </w:r>
      <w:r w:rsidRPr="00121BED">
        <w:t xml:space="preserve"> </w:t>
      </w:r>
      <w:r>
        <w:t>refer the case to the</w:t>
      </w:r>
      <w:r w:rsidRPr="00121BED">
        <w:t xml:space="preserve"> Judicial Board for review. Violations will ordinarily result in disciplinary su</w:t>
      </w:r>
      <w:r>
        <w:t>spension or expulsion from the c</w:t>
      </w:r>
      <w:r w:rsidRPr="00121BED">
        <w:t>ollege, depending on the sever</w:t>
      </w:r>
      <w:r>
        <w:t xml:space="preserve">ity of the violation involved. </w:t>
      </w:r>
      <w:r w:rsidRPr="00121BED">
        <w:rPr>
          <w:b/>
        </w:rPr>
        <w:t xml:space="preserve">Note: </w:t>
      </w:r>
      <w:r>
        <w:t>The c</w:t>
      </w:r>
      <w:r w:rsidRPr="00121BED">
        <w:t xml:space="preserve">ollege </w:t>
      </w:r>
      <w:r>
        <w:t xml:space="preserve">has access to a web product to detect plagiarized documents. Faculty members are encouraged to use this tool. </w:t>
      </w:r>
    </w:p>
    <w:p w:rsidR="006B0C0A" w:rsidRPr="00121BED" w:rsidRDefault="006B0C0A" w:rsidP="006B0C0A">
      <w:pPr>
        <w:pStyle w:val="Default"/>
        <w:rPr>
          <w:color w:val="auto"/>
        </w:rPr>
      </w:pPr>
    </w:p>
    <w:p w:rsidR="006B0C0A" w:rsidRPr="00121BED" w:rsidRDefault="006B0C0A" w:rsidP="006B0C0A">
      <w:pPr>
        <w:pStyle w:val="Default"/>
        <w:rPr>
          <w:color w:val="auto"/>
          <w:sz w:val="22"/>
          <w:szCs w:val="22"/>
        </w:rPr>
      </w:pPr>
      <w:r w:rsidRPr="00121BED">
        <w:rPr>
          <w:b/>
          <w:bCs/>
          <w:color w:val="auto"/>
          <w:sz w:val="22"/>
          <w:szCs w:val="22"/>
        </w:rPr>
        <w:t xml:space="preserve">Questioning a Grade -- The Student Academic Complaint Policy </w:t>
      </w:r>
    </w:p>
    <w:p w:rsidR="006B0C0A" w:rsidRPr="00121BED" w:rsidRDefault="006B0C0A" w:rsidP="006B0C0A">
      <w:pPr>
        <w:pStyle w:val="Default"/>
        <w:rPr>
          <w:color w:val="auto"/>
          <w:sz w:val="22"/>
          <w:szCs w:val="22"/>
        </w:rPr>
      </w:pPr>
      <w:r w:rsidRPr="00121BED">
        <w:rPr>
          <w:color w:val="auto"/>
          <w:sz w:val="22"/>
          <w:szCs w:val="22"/>
        </w:rPr>
        <w:t xml:space="preserve">A student, who wishes to question </w:t>
      </w:r>
      <w:r w:rsidRPr="00121BED">
        <w:rPr>
          <w:b/>
          <w:bCs/>
          <w:color w:val="auto"/>
          <w:sz w:val="22"/>
          <w:szCs w:val="22"/>
        </w:rPr>
        <w:t>an assignment grade, or other academic issue</w:t>
      </w:r>
      <w:r w:rsidRPr="00121BED">
        <w:rPr>
          <w:color w:val="auto"/>
          <w:sz w:val="22"/>
          <w:szCs w:val="22"/>
        </w:rPr>
        <w:t xml:space="preserve">, should follow the procedure below: </w:t>
      </w:r>
    </w:p>
    <w:p w:rsidR="006B0C0A" w:rsidRPr="00F356B3" w:rsidRDefault="006B0C0A" w:rsidP="006B0C0A">
      <w:pPr>
        <w:pStyle w:val="Default"/>
        <w:rPr>
          <w:color w:val="auto"/>
          <w:sz w:val="22"/>
          <w:szCs w:val="22"/>
        </w:rPr>
      </w:pPr>
    </w:p>
    <w:p w:rsidR="006B0C0A" w:rsidRPr="00F356B3" w:rsidRDefault="006B0C0A" w:rsidP="006B0C0A">
      <w:pPr>
        <w:pStyle w:val="ListParagraph"/>
        <w:numPr>
          <w:ilvl w:val="0"/>
          <w:numId w:val="16"/>
        </w:numPr>
        <w:ind w:left="720"/>
      </w:pPr>
      <w:r w:rsidRPr="00F356B3">
        <w:t>Whenever possible, the student will first go to the faculty member who has assigned the disputed grade</w:t>
      </w:r>
      <w:r>
        <w:t xml:space="preserve">. </w:t>
      </w:r>
      <w:r w:rsidRPr="00F356B3">
        <w:t>Complaints regarding grades should be made within seven (7) days of receipt of the disputed grade and, if possible, will be decided by the faculty member within seven (7) days of receipt</w:t>
      </w:r>
      <w:r>
        <w:t xml:space="preserve">. </w:t>
      </w:r>
      <w:r w:rsidRPr="00F356B3">
        <w:t>If the disputed grade is the final grade for the course, “receipt” is defined by when the final grade is posted online by the Registrar’s Office</w:t>
      </w:r>
      <w:r>
        <w:t xml:space="preserve">. </w:t>
      </w:r>
      <w:r w:rsidRPr="00F356B3">
        <w:t>(Please refer to the next section for appealing a final grade.)</w:t>
      </w:r>
    </w:p>
    <w:p w:rsidR="006B0C0A" w:rsidRPr="00F356B3" w:rsidRDefault="006B0C0A" w:rsidP="006B0C0A">
      <w:pPr>
        <w:pStyle w:val="ListParagraph"/>
        <w:numPr>
          <w:ilvl w:val="0"/>
          <w:numId w:val="16"/>
        </w:numPr>
        <w:ind w:left="720"/>
      </w:pPr>
      <w:r w:rsidRPr="00F356B3">
        <w:t>Unless there are extenuating circumstances, the student may, within seven (7) days, request in writing a review of such decision by the academic unit/division chair/director in which the grade was assigned</w:t>
      </w:r>
      <w:r>
        <w:t xml:space="preserve">. </w:t>
      </w:r>
      <w:r w:rsidRPr="00F356B3">
        <w:t>Upon receipt of such request, that chair/director will direct the faculty member and the student to each submit, within seven (7) days, if possible, a written account of the incident, providing specific information as to the nature of the dispute.</w:t>
      </w:r>
    </w:p>
    <w:p w:rsidR="006B0C0A" w:rsidRPr="00F356B3" w:rsidRDefault="006B0C0A" w:rsidP="006B0C0A">
      <w:pPr>
        <w:pStyle w:val="ListParagraph"/>
        <w:numPr>
          <w:ilvl w:val="0"/>
          <w:numId w:val="16"/>
        </w:numPr>
        <w:ind w:left="720"/>
      </w:pPr>
      <w:r w:rsidRPr="00F356B3">
        <w:t xml:space="preserve">Upon receipt of these written accounts, the chair/director will meet, if possible, within seven (7) days with the faculty member and the student in an effort to resolve the dispute and will render his or her decision in writing. </w:t>
      </w:r>
    </w:p>
    <w:p w:rsidR="006B0C0A" w:rsidRPr="00F356B3" w:rsidRDefault="006B0C0A" w:rsidP="006B0C0A">
      <w:pPr>
        <w:pStyle w:val="ListParagraph"/>
        <w:numPr>
          <w:ilvl w:val="0"/>
          <w:numId w:val="16"/>
        </w:numPr>
        <w:ind w:left="720"/>
      </w:pPr>
      <w:r w:rsidRPr="00F356B3">
        <w:t>If either the student or the faculty member desires to appeal the d</w:t>
      </w:r>
      <w:r>
        <w:t xml:space="preserve">ecision of the chair/director, </w:t>
      </w:r>
      <w:r w:rsidRPr="00F356B3">
        <w:t xml:space="preserve"> the student or faculty member may, within seven (7) days by written r</w:t>
      </w:r>
      <w:r>
        <w:t xml:space="preserve">equest to the chair/director, </w:t>
      </w:r>
      <w:r w:rsidRPr="00F356B3">
        <w:t xml:space="preserve">ask that the matter be reviewed by a Grade Appeals Panel* convened by the Academic Affairs Office. </w:t>
      </w:r>
    </w:p>
    <w:p w:rsidR="006B0C0A" w:rsidRPr="00F356B3" w:rsidRDefault="006B0C0A" w:rsidP="006B0C0A">
      <w:pPr>
        <w:pStyle w:val="ListParagraph"/>
        <w:numPr>
          <w:ilvl w:val="0"/>
          <w:numId w:val="16"/>
        </w:numPr>
        <w:ind w:left="720"/>
      </w:pPr>
      <w:r w:rsidRPr="00F356B3">
        <w:lastRenderedPageBreak/>
        <w:t>If the disputed grade is assigned at the end of a fall or spring semester and the student and faculty member cannot meet to resolve the issue, the student should contact the faculty member by email within seven (7) days of receipt of the disputed grade</w:t>
      </w:r>
      <w:r>
        <w:t xml:space="preserve">. </w:t>
      </w:r>
      <w:r w:rsidRPr="00F356B3">
        <w:t>If the issue cannot be resolved by email within the time limit, steps 2, 3, and 4 of the appeal may extend into the beginning of the semester immediately following receipt of the disputed grade by following the timeline above.</w:t>
      </w:r>
    </w:p>
    <w:p w:rsidR="006B0C0A" w:rsidRPr="00F356B3" w:rsidRDefault="006B0C0A" w:rsidP="006B0C0A">
      <w:pPr>
        <w:pStyle w:val="Default"/>
        <w:rPr>
          <w:color w:val="auto"/>
          <w:sz w:val="22"/>
          <w:szCs w:val="22"/>
        </w:rPr>
      </w:pPr>
    </w:p>
    <w:p w:rsidR="006B0C0A" w:rsidRPr="00121BED" w:rsidRDefault="006B0C0A" w:rsidP="006B0C0A">
      <w:pPr>
        <w:pStyle w:val="Default"/>
        <w:rPr>
          <w:color w:val="auto"/>
          <w:sz w:val="22"/>
          <w:szCs w:val="22"/>
        </w:rPr>
      </w:pPr>
      <w:r w:rsidRPr="00121BED">
        <w:rPr>
          <w:color w:val="auto"/>
          <w:sz w:val="22"/>
          <w:szCs w:val="22"/>
        </w:rPr>
        <w:t xml:space="preserve">A student who wishes to question a </w:t>
      </w:r>
      <w:r w:rsidRPr="00121BED">
        <w:rPr>
          <w:b/>
          <w:bCs/>
          <w:color w:val="auto"/>
          <w:sz w:val="22"/>
          <w:szCs w:val="22"/>
        </w:rPr>
        <w:t xml:space="preserve">final grade </w:t>
      </w:r>
      <w:r w:rsidRPr="00121BED">
        <w:rPr>
          <w:color w:val="auto"/>
          <w:sz w:val="22"/>
          <w:szCs w:val="22"/>
        </w:rPr>
        <w:t xml:space="preserve">should follow the procedure below: </w:t>
      </w:r>
    </w:p>
    <w:p w:rsidR="006B0C0A" w:rsidRPr="00121BED" w:rsidRDefault="006B0C0A" w:rsidP="006B0C0A">
      <w:pPr>
        <w:pStyle w:val="Default"/>
        <w:spacing w:after="12"/>
        <w:rPr>
          <w:color w:val="auto"/>
          <w:sz w:val="22"/>
          <w:szCs w:val="22"/>
        </w:rPr>
      </w:pPr>
    </w:p>
    <w:p w:rsidR="006B0C0A" w:rsidRPr="00F356B3" w:rsidRDefault="006B0C0A" w:rsidP="006B0C0A">
      <w:pPr>
        <w:pStyle w:val="ListParagraph"/>
        <w:numPr>
          <w:ilvl w:val="0"/>
          <w:numId w:val="17"/>
        </w:numPr>
        <w:ind w:left="720"/>
      </w:pPr>
      <w:r w:rsidRPr="00F356B3">
        <w:t>Confer with the faculty member who assigned the disputed grade.</w:t>
      </w:r>
    </w:p>
    <w:p w:rsidR="006B0C0A" w:rsidRPr="00F356B3" w:rsidRDefault="006B0C0A" w:rsidP="006B0C0A">
      <w:pPr>
        <w:pStyle w:val="ListParagraph"/>
        <w:numPr>
          <w:ilvl w:val="0"/>
          <w:numId w:val="17"/>
        </w:numPr>
        <w:ind w:left="720"/>
      </w:pPr>
      <w:r w:rsidRPr="00F356B3">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w:t>
      </w:r>
      <w:r>
        <w:t xml:space="preserve">. </w:t>
      </w:r>
      <w:r w:rsidRPr="00F356B3">
        <w:t xml:space="preserve"> The written request must include the specific bases for the appeal.</w:t>
      </w:r>
    </w:p>
    <w:p w:rsidR="006B0C0A" w:rsidRPr="00F356B3" w:rsidRDefault="006B0C0A" w:rsidP="006B0C0A">
      <w:pPr>
        <w:pStyle w:val="ListParagraph"/>
        <w:numPr>
          <w:ilvl w:val="0"/>
          <w:numId w:val="17"/>
        </w:numPr>
        <w:ind w:left="720"/>
      </w:pPr>
      <w:r w:rsidRPr="00F356B3">
        <w:t>The Academic Affairs Office will convene a Grade Appeals Panel.*</w:t>
      </w:r>
    </w:p>
    <w:p w:rsidR="006B0C0A" w:rsidRPr="00F356B3" w:rsidRDefault="006B0C0A" w:rsidP="006B0C0A"/>
    <w:p w:rsidR="006B0C0A" w:rsidRPr="00121BED" w:rsidRDefault="006B0C0A" w:rsidP="006B0C0A">
      <w:pPr>
        <w:pStyle w:val="Default"/>
        <w:spacing w:after="12"/>
        <w:rPr>
          <w:color w:val="auto"/>
          <w:sz w:val="22"/>
          <w:szCs w:val="22"/>
        </w:rPr>
      </w:pPr>
    </w:p>
    <w:p w:rsidR="006B0C0A" w:rsidRPr="00F356B3" w:rsidRDefault="006B0C0A" w:rsidP="006B0C0A">
      <w:pPr>
        <w:rPr>
          <w:i/>
        </w:rPr>
      </w:pPr>
      <w:r>
        <w:rPr>
          <w:i/>
        </w:rPr>
        <w:t>*The g</w:t>
      </w:r>
      <w:r w:rsidRPr="00F356B3">
        <w:rPr>
          <w:i/>
        </w:rPr>
        <w:t>rade Appeals Panel is comprised of the vice president for Academic Affairs, assistant vice president for Academic Affairs or the associate dean for the School of Professional Counseling,</w:t>
      </w:r>
      <w:r w:rsidRPr="00F356B3">
        <w:t xml:space="preserve"> </w:t>
      </w:r>
      <w:r w:rsidRPr="00F356B3">
        <w:rPr>
          <w:i/>
        </w:rPr>
        <w:t>and the</w:t>
      </w:r>
      <w:r w:rsidRPr="00F356B3">
        <w:rPr>
          <w:i/>
          <w:strike/>
        </w:rPr>
        <w:t xml:space="preserve"> </w:t>
      </w:r>
      <w:r w:rsidRPr="00F356B3">
        <w:rPr>
          <w:i/>
        </w:rPr>
        <w:t>director/chair of the academic unit/division that houses the course for which the grade is appealed</w:t>
      </w:r>
      <w:r>
        <w:rPr>
          <w:i/>
        </w:rPr>
        <w:t xml:space="preserve">. </w:t>
      </w:r>
      <w:r w:rsidRPr="00F356B3">
        <w:rPr>
          <w:i/>
        </w:rPr>
        <w:t>If one of the members is the faculty member who issued the grade, an alternate will be appointed</w:t>
      </w:r>
      <w:r>
        <w:rPr>
          <w:i/>
        </w:rPr>
        <w:t xml:space="preserve">. </w:t>
      </w:r>
      <w:r w:rsidRPr="00F356B3">
        <w:rPr>
          <w:i/>
        </w:rPr>
        <w:t>The student and the faculty member may appear separately before the panel to explain their positions</w:t>
      </w:r>
      <w:r>
        <w:rPr>
          <w:i/>
        </w:rPr>
        <w:t xml:space="preserve">. </w:t>
      </w:r>
      <w:r w:rsidRPr="00F356B3">
        <w:rPr>
          <w:i/>
        </w:rPr>
        <w:t>The hearing is non-adversarial</w:t>
      </w:r>
      <w:r>
        <w:rPr>
          <w:i/>
        </w:rPr>
        <w:t xml:space="preserve">. </w:t>
      </w:r>
      <w:r w:rsidRPr="00F356B3">
        <w:rPr>
          <w:i/>
        </w:rPr>
        <w:t>Neither the faculty member nor the student may be accompanied by other individuals to the meeting of the Grade Appeals Panel</w:t>
      </w:r>
      <w:r>
        <w:rPr>
          <w:i/>
        </w:rPr>
        <w:t xml:space="preserve">. </w:t>
      </w:r>
      <w:r w:rsidRPr="00F356B3">
        <w:rPr>
          <w:i/>
        </w:rPr>
        <w:t>The Grade Appeals Panel will notify the student and the faculty member of its decision, if possible, within seven (7) days of the meeting.</w:t>
      </w:r>
    </w:p>
    <w:p w:rsidR="006B0C0A" w:rsidRDefault="006B0C0A" w:rsidP="006B0C0A">
      <w:pPr>
        <w:pStyle w:val="Default"/>
        <w:rPr>
          <w:color w:val="auto"/>
          <w:sz w:val="22"/>
          <w:szCs w:val="22"/>
        </w:rPr>
      </w:pPr>
    </w:p>
    <w:p w:rsidR="006B0C0A" w:rsidRPr="007076B2" w:rsidRDefault="006B0C0A" w:rsidP="006B0C0A">
      <w:pPr>
        <w:autoSpaceDE w:val="0"/>
        <w:autoSpaceDN w:val="0"/>
        <w:adjustRightInd w:val="0"/>
        <w:contextualSpacing/>
        <w:rPr>
          <w:b/>
          <w:color w:val="231F20"/>
          <w:szCs w:val="24"/>
        </w:rPr>
      </w:pPr>
      <w:r w:rsidRPr="007076B2">
        <w:rPr>
          <w:b/>
          <w:color w:val="231F20"/>
          <w:szCs w:val="24"/>
        </w:rPr>
        <w:t xml:space="preserve">Policy for Verification of Student Identity and Protection of Privacy </w:t>
      </w:r>
    </w:p>
    <w:p w:rsidR="006B0C0A" w:rsidRPr="007076B2" w:rsidRDefault="006B0C0A" w:rsidP="006B0C0A">
      <w:pPr>
        <w:pStyle w:val="NormalWeb"/>
        <w:spacing w:before="0" w:beforeAutospacing="0" w:after="0" w:afterAutospacing="0"/>
        <w:rPr>
          <w:sz w:val="22"/>
          <w:szCs w:val="22"/>
        </w:rPr>
      </w:pPr>
      <w:r w:rsidRPr="007076B2">
        <w:rPr>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w:t>
      </w:r>
      <w:r>
        <w:rPr>
          <w:sz w:val="22"/>
          <w:szCs w:val="22"/>
        </w:rPr>
        <w:t xml:space="preserve">. </w:t>
      </w:r>
      <w:r w:rsidRPr="007076B2">
        <w:rPr>
          <w:sz w:val="22"/>
          <w:szCs w:val="22"/>
        </w:rPr>
        <w:t>One or more of the following methods must be used:</w:t>
      </w:r>
    </w:p>
    <w:p w:rsidR="006B0C0A" w:rsidRPr="007076B2" w:rsidRDefault="006B0C0A" w:rsidP="006B0C0A">
      <w:pPr>
        <w:pStyle w:val="NormalWeb"/>
        <w:spacing w:before="0" w:beforeAutospacing="0" w:after="0" w:afterAutospacing="0"/>
        <w:rPr>
          <w:sz w:val="22"/>
          <w:szCs w:val="22"/>
        </w:rPr>
      </w:pPr>
      <w:r w:rsidRPr="007076B2">
        <w:rPr>
          <w:sz w:val="22"/>
          <w:szCs w:val="22"/>
        </w:rPr>
        <w:t>        a)  A secure login and pass code;</w:t>
      </w:r>
    </w:p>
    <w:p w:rsidR="006B0C0A" w:rsidRPr="007076B2" w:rsidRDefault="006B0C0A" w:rsidP="006B0C0A">
      <w:pPr>
        <w:pStyle w:val="NormalWeb"/>
        <w:spacing w:before="0" w:beforeAutospacing="0" w:after="0" w:afterAutospacing="0"/>
        <w:rPr>
          <w:sz w:val="22"/>
          <w:szCs w:val="22"/>
        </w:rPr>
      </w:pPr>
      <w:r w:rsidRPr="007076B2">
        <w:rPr>
          <w:sz w:val="22"/>
          <w:szCs w:val="22"/>
        </w:rPr>
        <w:t>        b)  Proctored examinations; and/or</w:t>
      </w:r>
    </w:p>
    <w:p w:rsidR="006B0C0A" w:rsidRPr="007076B2" w:rsidRDefault="006B0C0A" w:rsidP="006B0C0A">
      <w:pPr>
        <w:pStyle w:val="NormalWeb"/>
        <w:spacing w:before="0" w:beforeAutospacing="0" w:after="0" w:afterAutospacing="0"/>
        <w:rPr>
          <w:sz w:val="22"/>
          <w:szCs w:val="22"/>
        </w:rPr>
      </w:pPr>
      <w:r w:rsidRPr="007076B2">
        <w:rPr>
          <w:sz w:val="22"/>
          <w:szCs w:val="22"/>
        </w:rPr>
        <w:t xml:space="preserve">        c)  Remote proctoring of one of more examinations using Tegrity or other technologies </w:t>
      </w:r>
    </w:p>
    <w:p w:rsidR="006B0C0A" w:rsidRPr="007076B2" w:rsidRDefault="006B0C0A" w:rsidP="006B0C0A">
      <w:pPr>
        <w:pStyle w:val="NormalWeb"/>
        <w:rPr>
          <w:sz w:val="22"/>
          <w:szCs w:val="22"/>
        </w:rPr>
      </w:pPr>
      <w:r w:rsidRPr="007076B2">
        <w:rPr>
          <w:sz w:val="22"/>
          <w:szCs w:val="22"/>
        </w:rPr>
        <w:t>Verification of student identity in distance learning must protect the privacy of student information</w:t>
      </w:r>
      <w:r>
        <w:rPr>
          <w:sz w:val="22"/>
          <w:szCs w:val="22"/>
        </w:rPr>
        <w:t xml:space="preserve">. </w:t>
      </w:r>
      <w:r w:rsidRPr="007076B2">
        <w:rPr>
          <w:sz w:val="22"/>
          <w:szCs w:val="22"/>
        </w:rPr>
        <w:t xml:space="preserve"> Personally identifiable information collected by the College may be used, at the discretion of the institution, as the basis for identity verification</w:t>
      </w:r>
      <w:r>
        <w:rPr>
          <w:sz w:val="22"/>
          <w:szCs w:val="22"/>
        </w:rPr>
        <w:t xml:space="preserve">. </w:t>
      </w:r>
      <w:r w:rsidRPr="007076B2">
        <w:rPr>
          <w:sz w:val="22"/>
          <w:szCs w:val="22"/>
        </w:rPr>
        <w:t>For instance, a student requesting that their learning system password be reset may be asked to provide two or more pieces of information for comparison with data on file</w:t>
      </w:r>
      <w:r>
        <w:rPr>
          <w:sz w:val="22"/>
          <w:szCs w:val="22"/>
        </w:rPr>
        <w:t xml:space="preserve">. </w:t>
      </w:r>
      <w:r w:rsidRPr="007076B2">
        <w:rPr>
          <w:sz w:val="22"/>
          <w:szCs w:val="22"/>
        </w:rPr>
        <w:t xml:space="preserve">It is a violation of College policy for a student to give his or her password to another student. </w:t>
      </w:r>
    </w:p>
    <w:p w:rsidR="006B0C0A" w:rsidRPr="007076B2" w:rsidRDefault="006B0C0A" w:rsidP="006B0C0A">
      <w:pPr>
        <w:pStyle w:val="NormalWeb"/>
        <w:rPr>
          <w:sz w:val="22"/>
          <w:szCs w:val="22"/>
        </w:rPr>
      </w:pPr>
      <w:r w:rsidRPr="007076B2">
        <w:rPr>
          <w:sz w:val="22"/>
          <w:szCs w:val="22"/>
        </w:rPr>
        <w:t xml:space="preserve">Detailed information on privacy may be located at: </w:t>
      </w:r>
      <w:hyperlink r:id="rId15" w:history="1">
        <w:r w:rsidRPr="007076B2">
          <w:rPr>
            <w:rStyle w:val="Hyperlink"/>
            <w:sz w:val="22"/>
            <w:szCs w:val="22"/>
          </w:rPr>
          <w:t>http://www.lindsey.edu/media/319883/Online%20Services%20Privacy%20Policy%204.20.12.pdf</w:t>
        </w:r>
      </w:hyperlink>
    </w:p>
    <w:p w:rsidR="006B0C0A" w:rsidRPr="007076B2"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076B2">
        <w:rPr>
          <w:b/>
        </w:rPr>
        <w:t>Institutional Review Board (IRB) Policies</w:t>
      </w:r>
    </w:p>
    <w:p w:rsidR="006B0C0A"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w:t>
      </w:r>
      <w:r w:rsidRPr="00E66FBF">
        <w:t>https://phrp.nihtraining.com/users/login.php</w:t>
      </w:r>
      <w:r>
        <w:t>.</w:t>
      </w:r>
    </w:p>
    <w:p w:rsidR="006B0C0A"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Statement on Disabilities</w:t>
      </w:r>
    </w:p>
    <w:p w:rsidR="006B0C0A" w:rsidRPr="00D178AA" w:rsidRDefault="006B0C0A" w:rsidP="006B0C0A">
      <w:r w:rsidRPr="00D178AA">
        <w:lastRenderedPageBreak/>
        <w:t>Lindsey Wilson College accepts students with disabilities and provides reasonable accommodation that will facilitate success. Depending on the nature of the disability, some students may need to take a lighter course load and may need more than four years to graduate</w:t>
      </w:r>
      <w:r>
        <w:t xml:space="preserve">. </w:t>
      </w:r>
      <w:r w:rsidRPr="00D178AA">
        <w:t>New students needing accommodation should apply to the college as early as possible, usually before May 15 for the fall semester, October 1 for the spring semester, and March 1 for the summer term</w:t>
      </w:r>
      <w:r>
        <w:t xml:space="preserve">. </w:t>
      </w:r>
      <w:r w:rsidRPr="00D178AA">
        <w:t>Immediately after acceptance, students must identify and document the nature of their disabilities with Mr. Ben Martin, the learning &amp; physical disabilities coordinator</w:t>
      </w:r>
      <w:r>
        <w:t xml:space="preserve">. </w:t>
      </w:r>
      <w:r w:rsidRPr="00D178AA">
        <w:t>It is the responsibility of the student to provide the learning &amp; physical disabilities coordinator with appropriate materials documenting the disability</w:t>
      </w:r>
      <w:r>
        <w:t xml:space="preserve">. </w:t>
      </w:r>
      <w:r w:rsidRPr="00D178AA">
        <w:t>Disabilities are typically documented by a recent high school Individualized Education Program (IEP) and results from testing conducted by a psychologist, psychiatrist, or a qualified, licensed person</w:t>
      </w:r>
      <w:r>
        <w:t xml:space="preserve">. </w:t>
      </w:r>
      <w:r w:rsidRPr="00D178AA">
        <w:t xml:space="preserve">The </w:t>
      </w:r>
      <w:r>
        <w:t>co</w:t>
      </w:r>
      <w:r w:rsidRPr="00D178AA">
        <w:t>llege does not provide assessment services for students who may be disabled</w:t>
      </w:r>
      <w:r>
        <w:t xml:space="preserve">. </w:t>
      </w:r>
      <w:r w:rsidRPr="00D178AA">
        <w:t>Although Lindsey Wilson provides limited personal counseling for all students, the college does not have structured programs available for students with emotional or behavioral disabilities</w:t>
      </w:r>
      <w:r>
        <w:t xml:space="preserve">. </w:t>
      </w:r>
      <w:r w:rsidRPr="00D178AA">
        <w:t>For more information, contact Mr. Martin at (270) 384-7479.</w:t>
      </w:r>
    </w:p>
    <w:p w:rsidR="006B0C0A" w:rsidRPr="003015FA" w:rsidRDefault="006B0C0A" w:rsidP="006B0C0A">
      <w:pPr>
        <w:rPr>
          <w:sz w:val="18"/>
          <w:szCs w:val="18"/>
        </w:rPr>
      </w:pP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Academic Success Center</w:t>
      </w:r>
    </w:p>
    <w:p w:rsidR="006B0C0A" w:rsidRPr="007F4026" w:rsidRDefault="006B0C0A" w:rsidP="006B0C0A">
      <w:r w:rsidRPr="007F4026">
        <w:t>Located in the T.D. &amp; Rowena Everett Center, the Academic Success Center (ASC) offers peer tutoring to aid students in completing class assignments, preparing for examinations, and improving their understanding of content covered in a particular course</w:t>
      </w:r>
      <w:r>
        <w:t xml:space="preserve">. </w:t>
      </w:r>
      <w:r w:rsidRPr="007F4026">
        <w:t>In addition, computers are available for students’ academic use</w:t>
      </w:r>
      <w:r>
        <w:t xml:space="preserve">. </w:t>
      </w:r>
      <w:r w:rsidRPr="007F4026">
        <w:t xml:space="preserve">Online tutoring is provided for </w:t>
      </w:r>
      <w:r>
        <w:t>community campus</w:t>
      </w:r>
      <w:r w:rsidRPr="007F4026">
        <w:t xml:space="preserve"> and online students</w:t>
      </w:r>
      <w:r>
        <w:t xml:space="preserve">. </w:t>
      </w:r>
    </w:p>
    <w:p w:rsidR="006B0C0A" w:rsidRPr="007F4026" w:rsidRDefault="006B0C0A" w:rsidP="006B0C0A"/>
    <w:p w:rsidR="006B0C0A" w:rsidRPr="007F4026" w:rsidRDefault="006B0C0A" w:rsidP="006B0C0A">
      <w:pPr>
        <w:rPr>
          <w:u w:val="single"/>
        </w:rPr>
      </w:pPr>
      <w:r w:rsidRPr="007F4026">
        <w:t>Students are encouraged to utilize the center as a resource for improving study strategies and reading techniques. The center also offers assistance with other academic problems</w:t>
      </w:r>
      <w:r>
        <w:t xml:space="preserve">. </w:t>
      </w:r>
      <w:r w:rsidRPr="007F4026">
        <w:t xml:space="preserve">To schedule a live or online tutoring session or for further information or assistance, please contact Ms. Maretta Garner, tutor coordinator, at (270) 384-8037 or at </w:t>
      </w:r>
      <w:r w:rsidRPr="007F4026">
        <w:rPr>
          <w:u w:val="single"/>
        </w:rPr>
        <w:t>garnerm@lindsey.edu</w:t>
      </w:r>
      <w:r>
        <w:t xml:space="preserve">. </w:t>
      </w:r>
    </w:p>
    <w:p w:rsidR="006B0C0A" w:rsidRPr="007F4026"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Writing Center and Mathematics Center</w:t>
      </w: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t xml:space="preserve">The Writing Center (located in the </w:t>
      </w:r>
      <w:r>
        <w:t xml:space="preserve">W. W. </w:t>
      </w:r>
      <w:r w:rsidRPr="00121BED">
        <w:t xml:space="preserve">Slider Humanities </w:t>
      </w:r>
      <w:r>
        <w:t>Center</w:t>
      </w:r>
      <w:r w:rsidRPr="00121BED">
        <w:t xml:space="preserve">), and the Mathematics Center (located in the </w:t>
      </w:r>
      <w:r>
        <w:t xml:space="preserve">Jim &amp; Helen Lee </w:t>
      </w:r>
      <w:r w:rsidRPr="00121BED">
        <w:t>Fugitte Science Building) are available for specialized tutoring at no charge to students</w:t>
      </w:r>
      <w:r>
        <w:t xml:space="preserve">. </w:t>
      </w:r>
      <w:r w:rsidRPr="00121BED">
        <w:t xml:space="preserve">Please contact Jared </w:t>
      </w:r>
      <w:r>
        <w:t>Odd, writing center c</w:t>
      </w:r>
      <w:r w:rsidRPr="00121BED">
        <w:t>oordinator, at</w:t>
      </w:r>
      <w:r>
        <w:t xml:space="preserve"> 270-384-8209 or Linda Kessler, math tutor c</w:t>
      </w:r>
      <w:r w:rsidRPr="00121BED">
        <w:t xml:space="preserve">oordinator, at </w:t>
      </w:r>
      <w:r>
        <w:t>270-</w:t>
      </w:r>
      <w:r w:rsidRPr="00121BED">
        <w:t xml:space="preserve">384-8115 for further information and assistance. </w:t>
      </w: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Final Exams</w:t>
      </w:r>
    </w:p>
    <w:p w:rsidR="006B0C0A" w:rsidRPr="00121BED" w:rsidRDefault="006B0C0A" w:rsidP="006B0C0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t>Final Exams for day classes</w:t>
      </w:r>
      <w:r>
        <w:t xml:space="preserve"> are scheduled for the Fall 20</w:t>
      </w:r>
      <w:r w:rsidRPr="00121BED">
        <w:t>1</w:t>
      </w:r>
      <w:r>
        <w:t>8</w:t>
      </w:r>
      <w:r w:rsidRPr="00121BED">
        <w:t xml:space="preserve"> semester on </w:t>
      </w:r>
      <w:r>
        <w:rPr>
          <w:b/>
        </w:rPr>
        <w:t>December 10-14 and May 6-10</w:t>
      </w:r>
      <w:r>
        <w:t xml:space="preserve"> for the Spring 2019</w:t>
      </w:r>
      <w:r w:rsidRPr="00121BED">
        <w:t xml:space="preserve"> semester. </w:t>
      </w:r>
      <w:r>
        <w:t xml:space="preserve">(Check with instructors of eight-week long courses for finals dates.) </w:t>
      </w:r>
      <w:r w:rsidRPr="00121BED">
        <w:t>The academic calendar, which contains the schedule for finals, is in the College Catalog and course schedule listing</w:t>
      </w:r>
      <w:r>
        <w:t xml:space="preserve">. </w:t>
      </w:r>
      <w:r w:rsidRPr="00121BED">
        <w:t xml:space="preserve">Please make any necessary flight arrangements </w:t>
      </w:r>
      <w:r w:rsidRPr="00121BED">
        <w:rPr>
          <w:b/>
        </w:rPr>
        <w:t>after</w:t>
      </w:r>
      <w:r w:rsidRPr="00121BED">
        <w:t xml:space="preserve"> final exam</w:t>
      </w:r>
      <w:r>
        <w:t>s.</w:t>
      </w:r>
      <w:r w:rsidRPr="00121BED">
        <w:t xml:space="preserve"> </w:t>
      </w:r>
      <w:r w:rsidRPr="00121BED">
        <w:rPr>
          <w:b/>
        </w:rPr>
        <w:t>Students will not be permitted to take early finals</w:t>
      </w:r>
      <w:r w:rsidRPr="00121BED">
        <w:t xml:space="preserve"> unless extenuating circumstances exist</w:t>
      </w:r>
      <w:r>
        <w:t xml:space="preserve">. </w:t>
      </w:r>
      <w:r w:rsidRPr="00121BED">
        <w:t>“Extenuating circumstance” means illness, a verified family emergency or participation in officially sponsored travel in support of an event arranged by the College</w:t>
      </w:r>
      <w:r>
        <w:t xml:space="preserve">. </w:t>
      </w:r>
      <w:r w:rsidRPr="00121BED">
        <w:rPr>
          <w:b/>
        </w:rPr>
        <w:t>Travel arrangements must be made in sufficient time</w:t>
      </w:r>
      <w:r w:rsidRPr="00121BED">
        <w:t xml:space="preserve"> that tickets may be obtained after final exams and the semester is officially over</w:t>
      </w:r>
      <w:r>
        <w:t xml:space="preserve">. </w:t>
      </w:r>
      <w:r w:rsidRPr="00121BED">
        <w:t>All requests for early finals must be made in person to the Academic Affairs Office.</w:t>
      </w:r>
      <w:r w:rsidRPr="00121BED">
        <w:rPr>
          <w:b/>
        </w:rPr>
        <w:t xml:space="preserve"> </w:t>
      </w:r>
    </w:p>
    <w:p w:rsidR="006B0C0A" w:rsidRPr="00121BED" w:rsidRDefault="006B0C0A" w:rsidP="006B0C0A">
      <w:pPr>
        <w:rPr>
          <w:b/>
        </w:rPr>
      </w:pPr>
    </w:p>
    <w:p w:rsidR="006B0C0A" w:rsidRPr="0053552F" w:rsidRDefault="006B0C0A" w:rsidP="006B0C0A">
      <w:pPr>
        <w:rPr>
          <w:b/>
        </w:rPr>
      </w:pPr>
      <w:r w:rsidRPr="0053552F">
        <w:rPr>
          <w:b/>
        </w:rPr>
        <w:t>Email Policy</w:t>
      </w:r>
    </w:p>
    <w:p w:rsidR="006B0C0A" w:rsidRPr="003042A6" w:rsidRDefault="006B0C0A" w:rsidP="006B0C0A">
      <w:pPr>
        <w:rPr>
          <w:sz w:val="28"/>
        </w:rPr>
      </w:pPr>
      <w:r w:rsidRPr="0053552F">
        <w:t>All Lindsey Wilson College students are required to communicate with LWC faculty and staff via LWC (Lindsey.edu) email addresses only</w:t>
      </w:r>
      <w:r>
        <w:t xml:space="preserve">. </w:t>
      </w:r>
      <w:r w:rsidRPr="0053552F">
        <w:t>Alternative email addresses should not be used when communicating with LWC faculty and staff</w:t>
      </w:r>
      <w:r>
        <w:rPr>
          <w:sz w:val="28"/>
        </w:rPr>
        <w:t xml:space="preserve">. </w:t>
      </w:r>
    </w:p>
    <w:p w:rsidR="006B0C0A" w:rsidRDefault="006B0C0A" w:rsidP="006B0C0A">
      <w:pPr>
        <w:rPr>
          <w:b/>
        </w:rPr>
      </w:pPr>
    </w:p>
    <w:p w:rsidR="006B0C0A" w:rsidRPr="00121BED" w:rsidRDefault="006B0C0A" w:rsidP="006B0C0A">
      <w:pPr>
        <w:rPr>
          <w:b/>
        </w:rPr>
      </w:pPr>
      <w:r w:rsidRPr="00121BED">
        <w:rPr>
          <w:b/>
        </w:rPr>
        <w:t>Cell Phone Policy</w:t>
      </w:r>
    </w:p>
    <w:p w:rsidR="006B0C0A" w:rsidRDefault="006B0C0A" w:rsidP="006B0C0A">
      <w:pPr>
        <w:rPr>
          <w:b/>
        </w:rPr>
      </w:pPr>
      <w:r w:rsidRPr="00121BED">
        <w:t xml:space="preserve">Student cell phones will be off </w:t>
      </w:r>
      <w:r>
        <w:t xml:space="preserve">and put away </w:t>
      </w:r>
      <w:r w:rsidRPr="00121BED">
        <w:t>during class time unless prior arrangement is made with the instructor</w:t>
      </w:r>
    </w:p>
    <w:p w:rsidR="006B0C0A" w:rsidRDefault="006B0C0A" w:rsidP="006B0C0A">
      <w:pPr>
        <w:rPr>
          <w:b/>
        </w:rPr>
      </w:pPr>
    </w:p>
    <w:p w:rsidR="006B0C0A" w:rsidRPr="00121BED" w:rsidRDefault="006B0C0A" w:rsidP="006B0C0A">
      <w:pPr>
        <w:rPr>
          <w:b/>
        </w:rPr>
      </w:pPr>
      <w:r>
        <w:rPr>
          <w:b/>
        </w:rPr>
        <w:t>Adding/</w:t>
      </w:r>
      <w:r w:rsidRPr="00121BED">
        <w:rPr>
          <w:b/>
        </w:rPr>
        <w:t xml:space="preserve">Dropping a Course </w:t>
      </w:r>
    </w:p>
    <w:p w:rsidR="006B0C0A" w:rsidRPr="00121BED" w:rsidRDefault="006B0C0A" w:rsidP="006B0C0A">
      <w:r w:rsidRPr="00121BED">
        <w:t xml:space="preserve">Students enrolled in the following courses </w:t>
      </w:r>
      <w:r w:rsidRPr="00121BED">
        <w:rPr>
          <w:u w:val="single"/>
        </w:rPr>
        <w:t>cannot drop</w:t>
      </w:r>
      <w:r w:rsidRPr="00121BED">
        <w:t xml:space="preserve"> these classes during the semester:  READ 0713, 0723, 0733,</w:t>
      </w:r>
      <w:r>
        <w:t xml:space="preserve"> 0903, 1013</w:t>
      </w:r>
      <w:r w:rsidRPr="00121BED">
        <w:t xml:space="preserve"> and 1023; STSK 1003; ENGL 0903 and 0904; and ESL 0803, 0804 and 0854</w:t>
      </w:r>
      <w:r>
        <w:t xml:space="preserve">. </w:t>
      </w:r>
    </w:p>
    <w:p w:rsidR="006B0C0A" w:rsidRPr="00317176" w:rsidRDefault="006B0C0A" w:rsidP="006B0C0A"/>
    <w:p w:rsidR="006B0C0A" w:rsidRPr="00317176" w:rsidRDefault="006B0C0A" w:rsidP="006B0C0A">
      <w:r w:rsidRPr="00317176">
        <w:lastRenderedPageBreak/>
        <w:t>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w:t>
      </w:r>
      <w:r>
        <w:t xml:space="preserve">. </w:t>
      </w:r>
      <w:r w:rsidRPr="00317176">
        <w:t>For courses taught at community campuses, adding a course, dropping a course, or changing from one section of a course to another section of the same course requires the approval of the site enrollment coordinator for the campus</w:t>
      </w:r>
      <w:r>
        <w:t xml:space="preserve">. </w:t>
      </w:r>
      <w:r w:rsidRPr="00317176">
        <w:t>Permission to add courses will not be given after the last date for late registration</w:t>
      </w:r>
      <w:r>
        <w:t xml:space="preserve">. </w:t>
      </w:r>
      <w:r w:rsidRPr="00317176">
        <w:t>Authorization for dropping a course will not be approved after more than 75 percent of the instructional days for a course are completed, as indicated by the college’s academic calendar.</w:t>
      </w:r>
    </w:p>
    <w:p w:rsidR="006B0C0A" w:rsidRPr="00317176" w:rsidRDefault="006B0C0A" w:rsidP="006B0C0A">
      <w:pPr>
        <w:pStyle w:val="Default"/>
        <w:rPr>
          <w:color w:val="auto"/>
          <w:sz w:val="22"/>
          <w:szCs w:val="22"/>
        </w:rPr>
      </w:pPr>
    </w:p>
    <w:p w:rsidR="006B0C0A" w:rsidRPr="00121BED" w:rsidRDefault="006B0C0A" w:rsidP="006B0C0A">
      <w:pPr>
        <w:rPr>
          <w:sz w:val="36"/>
        </w:rPr>
      </w:pPr>
      <w:r w:rsidRPr="00317176">
        <w:t>If changes are not properly approved and officially reported as stated above, students will receive</w:t>
      </w:r>
      <w:r w:rsidRPr="00121BED">
        <w:rPr>
          <w:szCs w:val="18"/>
        </w:rPr>
        <w:t xml:space="preserve"> a grade of F in the courses for which they are officially registered, and they will be charged for all such courses. Students will not receive credit for changed or added courses unless they officially register for those courses.</w:t>
      </w:r>
    </w:p>
    <w:p w:rsidR="006B0C0A" w:rsidRDefault="006B0C0A" w:rsidP="00DE5C31">
      <w:pPr>
        <w:tabs>
          <w:tab w:val="left" w:pos="1860"/>
        </w:tabs>
        <w:rPr>
          <w:b/>
          <w:sz w:val="24"/>
          <w:szCs w:val="24"/>
        </w:rPr>
      </w:pPr>
    </w:p>
    <w:p w:rsidR="006B0C0A" w:rsidRPr="008549B7" w:rsidRDefault="006B0C0A" w:rsidP="00DE5C31">
      <w:pPr>
        <w:tabs>
          <w:tab w:val="left" w:pos="1860"/>
        </w:tabs>
        <w:rPr>
          <w:b/>
          <w:sz w:val="24"/>
          <w:szCs w:val="24"/>
        </w:rPr>
      </w:pPr>
    </w:p>
    <w:p w:rsidR="0053454B" w:rsidRPr="008549B7" w:rsidRDefault="00727C44" w:rsidP="00EE6947">
      <w:pPr>
        <w:tabs>
          <w:tab w:val="left" w:pos="1860"/>
        </w:tabs>
        <w:outlineLvl w:val="0"/>
        <w:rPr>
          <w:b/>
          <w:sz w:val="24"/>
          <w:szCs w:val="24"/>
        </w:rPr>
      </w:pPr>
      <w:r w:rsidRPr="008549B7">
        <w:rPr>
          <w:b/>
          <w:sz w:val="24"/>
          <w:szCs w:val="24"/>
        </w:rPr>
        <w:t>Bibliography:</w:t>
      </w:r>
    </w:p>
    <w:p w:rsidR="000E7BCE" w:rsidRPr="008549B7" w:rsidRDefault="000E7BCE" w:rsidP="00DE5C31">
      <w:pPr>
        <w:tabs>
          <w:tab w:val="left" w:pos="1860"/>
        </w:tabs>
        <w:rPr>
          <w:sz w:val="24"/>
          <w:szCs w:val="24"/>
        </w:rPr>
      </w:pPr>
      <w:r w:rsidRPr="008549B7">
        <w:rPr>
          <w:sz w:val="24"/>
          <w:szCs w:val="24"/>
        </w:rPr>
        <w:t xml:space="preserve">Smith &amp; Throne   (2007)   </w:t>
      </w:r>
      <w:r w:rsidRPr="008549B7">
        <w:rPr>
          <w:i/>
          <w:sz w:val="24"/>
          <w:szCs w:val="24"/>
        </w:rPr>
        <w:t xml:space="preserve">Differentiating Instruction with Technology in K-5 Classrooms </w:t>
      </w:r>
      <w:r w:rsidR="00E07088" w:rsidRPr="008549B7">
        <w:rPr>
          <w:sz w:val="24"/>
          <w:szCs w:val="24"/>
        </w:rPr>
        <w:t>ISTE Washington, DC.</w:t>
      </w:r>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 xml:space="preserve">Cennamo, Ross, and Ertmer  (2010 1014)  </w:t>
      </w:r>
      <w:r w:rsidRPr="008549B7">
        <w:rPr>
          <w:i/>
          <w:sz w:val="24"/>
          <w:szCs w:val="24"/>
        </w:rPr>
        <w:t>Technology Integration for Meaningful Classroom Use: A Standards- Based Approach, Second Edition.</w:t>
      </w:r>
      <w:r w:rsidRPr="008549B7">
        <w:rPr>
          <w:sz w:val="24"/>
          <w:szCs w:val="24"/>
        </w:rPr>
        <w:t xml:space="preserve">   Belmont, CA.  Wadsworth, Cengage Learning.</w:t>
      </w:r>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Kentucky Department of Education Website.</w:t>
      </w:r>
      <w:r w:rsidR="00CF75A8" w:rsidRPr="008549B7">
        <w:rPr>
          <w:sz w:val="24"/>
          <w:szCs w:val="24"/>
        </w:rPr>
        <w:tab/>
      </w:r>
      <w:hyperlink r:id="rId16" w:history="1">
        <w:r w:rsidR="00CF75A8" w:rsidRPr="008549B7">
          <w:rPr>
            <w:rStyle w:val="Hyperlink"/>
            <w:sz w:val="24"/>
            <w:szCs w:val="24"/>
          </w:rPr>
          <w:t>http://education.ky.gov/Pages/default.aspx</w:t>
        </w:r>
      </w:hyperlink>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 xml:space="preserve">Microsoft Website </w:t>
      </w:r>
      <w:r w:rsidR="00CF75A8" w:rsidRPr="008549B7">
        <w:rPr>
          <w:sz w:val="24"/>
          <w:szCs w:val="24"/>
        </w:rPr>
        <w:tab/>
      </w:r>
      <w:r w:rsidR="00CF75A8" w:rsidRPr="008549B7">
        <w:rPr>
          <w:sz w:val="24"/>
          <w:szCs w:val="24"/>
        </w:rPr>
        <w:tab/>
      </w:r>
      <w:hyperlink r:id="rId17" w:history="1">
        <w:r w:rsidR="00CF75A8" w:rsidRPr="008549B7">
          <w:rPr>
            <w:rStyle w:val="Hyperlink"/>
            <w:sz w:val="24"/>
            <w:szCs w:val="24"/>
          </w:rPr>
          <w:t>http://office.microsoft.com/en-us/</w:t>
        </w:r>
      </w:hyperlink>
      <w:r w:rsidR="00CF75A8" w:rsidRPr="008549B7">
        <w:rPr>
          <w:sz w:val="24"/>
          <w:szCs w:val="24"/>
        </w:rPr>
        <w:t xml:space="preserve"> </w:t>
      </w:r>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Teach</w:t>
      </w:r>
      <w:r w:rsidR="00042B37" w:rsidRPr="008549B7">
        <w:rPr>
          <w:sz w:val="24"/>
          <w:szCs w:val="24"/>
        </w:rPr>
        <w:t>er Channel</w:t>
      </w:r>
      <w:r w:rsidRPr="008549B7">
        <w:rPr>
          <w:sz w:val="24"/>
          <w:szCs w:val="24"/>
        </w:rPr>
        <w:t xml:space="preserve"> Website</w:t>
      </w:r>
      <w:r w:rsidR="00042B37" w:rsidRPr="008549B7">
        <w:rPr>
          <w:sz w:val="24"/>
          <w:szCs w:val="24"/>
        </w:rPr>
        <w:t xml:space="preserve">    </w:t>
      </w:r>
      <w:hyperlink r:id="rId18" w:history="1">
        <w:r w:rsidR="00042B37" w:rsidRPr="008549B7">
          <w:rPr>
            <w:rStyle w:val="Hyperlink"/>
            <w:sz w:val="24"/>
            <w:szCs w:val="24"/>
          </w:rPr>
          <w:t>https://www.teachingchannel.org/</w:t>
        </w:r>
      </w:hyperlink>
      <w:r w:rsidR="00042B37" w:rsidRPr="008549B7">
        <w:rPr>
          <w:sz w:val="24"/>
          <w:szCs w:val="24"/>
        </w:rPr>
        <w:t xml:space="preserve"> </w:t>
      </w:r>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Cnet.com and download.com webpages.</w:t>
      </w:r>
      <w:r w:rsidR="00CF75A8" w:rsidRPr="008549B7">
        <w:rPr>
          <w:sz w:val="24"/>
          <w:szCs w:val="24"/>
        </w:rPr>
        <w:t xml:space="preserve">    </w:t>
      </w:r>
      <w:hyperlink r:id="rId19" w:history="1">
        <w:r w:rsidR="00CF75A8" w:rsidRPr="008549B7">
          <w:rPr>
            <w:rStyle w:val="Hyperlink"/>
            <w:sz w:val="24"/>
            <w:szCs w:val="24"/>
          </w:rPr>
          <w:t>http://www.cnet.com/</w:t>
        </w:r>
      </w:hyperlink>
      <w:r w:rsidR="00CF75A8" w:rsidRPr="008549B7">
        <w:rPr>
          <w:sz w:val="24"/>
          <w:szCs w:val="24"/>
        </w:rPr>
        <w:t xml:space="preserve"> </w:t>
      </w:r>
    </w:p>
    <w:p w:rsidR="00E07088" w:rsidRPr="008549B7" w:rsidRDefault="00E07088" w:rsidP="00DE5C31">
      <w:pPr>
        <w:tabs>
          <w:tab w:val="left" w:pos="1860"/>
        </w:tabs>
        <w:rPr>
          <w:sz w:val="24"/>
          <w:szCs w:val="24"/>
        </w:rPr>
      </w:pPr>
    </w:p>
    <w:p w:rsidR="00E07088" w:rsidRPr="008549B7" w:rsidRDefault="00E07088" w:rsidP="00DE5C31">
      <w:pPr>
        <w:tabs>
          <w:tab w:val="left" w:pos="1860"/>
        </w:tabs>
        <w:rPr>
          <w:sz w:val="24"/>
          <w:szCs w:val="24"/>
        </w:rPr>
      </w:pPr>
      <w:r w:rsidRPr="008549B7">
        <w:rPr>
          <w:sz w:val="24"/>
          <w:szCs w:val="24"/>
        </w:rPr>
        <w:t>Amazon.com website.</w:t>
      </w:r>
      <w:r w:rsidR="00CF75A8" w:rsidRPr="008549B7">
        <w:rPr>
          <w:sz w:val="24"/>
          <w:szCs w:val="24"/>
        </w:rPr>
        <w:t xml:space="preserve">     </w:t>
      </w:r>
      <w:hyperlink r:id="rId20" w:history="1">
        <w:r w:rsidR="00CF75A8" w:rsidRPr="008549B7">
          <w:rPr>
            <w:rStyle w:val="Hyperlink"/>
            <w:sz w:val="24"/>
            <w:szCs w:val="24"/>
          </w:rPr>
          <w:t>www.amazon.com</w:t>
        </w:r>
      </w:hyperlink>
      <w:r w:rsidR="00CF75A8" w:rsidRPr="008549B7">
        <w:rPr>
          <w:sz w:val="24"/>
          <w:szCs w:val="24"/>
        </w:rPr>
        <w:t xml:space="preserve"> </w:t>
      </w:r>
    </w:p>
    <w:p w:rsidR="00E07088" w:rsidRPr="008549B7" w:rsidRDefault="00E07088" w:rsidP="00DE5C31">
      <w:pPr>
        <w:tabs>
          <w:tab w:val="left" w:pos="1860"/>
        </w:tabs>
        <w:rPr>
          <w:sz w:val="24"/>
          <w:szCs w:val="24"/>
        </w:rPr>
      </w:pPr>
    </w:p>
    <w:p w:rsidR="00E07088" w:rsidRPr="008549B7" w:rsidRDefault="00CF75A8" w:rsidP="00DE5C31">
      <w:pPr>
        <w:tabs>
          <w:tab w:val="left" w:pos="1860"/>
        </w:tabs>
        <w:rPr>
          <w:sz w:val="24"/>
          <w:szCs w:val="24"/>
        </w:rPr>
      </w:pPr>
      <w:r w:rsidRPr="008549B7">
        <w:rPr>
          <w:sz w:val="24"/>
          <w:szCs w:val="24"/>
        </w:rPr>
        <w:t xml:space="preserve">Ziff Davis net     </w:t>
      </w:r>
      <w:hyperlink r:id="rId21" w:history="1">
        <w:r w:rsidRPr="008549B7">
          <w:rPr>
            <w:rStyle w:val="Hyperlink"/>
            <w:sz w:val="24"/>
            <w:szCs w:val="24"/>
          </w:rPr>
          <w:t>http://www.zdnet.com/</w:t>
        </w:r>
      </w:hyperlink>
      <w:r w:rsidRPr="008549B7">
        <w:rPr>
          <w:sz w:val="24"/>
          <w:szCs w:val="24"/>
        </w:rPr>
        <w:t xml:space="preserve">  </w:t>
      </w:r>
    </w:p>
    <w:p w:rsidR="008B214F" w:rsidRPr="008549B7" w:rsidRDefault="008B214F" w:rsidP="00DE5C31">
      <w:pPr>
        <w:tabs>
          <w:tab w:val="left" w:pos="1860"/>
        </w:tabs>
        <w:rPr>
          <w:sz w:val="24"/>
          <w:szCs w:val="24"/>
        </w:rPr>
      </w:pPr>
    </w:p>
    <w:p w:rsidR="00AD34AE" w:rsidRPr="008549B7" w:rsidRDefault="00042B37" w:rsidP="00DE5C31">
      <w:pPr>
        <w:tabs>
          <w:tab w:val="left" w:pos="1860"/>
        </w:tabs>
        <w:rPr>
          <w:sz w:val="24"/>
          <w:szCs w:val="24"/>
        </w:rPr>
      </w:pPr>
      <w:r w:rsidRPr="008549B7">
        <w:rPr>
          <w:sz w:val="24"/>
          <w:szCs w:val="24"/>
        </w:rPr>
        <w:t xml:space="preserve"> </w:t>
      </w:r>
      <w:r w:rsidR="00AD34AE" w:rsidRPr="008549B7">
        <w:rPr>
          <w:sz w:val="24"/>
          <w:szCs w:val="24"/>
        </w:rPr>
        <w:t xml:space="preserve">ABC teach    </w:t>
      </w:r>
      <w:hyperlink r:id="rId22" w:history="1">
        <w:r w:rsidR="00AD34AE" w:rsidRPr="008549B7">
          <w:rPr>
            <w:rStyle w:val="Hyperlink"/>
            <w:sz w:val="24"/>
            <w:szCs w:val="24"/>
          </w:rPr>
          <w:t>www.abcteach.com</w:t>
        </w:r>
      </w:hyperlink>
      <w:r w:rsidR="00AD34AE" w:rsidRPr="008549B7">
        <w:rPr>
          <w:sz w:val="24"/>
          <w:szCs w:val="24"/>
        </w:rPr>
        <w:t xml:space="preserve"> </w:t>
      </w:r>
    </w:p>
    <w:p w:rsidR="008B2E54" w:rsidRPr="008549B7" w:rsidRDefault="008B2E54" w:rsidP="00E92FD2">
      <w:pPr>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r>
        <w:rPr>
          <w:sz w:val="24"/>
          <w:szCs w:val="24"/>
        </w:rPr>
        <w:t>I have read the entire syllabus for my Intro to Ed Tech class.  I understand and agree to the grading and assignments required for the course.</w:t>
      </w: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r>
        <w:rPr>
          <w:sz w:val="24"/>
          <w:szCs w:val="24"/>
        </w:rPr>
        <w:t>__________________________________________________________________    Printed Name</w:t>
      </w: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r>
        <w:rPr>
          <w:sz w:val="24"/>
          <w:szCs w:val="24"/>
        </w:rPr>
        <w:t>__________________________________________________________________    Signature</w:t>
      </w: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p>
    <w:p w:rsidR="00F01E57" w:rsidRDefault="00F01E57" w:rsidP="00F01E57">
      <w:pPr>
        <w:pStyle w:val="ListParagraph"/>
        <w:rPr>
          <w:sz w:val="24"/>
          <w:szCs w:val="24"/>
        </w:rPr>
      </w:pPr>
      <w:r>
        <w:rPr>
          <w:sz w:val="24"/>
          <w:szCs w:val="24"/>
        </w:rPr>
        <w:t>__________________________________________________________________    Date</w:t>
      </w:r>
    </w:p>
    <w:p w:rsidR="009064C9" w:rsidRPr="008549B7" w:rsidRDefault="009064C9" w:rsidP="00DE7B7A">
      <w:pPr>
        <w:spacing w:line="360" w:lineRule="auto"/>
        <w:rPr>
          <w:b/>
          <w:sz w:val="24"/>
          <w:szCs w:val="24"/>
        </w:rPr>
      </w:pPr>
    </w:p>
    <w:sectPr w:rsidR="009064C9" w:rsidRPr="008549B7" w:rsidSect="008A1DDD">
      <w:footerReference w:type="default" r:id="rId23"/>
      <w:pgSz w:w="12240" w:h="15840"/>
      <w:pgMar w:top="720"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8E" w:rsidRDefault="0064688E" w:rsidP="00273E75">
      <w:r>
        <w:separator/>
      </w:r>
    </w:p>
  </w:endnote>
  <w:endnote w:type="continuationSeparator" w:id="0">
    <w:p w:rsidR="0064688E" w:rsidRDefault="0064688E"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8A" w:rsidRPr="00514F30" w:rsidRDefault="0004078A" w:rsidP="008549B7">
    <w:pPr>
      <w:pStyle w:val="Footer"/>
      <w:rPr>
        <w:sz w:val="18"/>
      </w:rPr>
    </w:pPr>
    <w:r>
      <w:rPr>
        <w:sz w:val="18"/>
      </w:rPr>
      <w:t xml:space="preserve">EDUC </w:t>
    </w:r>
    <w:r w:rsidRPr="00514F30">
      <w:rPr>
        <w:sz w:val="18"/>
      </w:rPr>
      <w:tab/>
    </w:r>
    <w:r w:rsidRPr="00514F30">
      <w:rPr>
        <w:sz w:val="18"/>
      </w:rPr>
      <w:tab/>
    </w:r>
    <w:r>
      <w:fldChar w:fldCharType="begin"/>
    </w:r>
    <w:r>
      <w:instrText xml:space="preserve"> PAGE   \* MERGEFORMAT </w:instrText>
    </w:r>
    <w:r>
      <w:fldChar w:fldCharType="separate"/>
    </w:r>
    <w:r w:rsidR="00C75D5A" w:rsidRPr="00C75D5A">
      <w:rPr>
        <w:noProof/>
        <w:sz w:val="18"/>
      </w:rPr>
      <w:t>1</w:t>
    </w:r>
    <w:r>
      <w:rPr>
        <w:noProof/>
        <w:sz w:val="18"/>
      </w:rPr>
      <w:fldChar w:fldCharType="end"/>
    </w:r>
  </w:p>
  <w:p w:rsidR="0004078A" w:rsidRDefault="0004078A" w:rsidP="008549B7">
    <w:pPr>
      <w:pStyle w:val="Footer"/>
    </w:pPr>
  </w:p>
  <w:p w:rsidR="0004078A" w:rsidRDefault="0004078A" w:rsidP="008549B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8A" w:rsidRPr="00514F30" w:rsidRDefault="0004078A" w:rsidP="008549B7">
    <w:pPr>
      <w:pStyle w:val="Footer"/>
      <w:rPr>
        <w:sz w:val="18"/>
      </w:rPr>
    </w:pPr>
    <w:r>
      <w:rPr>
        <w:sz w:val="18"/>
      </w:rPr>
      <w:t xml:space="preserve">EDUC </w:t>
    </w:r>
    <w:r w:rsidRPr="00514F30">
      <w:rPr>
        <w:sz w:val="18"/>
      </w:rPr>
      <w:tab/>
    </w:r>
    <w:r w:rsidRPr="00514F30">
      <w:rPr>
        <w:sz w:val="18"/>
      </w:rPr>
      <w:tab/>
    </w:r>
    <w:r>
      <w:fldChar w:fldCharType="begin"/>
    </w:r>
    <w:r>
      <w:instrText xml:space="preserve"> PAGE   \* MERGEFORMAT </w:instrText>
    </w:r>
    <w:r>
      <w:fldChar w:fldCharType="separate"/>
    </w:r>
    <w:r w:rsidR="00C75D5A" w:rsidRPr="00C75D5A">
      <w:rPr>
        <w:noProof/>
        <w:sz w:val="18"/>
      </w:rPr>
      <w:t>11</w:t>
    </w:r>
    <w:r>
      <w:rPr>
        <w:noProof/>
        <w:sz w:val="18"/>
      </w:rPr>
      <w:fldChar w:fldCharType="end"/>
    </w:r>
  </w:p>
  <w:p w:rsidR="0004078A" w:rsidRDefault="0004078A" w:rsidP="008549B7">
    <w:pPr>
      <w:pStyle w:val="Footer"/>
    </w:pPr>
  </w:p>
  <w:p w:rsidR="0004078A" w:rsidRDefault="00040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E0" w:rsidRPr="009D1A41" w:rsidRDefault="009B53E0">
    <w:pPr>
      <w:pStyle w:val="Footer"/>
      <w:rPr>
        <w:sz w:val="16"/>
        <w:szCs w:val="16"/>
      </w:rPr>
    </w:pPr>
    <w:r>
      <w:rPr>
        <w:noProof/>
        <w:sz w:val="16"/>
        <w:szCs w:val="16"/>
      </w:rPr>
      <w:fldChar w:fldCharType="begin"/>
    </w:r>
    <w:r>
      <w:rPr>
        <w:noProof/>
        <w:sz w:val="16"/>
        <w:szCs w:val="16"/>
      </w:rPr>
      <w:instrText xml:space="preserve"> FILENAME  \p  \* MERGEFORMAT </w:instrText>
    </w:r>
    <w:r>
      <w:rPr>
        <w:noProof/>
        <w:sz w:val="16"/>
        <w:szCs w:val="16"/>
      </w:rPr>
      <w:fldChar w:fldCharType="separate"/>
    </w:r>
    <w:r>
      <w:rPr>
        <w:noProof/>
        <w:sz w:val="16"/>
        <w:szCs w:val="16"/>
      </w:rPr>
      <w:t>/Users/jenniferantoniotti-neal/Documents/LWC/Intro to Ed Tech /EDUC 2713 Intro to Ed Tech Fall 2018-BW.docx</w:t>
    </w:r>
    <w:r>
      <w:rPr>
        <w:noProof/>
        <w:sz w:val="16"/>
        <w:szCs w:val="16"/>
      </w:rPr>
      <w:fldChar w:fldCharType="end"/>
    </w:r>
  </w:p>
  <w:p w:rsidR="009B53E0" w:rsidRDefault="009B53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8A" w:rsidRDefault="0004078A">
    <w:pPr>
      <w:pStyle w:val="Footer"/>
      <w:jc w:val="right"/>
    </w:pPr>
    <w:r>
      <w:fldChar w:fldCharType="begin"/>
    </w:r>
    <w:r>
      <w:instrText xml:space="preserve"> PAGE   \* MERGEFORMAT </w:instrText>
    </w:r>
    <w:r>
      <w:fldChar w:fldCharType="separate"/>
    </w:r>
    <w:r w:rsidR="00C75D5A">
      <w:rPr>
        <w:noProof/>
      </w:rPr>
      <w:t>19</w:t>
    </w:r>
    <w:r>
      <w:rPr>
        <w:noProof/>
      </w:rPr>
      <w:fldChar w:fldCharType="end"/>
    </w:r>
  </w:p>
  <w:p w:rsidR="0004078A" w:rsidRDefault="00040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8E" w:rsidRDefault="0064688E" w:rsidP="00273E75">
      <w:r>
        <w:separator/>
      </w:r>
    </w:p>
  </w:footnote>
  <w:footnote w:type="continuationSeparator" w:id="0">
    <w:p w:rsidR="0064688E" w:rsidRDefault="0064688E"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AF8"/>
    <w:multiLevelType w:val="hybridMultilevel"/>
    <w:tmpl w:val="684A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C5724"/>
    <w:multiLevelType w:val="hybridMultilevel"/>
    <w:tmpl w:val="E4E8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B10BC"/>
    <w:multiLevelType w:val="hybridMultilevel"/>
    <w:tmpl w:val="5A38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95E23"/>
    <w:multiLevelType w:val="multilevel"/>
    <w:tmpl w:val="4F42F0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1D4C1E9B"/>
    <w:multiLevelType w:val="hybridMultilevel"/>
    <w:tmpl w:val="9F6E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F304C"/>
    <w:multiLevelType w:val="multilevel"/>
    <w:tmpl w:val="3C40F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84115"/>
    <w:multiLevelType w:val="hybridMultilevel"/>
    <w:tmpl w:val="8806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D578F"/>
    <w:multiLevelType w:val="multilevel"/>
    <w:tmpl w:val="C60E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F26959"/>
    <w:multiLevelType w:val="hybridMultilevel"/>
    <w:tmpl w:val="9DE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40346"/>
    <w:multiLevelType w:val="multilevel"/>
    <w:tmpl w:val="7D42E3C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nsid w:val="3ED833F9"/>
    <w:multiLevelType w:val="hybridMultilevel"/>
    <w:tmpl w:val="ABB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E4D64"/>
    <w:multiLevelType w:val="hybridMultilevel"/>
    <w:tmpl w:val="7086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45D7B"/>
    <w:multiLevelType w:val="hybridMultilevel"/>
    <w:tmpl w:val="1D9E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D289D"/>
    <w:multiLevelType w:val="hybridMultilevel"/>
    <w:tmpl w:val="A7D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9">
    <w:nsid w:val="66F16E0C"/>
    <w:multiLevelType w:val="hybridMultilevel"/>
    <w:tmpl w:val="E354B8E4"/>
    <w:lvl w:ilvl="0" w:tplc="AEE8A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8D14F7"/>
    <w:multiLevelType w:val="hybridMultilevel"/>
    <w:tmpl w:val="EC7A9B92"/>
    <w:lvl w:ilvl="0" w:tplc="DA10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D84341"/>
    <w:multiLevelType w:val="hybridMultilevel"/>
    <w:tmpl w:val="D158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4B619E"/>
    <w:multiLevelType w:val="hybridMultilevel"/>
    <w:tmpl w:val="126038EC"/>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33E0D"/>
    <w:multiLevelType w:val="multilevel"/>
    <w:tmpl w:val="628884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nsid w:val="731252A9"/>
    <w:multiLevelType w:val="hybridMultilevel"/>
    <w:tmpl w:val="790418C4"/>
    <w:lvl w:ilvl="0" w:tplc="B8B0C900">
      <w:start w:val="1"/>
      <w:numFmt w:val="decimal"/>
      <w:lvlText w:val="%1."/>
      <w:lvlJc w:val="left"/>
      <w:pPr>
        <w:ind w:left="450" w:hanging="360"/>
      </w:pPr>
      <w:rPr>
        <w:rFonts w:hint="default"/>
        <w:b/>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733C171B"/>
    <w:multiLevelType w:val="hybridMultilevel"/>
    <w:tmpl w:val="3916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C3F47"/>
    <w:multiLevelType w:val="multilevel"/>
    <w:tmpl w:val="8BB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C5087"/>
    <w:multiLevelType w:val="multilevel"/>
    <w:tmpl w:val="3630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5E60A8"/>
    <w:multiLevelType w:val="hybridMultilevel"/>
    <w:tmpl w:val="BE24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85144"/>
    <w:multiLevelType w:val="hybridMultilevel"/>
    <w:tmpl w:val="DA3CF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6"/>
  </w:num>
  <w:num w:numId="3">
    <w:abstractNumId w:val="16"/>
  </w:num>
  <w:num w:numId="4">
    <w:abstractNumId w:val="20"/>
  </w:num>
  <w:num w:numId="5">
    <w:abstractNumId w:val="10"/>
  </w:num>
  <w:num w:numId="6">
    <w:abstractNumId w:val="4"/>
  </w:num>
  <w:num w:numId="7">
    <w:abstractNumId w:val="2"/>
  </w:num>
  <w:num w:numId="8">
    <w:abstractNumId w:val="12"/>
  </w:num>
  <w:num w:numId="9">
    <w:abstractNumId w:val="26"/>
  </w:num>
  <w:num w:numId="10">
    <w:abstractNumId w:val="23"/>
  </w:num>
  <w:num w:numId="11">
    <w:abstractNumId w:val="11"/>
  </w:num>
  <w:num w:numId="12">
    <w:abstractNumId w:val="3"/>
  </w:num>
  <w:num w:numId="13">
    <w:abstractNumId w:val="8"/>
  </w:num>
  <w:num w:numId="14">
    <w:abstractNumId w:val="5"/>
  </w:num>
  <w:num w:numId="15">
    <w:abstractNumId w:val="27"/>
  </w:num>
  <w:num w:numId="16">
    <w:abstractNumId w:val="9"/>
  </w:num>
  <w:num w:numId="17">
    <w:abstractNumId w:val="18"/>
  </w:num>
  <w:num w:numId="18">
    <w:abstractNumId w:val="24"/>
  </w:num>
  <w:num w:numId="19">
    <w:abstractNumId w:val="19"/>
  </w:num>
  <w:num w:numId="20">
    <w:abstractNumId w:val="13"/>
  </w:num>
  <w:num w:numId="21">
    <w:abstractNumId w:val="21"/>
  </w:num>
  <w:num w:numId="22">
    <w:abstractNumId w:val="15"/>
  </w:num>
  <w:num w:numId="23">
    <w:abstractNumId w:val="17"/>
  </w:num>
  <w:num w:numId="24">
    <w:abstractNumId w:val="1"/>
  </w:num>
  <w:num w:numId="25">
    <w:abstractNumId w:val="7"/>
  </w:num>
  <w:num w:numId="26">
    <w:abstractNumId w:val="0"/>
  </w:num>
  <w:num w:numId="27">
    <w:abstractNumId w:val="29"/>
  </w:num>
  <w:num w:numId="28">
    <w:abstractNumId w:val="28"/>
  </w:num>
  <w:num w:numId="29">
    <w:abstractNumId w:val="25"/>
  </w:num>
  <w:num w:numId="3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hideSpelling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2D4E"/>
    <w:rsid w:val="00026AE7"/>
    <w:rsid w:val="0004078A"/>
    <w:rsid w:val="000408A9"/>
    <w:rsid w:val="00042B37"/>
    <w:rsid w:val="0005085F"/>
    <w:rsid w:val="00053C7B"/>
    <w:rsid w:val="00054E96"/>
    <w:rsid w:val="0006455F"/>
    <w:rsid w:val="00074A30"/>
    <w:rsid w:val="00075384"/>
    <w:rsid w:val="000760B5"/>
    <w:rsid w:val="000768A9"/>
    <w:rsid w:val="00082BCC"/>
    <w:rsid w:val="00082D2C"/>
    <w:rsid w:val="000836E4"/>
    <w:rsid w:val="000843AC"/>
    <w:rsid w:val="00090E87"/>
    <w:rsid w:val="00095DB6"/>
    <w:rsid w:val="000A1438"/>
    <w:rsid w:val="000A7ADD"/>
    <w:rsid w:val="000B28BA"/>
    <w:rsid w:val="000B2F16"/>
    <w:rsid w:val="000B540A"/>
    <w:rsid w:val="000C3C28"/>
    <w:rsid w:val="000C5660"/>
    <w:rsid w:val="000D25F0"/>
    <w:rsid w:val="000D324E"/>
    <w:rsid w:val="000D6C14"/>
    <w:rsid w:val="000E1B83"/>
    <w:rsid w:val="000E23BB"/>
    <w:rsid w:val="000E2C21"/>
    <w:rsid w:val="000E6F30"/>
    <w:rsid w:val="000E7BCE"/>
    <w:rsid w:val="000F2FEC"/>
    <w:rsid w:val="000F3CFE"/>
    <w:rsid w:val="000F6854"/>
    <w:rsid w:val="000F756F"/>
    <w:rsid w:val="00105F83"/>
    <w:rsid w:val="001061DF"/>
    <w:rsid w:val="00122DED"/>
    <w:rsid w:val="0012314C"/>
    <w:rsid w:val="001236BF"/>
    <w:rsid w:val="00132E62"/>
    <w:rsid w:val="0013655D"/>
    <w:rsid w:val="001367BC"/>
    <w:rsid w:val="00140C6B"/>
    <w:rsid w:val="00146A61"/>
    <w:rsid w:val="001517D1"/>
    <w:rsid w:val="00151A11"/>
    <w:rsid w:val="00157103"/>
    <w:rsid w:val="001671F9"/>
    <w:rsid w:val="001723ED"/>
    <w:rsid w:val="001726DF"/>
    <w:rsid w:val="00182FD7"/>
    <w:rsid w:val="0018435D"/>
    <w:rsid w:val="001865D6"/>
    <w:rsid w:val="0018683B"/>
    <w:rsid w:val="00196485"/>
    <w:rsid w:val="001978EB"/>
    <w:rsid w:val="001A2A89"/>
    <w:rsid w:val="001B086E"/>
    <w:rsid w:val="001B45A0"/>
    <w:rsid w:val="001B57AD"/>
    <w:rsid w:val="001B6CDD"/>
    <w:rsid w:val="001C04CE"/>
    <w:rsid w:val="001C0C2E"/>
    <w:rsid w:val="001C2DD7"/>
    <w:rsid w:val="001C3ED0"/>
    <w:rsid w:val="001C4A1B"/>
    <w:rsid w:val="001C5942"/>
    <w:rsid w:val="001D396E"/>
    <w:rsid w:val="001E4C35"/>
    <w:rsid w:val="001E60B4"/>
    <w:rsid w:val="001F0C18"/>
    <w:rsid w:val="00211A10"/>
    <w:rsid w:val="00215875"/>
    <w:rsid w:val="00222ED5"/>
    <w:rsid w:val="00226ECD"/>
    <w:rsid w:val="00227385"/>
    <w:rsid w:val="002316BF"/>
    <w:rsid w:val="00233ADE"/>
    <w:rsid w:val="002344DA"/>
    <w:rsid w:val="00245D37"/>
    <w:rsid w:val="00257013"/>
    <w:rsid w:val="00257C4C"/>
    <w:rsid w:val="002612AA"/>
    <w:rsid w:val="00264B40"/>
    <w:rsid w:val="00271BB0"/>
    <w:rsid w:val="00273E75"/>
    <w:rsid w:val="0028599D"/>
    <w:rsid w:val="00297A6B"/>
    <w:rsid w:val="002A2ED4"/>
    <w:rsid w:val="002A3E20"/>
    <w:rsid w:val="002A4593"/>
    <w:rsid w:val="002A4A83"/>
    <w:rsid w:val="002A54E9"/>
    <w:rsid w:val="002B4A25"/>
    <w:rsid w:val="002B4D0D"/>
    <w:rsid w:val="002B7DC4"/>
    <w:rsid w:val="002C7C76"/>
    <w:rsid w:val="002D5756"/>
    <w:rsid w:val="002F249C"/>
    <w:rsid w:val="002F2F03"/>
    <w:rsid w:val="00302569"/>
    <w:rsid w:val="00306BEB"/>
    <w:rsid w:val="00310EDA"/>
    <w:rsid w:val="00315F99"/>
    <w:rsid w:val="00316299"/>
    <w:rsid w:val="00316458"/>
    <w:rsid w:val="003219DE"/>
    <w:rsid w:val="00321C17"/>
    <w:rsid w:val="00322BDF"/>
    <w:rsid w:val="00323DCF"/>
    <w:rsid w:val="00323F7C"/>
    <w:rsid w:val="00327521"/>
    <w:rsid w:val="00327E76"/>
    <w:rsid w:val="00331335"/>
    <w:rsid w:val="00340EBE"/>
    <w:rsid w:val="0034363F"/>
    <w:rsid w:val="00343E32"/>
    <w:rsid w:val="003465D9"/>
    <w:rsid w:val="00347728"/>
    <w:rsid w:val="003571F9"/>
    <w:rsid w:val="0036472B"/>
    <w:rsid w:val="00364949"/>
    <w:rsid w:val="00367403"/>
    <w:rsid w:val="00372F0A"/>
    <w:rsid w:val="00375F92"/>
    <w:rsid w:val="00381DED"/>
    <w:rsid w:val="00383C22"/>
    <w:rsid w:val="003841FF"/>
    <w:rsid w:val="003926A1"/>
    <w:rsid w:val="003947A1"/>
    <w:rsid w:val="00395D1B"/>
    <w:rsid w:val="003A1237"/>
    <w:rsid w:val="003A7E34"/>
    <w:rsid w:val="003B4B91"/>
    <w:rsid w:val="003C7C7B"/>
    <w:rsid w:val="003E6783"/>
    <w:rsid w:val="00400ECF"/>
    <w:rsid w:val="00404BB2"/>
    <w:rsid w:val="0041705E"/>
    <w:rsid w:val="004265AC"/>
    <w:rsid w:val="00432024"/>
    <w:rsid w:val="00434C95"/>
    <w:rsid w:val="0044219F"/>
    <w:rsid w:val="00444149"/>
    <w:rsid w:val="00445AFA"/>
    <w:rsid w:val="004466EE"/>
    <w:rsid w:val="0044743E"/>
    <w:rsid w:val="00462FC3"/>
    <w:rsid w:val="00463525"/>
    <w:rsid w:val="00467100"/>
    <w:rsid w:val="00483BF1"/>
    <w:rsid w:val="004A68CE"/>
    <w:rsid w:val="004B05ED"/>
    <w:rsid w:val="004B2C96"/>
    <w:rsid w:val="004B30D7"/>
    <w:rsid w:val="004B60AA"/>
    <w:rsid w:val="004C7870"/>
    <w:rsid w:val="004C7D03"/>
    <w:rsid w:val="004D04D1"/>
    <w:rsid w:val="004D2E30"/>
    <w:rsid w:val="004F4AB4"/>
    <w:rsid w:val="004F5348"/>
    <w:rsid w:val="00510165"/>
    <w:rsid w:val="0051261F"/>
    <w:rsid w:val="00521777"/>
    <w:rsid w:val="0052533D"/>
    <w:rsid w:val="0052764F"/>
    <w:rsid w:val="0053454B"/>
    <w:rsid w:val="0053542B"/>
    <w:rsid w:val="005431B1"/>
    <w:rsid w:val="005545B7"/>
    <w:rsid w:val="005636AA"/>
    <w:rsid w:val="00563C4D"/>
    <w:rsid w:val="00566537"/>
    <w:rsid w:val="00571928"/>
    <w:rsid w:val="00576049"/>
    <w:rsid w:val="0058041C"/>
    <w:rsid w:val="00584A66"/>
    <w:rsid w:val="00584A76"/>
    <w:rsid w:val="0059204A"/>
    <w:rsid w:val="005A5303"/>
    <w:rsid w:val="005A79C0"/>
    <w:rsid w:val="005B0AC7"/>
    <w:rsid w:val="005B14CA"/>
    <w:rsid w:val="005C5384"/>
    <w:rsid w:val="005C773F"/>
    <w:rsid w:val="005D60F1"/>
    <w:rsid w:val="005D7F89"/>
    <w:rsid w:val="005E5A51"/>
    <w:rsid w:val="005F2C73"/>
    <w:rsid w:val="005F310C"/>
    <w:rsid w:val="005F5469"/>
    <w:rsid w:val="00605C83"/>
    <w:rsid w:val="00605F20"/>
    <w:rsid w:val="0061131C"/>
    <w:rsid w:val="00622803"/>
    <w:rsid w:val="00624B9B"/>
    <w:rsid w:val="00633CD6"/>
    <w:rsid w:val="00634F7B"/>
    <w:rsid w:val="006375A5"/>
    <w:rsid w:val="00640DD1"/>
    <w:rsid w:val="00644566"/>
    <w:rsid w:val="0064688E"/>
    <w:rsid w:val="006473C1"/>
    <w:rsid w:val="00655FF7"/>
    <w:rsid w:val="00661BA1"/>
    <w:rsid w:val="00664921"/>
    <w:rsid w:val="00683C8E"/>
    <w:rsid w:val="006933E2"/>
    <w:rsid w:val="0069679A"/>
    <w:rsid w:val="006A3B9A"/>
    <w:rsid w:val="006B0C0A"/>
    <w:rsid w:val="006B150A"/>
    <w:rsid w:val="006B3CCE"/>
    <w:rsid w:val="006C1545"/>
    <w:rsid w:val="006C323B"/>
    <w:rsid w:val="006D7780"/>
    <w:rsid w:val="006D7A02"/>
    <w:rsid w:val="006F172B"/>
    <w:rsid w:val="007014F9"/>
    <w:rsid w:val="00701CD8"/>
    <w:rsid w:val="00702BD1"/>
    <w:rsid w:val="00713965"/>
    <w:rsid w:val="00713EB3"/>
    <w:rsid w:val="0071613E"/>
    <w:rsid w:val="00717DC2"/>
    <w:rsid w:val="00722084"/>
    <w:rsid w:val="00722129"/>
    <w:rsid w:val="00723CB9"/>
    <w:rsid w:val="00727A6E"/>
    <w:rsid w:val="00727C44"/>
    <w:rsid w:val="0073109F"/>
    <w:rsid w:val="00733680"/>
    <w:rsid w:val="0073421A"/>
    <w:rsid w:val="00734972"/>
    <w:rsid w:val="00735946"/>
    <w:rsid w:val="0073732F"/>
    <w:rsid w:val="007635AB"/>
    <w:rsid w:val="00770E24"/>
    <w:rsid w:val="007711CC"/>
    <w:rsid w:val="00771BE8"/>
    <w:rsid w:val="00776556"/>
    <w:rsid w:val="00784479"/>
    <w:rsid w:val="007904BD"/>
    <w:rsid w:val="007914F3"/>
    <w:rsid w:val="007946E0"/>
    <w:rsid w:val="00794D05"/>
    <w:rsid w:val="00797DD5"/>
    <w:rsid w:val="007A0B8D"/>
    <w:rsid w:val="007A0EFA"/>
    <w:rsid w:val="007A6FE8"/>
    <w:rsid w:val="007B0368"/>
    <w:rsid w:val="007B11E0"/>
    <w:rsid w:val="007C2756"/>
    <w:rsid w:val="007C544B"/>
    <w:rsid w:val="007C6913"/>
    <w:rsid w:val="007D7B30"/>
    <w:rsid w:val="007E1D0E"/>
    <w:rsid w:val="007E2363"/>
    <w:rsid w:val="007E56E8"/>
    <w:rsid w:val="007F1406"/>
    <w:rsid w:val="007F31DC"/>
    <w:rsid w:val="007F3D50"/>
    <w:rsid w:val="007F5A70"/>
    <w:rsid w:val="007F6082"/>
    <w:rsid w:val="007F6332"/>
    <w:rsid w:val="007F6540"/>
    <w:rsid w:val="00803BDB"/>
    <w:rsid w:val="00813E4C"/>
    <w:rsid w:val="008258E7"/>
    <w:rsid w:val="00825CEE"/>
    <w:rsid w:val="008372A7"/>
    <w:rsid w:val="0083799A"/>
    <w:rsid w:val="008379C7"/>
    <w:rsid w:val="008549B7"/>
    <w:rsid w:val="00862EDF"/>
    <w:rsid w:val="008654B4"/>
    <w:rsid w:val="008715D7"/>
    <w:rsid w:val="00881FE4"/>
    <w:rsid w:val="0088471E"/>
    <w:rsid w:val="008941DB"/>
    <w:rsid w:val="00896CAB"/>
    <w:rsid w:val="008A1DDD"/>
    <w:rsid w:val="008A5852"/>
    <w:rsid w:val="008B214F"/>
    <w:rsid w:val="008B2E54"/>
    <w:rsid w:val="008B5D74"/>
    <w:rsid w:val="008C16D3"/>
    <w:rsid w:val="008C1A1B"/>
    <w:rsid w:val="008D0904"/>
    <w:rsid w:val="008D34E8"/>
    <w:rsid w:val="008D5779"/>
    <w:rsid w:val="008E47E6"/>
    <w:rsid w:val="008E5F64"/>
    <w:rsid w:val="008E7035"/>
    <w:rsid w:val="008E7A4E"/>
    <w:rsid w:val="008F09EA"/>
    <w:rsid w:val="008F65A6"/>
    <w:rsid w:val="008F6D53"/>
    <w:rsid w:val="009019D2"/>
    <w:rsid w:val="00902628"/>
    <w:rsid w:val="009064C9"/>
    <w:rsid w:val="00906F35"/>
    <w:rsid w:val="00910375"/>
    <w:rsid w:val="00910E3A"/>
    <w:rsid w:val="009110AE"/>
    <w:rsid w:val="0091190B"/>
    <w:rsid w:val="00911BAF"/>
    <w:rsid w:val="00914926"/>
    <w:rsid w:val="00920134"/>
    <w:rsid w:val="00927CC6"/>
    <w:rsid w:val="00937A06"/>
    <w:rsid w:val="0095499A"/>
    <w:rsid w:val="00975E85"/>
    <w:rsid w:val="009769C5"/>
    <w:rsid w:val="00977668"/>
    <w:rsid w:val="009829A3"/>
    <w:rsid w:val="00993720"/>
    <w:rsid w:val="0099390C"/>
    <w:rsid w:val="00996207"/>
    <w:rsid w:val="009A453A"/>
    <w:rsid w:val="009A45A1"/>
    <w:rsid w:val="009B1DCC"/>
    <w:rsid w:val="009B268D"/>
    <w:rsid w:val="009B53E0"/>
    <w:rsid w:val="009C133F"/>
    <w:rsid w:val="009C7B84"/>
    <w:rsid w:val="009D1A41"/>
    <w:rsid w:val="009D29F2"/>
    <w:rsid w:val="009D71E1"/>
    <w:rsid w:val="009E41D9"/>
    <w:rsid w:val="009F069B"/>
    <w:rsid w:val="009F1A48"/>
    <w:rsid w:val="009F491C"/>
    <w:rsid w:val="00A05C07"/>
    <w:rsid w:val="00A14C3F"/>
    <w:rsid w:val="00A25441"/>
    <w:rsid w:val="00A25E26"/>
    <w:rsid w:val="00A303A2"/>
    <w:rsid w:val="00A331DE"/>
    <w:rsid w:val="00A36126"/>
    <w:rsid w:val="00A42D50"/>
    <w:rsid w:val="00A46F49"/>
    <w:rsid w:val="00A57B0C"/>
    <w:rsid w:val="00A66222"/>
    <w:rsid w:val="00A70218"/>
    <w:rsid w:val="00A7091F"/>
    <w:rsid w:val="00A833AF"/>
    <w:rsid w:val="00A91F88"/>
    <w:rsid w:val="00A93D7E"/>
    <w:rsid w:val="00A95B4E"/>
    <w:rsid w:val="00AA1B7A"/>
    <w:rsid w:val="00AB5CFC"/>
    <w:rsid w:val="00AB6BFE"/>
    <w:rsid w:val="00AC0448"/>
    <w:rsid w:val="00AD211D"/>
    <w:rsid w:val="00AD34AE"/>
    <w:rsid w:val="00AF3B41"/>
    <w:rsid w:val="00AF6B2D"/>
    <w:rsid w:val="00B01539"/>
    <w:rsid w:val="00B0725A"/>
    <w:rsid w:val="00B07533"/>
    <w:rsid w:val="00B10A51"/>
    <w:rsid w:val="00B15E69"/>
    <w:rsid w:val="00B17C00"/>
    <w:rsid w:val="00B312CE"/>
    <w:rsid w:val="00B36573"/>
    <w:rsid w:val="00B43B3F"/>
    <w:rsid w:val="00B56B2A"/>
    <w:rsid w:val="00B70A2C"/>
    <w:rsid w:val="00B70C87"/>
    <w:rsid w:val="00B713EE"/>
    <w:rsid w:val="00B7181F"/>
    <w:rsid w:val="00B727F5"/>
    <w:rsid w:val="00B72899"/>
    <w:rsid w:val="00B83497"/>
    <w:rsid w:val="00B83833"/>
    <w:rsid w:val="00B85AA7"/>
    <w:rsid w:val="00BA0DC5"/>
    <w:rsid w:val="00BA178B"/>
    <w:rsid w:val="00BA52AE"/>
    <w:rsid w:val="00BB50ED"/>
    <w:rsid w:val="00BC6EF5"/>
    <w:rsid w:val="00BD2C58"/>
    <w:rsid w:val="00BE1723"/>
    <w:rsid w:val="00BF20B9"/>
    <w:rsid w:val="00BF75EC"/>
    <w:rsid w:val="00C019A7"/>
    <w:rsid w:val="00C05A2E"/>
    <w:rsid w:val="00C05B93"/>
    <w:rsid w:val="00C13DE3"/>
    <w:rsid w:val="00C17BE2"/>
    <w:rsid w:val="00C36175"/>
    <w:rsid w:val="00C370DA"/>
    <w:rsid w:val="00C442BF"/>
    <w:rsid w:val="00C4470C"/>
    <w:rsid w:val="00C52115"/>
    <w:rsid w:val="00C5327F"/>
    <w:rsid w:val="00C55779"/>
    <w:rsid w:val="00C63B99"/>
    <w:rsid w:val="00C64B30"/>
    <w:rsid w:val="00C65A85"/>
    <w:rsid w:val="00C66A1A"/>
    <w:rsid w:val="00C75D5A"/>
    <w:rsid w:val="00C815D1"/>
    <w:rsid w:val="00C81B4B"/>
    <w:rsid w:val="00C8676D"/>
    <w:rsid w:val="00C87EFD"/>
    <w:rsid w:val="00C92E03"/>
    <w:rsid w:val="00C93C58"/>
    <w:rsid w:val="00CA0239"/>
    <w:rsid w:val="00CA1A1E"/>
    <w:rsid w:val="00CA650A"/>
    <w:rsid w:val="00CA78F4"/>
    <w:rsid w:val="00CB2E40"/>
    <w:rsid w:val="00CB687E"/>
    <w:rsid w:val="00CC36D2"/>
    <w:rsid w:val="00CC3B76"/>
    <w:rsid w:val="00CC5398"/>
    <w:rsid w:val="00CC7942"/>
    <w:rsid w:val="00CD0E63"/>
    <w:rsid w:val="00CD6C09"/>
    <w:rsid w:val="00CE1E0F"/>
    <w:rsid w:val="00CE267D"/>
    <w:rsid w:val="00CE2BF3"/>
    <w:rsid w:val="00CF3C9B"/>
    <w:rsid w:val="00CF6759"/>
    <w:rsid w:val="00CF75A8"/>
    <w:rsid w:val="00D1099F"/>
    <w:rsid w:val="00D10C70"/>
    <w:rsid w:val="00D143CE"/>
    <w:rsid w:val="00D15917"/>
    <w:rsid w:val="00D15CF1"/>
    <w:rsid w:val="00D17FDB"/>
    <w:rsid w:val="00D24BD2"/>
    <w:rsid w:val="00D25447"/>
    <w:rsid w:val="00D30FE2"/>
    <w:rsid w:val="00D3196D"/>
    <w:rsid w:val="00D3276E"/>
    <w:rsid w:val="00D4246D"/>
    <w:rsid w:val="00D44C10"/>
    <w:rsid w:val="00D46F8F"/>
    <w:rsid w:val="00D512E0"/>
    <w:rsid w:val="00D63D3A"/>
    <w:rsid w:val="00D82C7A"/>
    <w:rsid w:val="00D82CD4"/>
    <w:rsid w:val="00D85CBE"/>
    <w:rsid w:val="00D865F0"/>
    <w:rsid w:val="00D93136"/>
    <w:rsid w:val="00D96078"/>
    <w:rsid w:val="00D97953"/>
    <w:rsid w:val="00DA1F59"/>
    <w:rsid w:val="00DA61A4"/>
    <w:rsid w:val="00DA731B"/>
    <w:rsid w:val="00DB4A65"/>
    <w:rsid w:val="00DB630D"/>
    <w:rsid w:val="00DC322A"/>
    <w:rsid w:val="00DC5A84"/>
    <w:rsid w:val="00DD1CA9"/>
    <w:rsid w:val="00DD6F4D"/>
    <w:rsid w:val="00DD700B"/>
    <w:rsid w:val="00DE31A6"/>
    <w:rsid w:val="00DE5C31"/>
    <w:rsid w:val="00DE6740"/>
    <w:rsid w:val="00DE7199"/>
    <w:rsid w:val="00DE7B7A"/>
    <w:rsid w:val="00DF2D39"/>
    <w:rsid w:val="00DF3634"/>
    <w:rsid w:val="00DF48DF"/>
    <w:rsid w:val="00E02B36"/>
    <w:rsid w:val="00E07088"/>
    <w:rsid w:val="00E0738F"/>
    <w:rsid w:val="00E1433B"/>
    <w:rsid w:val="00E154D1"/>
    <w:rsid w:val="00E1619C"/>
    <w:rsid w:val="00E1732F"/>
    <w:rsid w:val="00E21662"/>
    <w:rsid w:val="00E21EA6"/>
    <w:rsid w:val="00E25953"/>
    <w:rsid w:val="00E27D41"/>
    <w:rsid w:val="00E346D9"/>
    <w:rsid w:val="00E34EA7"/>
    <w:rsid w:val="00E42B0C"/>
    <w:rsid w:val="00E46EEA"/>
    <w:rsid w:val="00E72857"/>
    <w:rsid w:val="00E82447"/>
    <w:rsid w:val="00E84A8D"/>
    <w:rsid w:val="00E92FD2"/>
    <w:rsid w:val="00E94177"/>
    <w:rsid w:val="00EA278E"/>
    <w:rsid w:val="00EA3B98"/>
    <w:rsid w:val="00EB1301"/>
    <w:rsid w:val="00EB22B4"/>
    <w:rsid w:val="00EB6C77"/>
    <w:rsid w:val="00EC5395"/>
    <w:rsid w:val="00EC6E98"/>
    <w:rsid w:val="00EC70C5"/>
    <w:rsid w:val="00ED0E3D"/>
    <w:rsid w:val="00ED22D9"/>
    <w:rsid w:val="00ED31B8"/>
    <w:rsid w:val="00EE0B69"/>
    <w:rsid w:val="00EE6947"/>
    <w:rsid w:val="00EE6FD8"/>
    <w:rsid w:val="00EF33B5"/>
    <w:rsid w:val="00EF382E"/>
    <w:rsid w:val="00EF4002"/>
    <w:rsid w:val="00EF54B2"/>
    <w:rsid w:val="00EF57B5"/>
    <w:rsid w:val="00F01E57"/>
    <w:rsid w:val="00F03DC8"/>
    <w:rsid w:val="00F06763"/>
    <w:rsid w:val="00F07C99"/>
    <w:rsid w:val="00F07DAF"/>
    <w:rsid w:val="00F1223C"/>
    <w:rsid w:val="00F1248E"/>
    <w:rsid w:val="00F2429F"/>
    <w:rsid w:val="00F27249"/>
    <w:rsid w:val="00F326AC"/>
    <w:rsid w:val="00F45005"/>
    <w:rsid w:val="00F46231"/>
    <w:rsid w:val="00F508E4"/>
    <w:rsid w:val="00F51FC0"/>
    <w:rsid w:val="00F54356"/>
    <w:rsid w:val="00F56B61"/>
    <w:rsid w:val="00F570DE"/>
    <w:rsid w:val="00F57788"/>
    <w:rsid w:val="00F63401"/>
    <w:rsid w:val="00F658CA"/>
    <w:rsid w:val="00F66A1A"/>
    <w:rsid w:val="00F71203"/>
    <w:rsid w:val="00F8068A"/>
    <w:rsid w:val="00F8443C"/>
    <w:rsid w:val="00F84C49"/>
    <w:rsid w:val="00F9165C"/>
    <w:rsid w:val="00F94153"/>
    <w:rsid w:val="00F942F8"/>
    <w:rsid w:val="00FA12D4"/>
    <w:rsid w:val="00FA3658"/>
    <w:rsid w:val="00FD1380"/>
    <w:rsid w:val="00FD3452"/>
    <w:rsid w:val="00FD42EC"/>
    <w:rsid w:val="00FD5647"/>
    <w:rsid w:val="00FD7122"/>
    <w:rsid w:val="00FE1DD8"/>
    <w:rsid w:val="00FE3D9C"/>
    <w:rsid w:val="00FE433F"/>
    <w:rsid w:val="00FE7354"/>
    <w:rsid w:val="00FF68AE"/>
    <w:rsid w:val="00FF7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text"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ED31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0E6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273E75"/>
    <w:pPr>
      <w:tabs>
        <w:tab w:val="center" w:pos="4680"/>
        <w:tab w:val="right" w:pos="9360"/>
      </w:tabs>
    </w:pPr>
  </w:style>
  <w:style w:type="character" w:customStyle="1" w:styleId="HeaderChar">
    <w:name w:val="Header Char"/>
    <w:basedOn w:val="DefaultParagraphFont"/>
    <w:link w:val="Header"/>
    <w:uiPriority w:val="99"/>
    <w:semiHidden/>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styleId="Hyperlink">
    <w:name w:val="Hyperlink"/>
    <w:basedOn w:val="DefaultParagraphFont"/>
    <w:rsid w:val="00CF75A8"/>
    <w:rPr>
      <w:color w:val="0000FF" w:themeColor="hyperlink"/>
      <w:u w:val="single"/>
    </w:rPr>
  </w:style>
  <w:style w:type="character" w:customStyle="1" w:styleId="Heading2Char">
    <w:name w:val="Heading 2 Char"/>
    <w:basedOn w:val="DefaultParagraphFont"/>
    <w:link w:val="Heading2"/>
    <w:rsid w:val="00ED31B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semiHidden/>
    <w:unhideWhenUsed/>
    <w:rsid w:val="00EE6947"/>
    <w:rPr>
      <w:color w:val="800080" w:themeColor="followedHyperlink"/>
      <w:u w:val="single"/>
    </w:rPr>
  </w:style>
  <w:style w:type="character" w:customStyle="1" w:styleId="UnresolvedMention">
    <w:name w:val="Unresolved Mention"/>
    <w:basedOn w:val="DefaultParagraphFont"/>
    <w:uiPriority w:val="99"/>
    <w:semiHidden/>
    <w:unhideWhenUsed/>
    <w:rsid w:val="00EE6947"/>
    <w:rPr>
      <w:color w:val="605E5C"/>
      <w:shd w:val="clear" w:color="auto" w:fill="E1DFDD"/>
    </w:rPr>
  </w:style>
  <w:style w:type="character" w:customStyle="1" w:styleId="Heading3Char">
    <w:name w:val="Heading 3 Char"/>
    <w:basedOn w:val="DefaultParagraphFont"/>
    <w:link w:val="Heading3"/>
    <w:semiHidden/>
    <w:rsid w:val="000E6F30"/>
    <w:rPr>
      <w:rFonts w:asciiTheme="majorHAnsi" w:eastAsiaTheme="majorEastAsia" w:hAnsiTheme="majorHAnsi" w:cstheme="majorBidi"/>
      <w:color w:val="243F60" w:themeColor="accent1" w:themeShade="7F"/>
    </w:rPr>
  </w:style>
  <w:style w:type="character" w:styleId="CommentReference">
    <w:name w:val="annotation reference"/>
    <w:uiPriority w:val="99"/>
    <w:semiHidden/>
    <w:unhideWhenUsed/>
    <w:rsid w:val="000E6F30"/>
    <w:rPr>
      <w:sz w:val="16"/>
      <w:szCs w:val="16"/>
    </w:rPr>
  </w:style>
  <w:style w:type="paragraph" w:styleId="CommentText">
    <w:name w:val="annotation text"/>
    <w:basedOn w:val="Normal"/>
    <w:link w:val="CommentTextChar"/>
    <w:uiPriority w:val="99"/>
    <w:semiHidden/>
    <w:unhideWhenUsed/>
    <w:rsid w:val="000E6F30"/>
    <w:rPr>
      <w:rFonts w:eastAsia="Calibri"/>
      <w:sz w:val="20"/>
      <w:szCs w:val="20"/>
    </w:rPr>
  </w:style>
  <w:style w:type="character" w:customStyle="1" w:styleId="CommentTextChar">
    <w:name w:val="Comment Text Char"/>
    <w:basedOn w:val="DefaultParagraphFont"/>
    <w:link w:val="CommentText"/>
    <w:uiPriority w:val="99"/>
    <w:semiHidden/>
    <w:rsid w:val="000E6F30"/>
    <w:rPr>
      <w:rFonts w:eastAsia="Calibri"/>
      <w:sz w:val="20"/>
      <w:szCs w:val="20"/>
    </w:rPr>
  </w:style>
  <w:style w:type="paragraph" w:styleId="NoSpacing">
    <w:name w:val="No Spacing"/>
    <w:uiPriority w:val="1"/>
    <w:qFormat/>
    <w:rsid w:val="0051261F"/>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text"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ED31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0E6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881F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F5435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basedOn w:val="DefaultParagraphFont"/>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C64B30"/>
    <w:rPr>
      <w:rFonts w:ascii="Times New Roman" w:eastAsia="Times New Roman" w:hAnsi="Times New Roman" w:cs="Times New Roman"/>
      <w:sz w:val="16"/>
      <w:szCs w:val="16"/>
    </w:rPr>
  </w:style>
  <w:style w:type="table" w:styleId="TableGrid">
    <w:name w:val="Table Grid"/>
    <w:basedOn w:val="TableNormal"/>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273E75"/>
    <w:pPr>
      <w:tabs>
        <w:tab w:val="center" w:pos="4680"/>
        <w:tab w:val="right" w:pos="9360"/>
      </w:tabs>
    </w:pPr>
  </w:style>
  <w:style w:type="character" w:customStyle="1" w:styleId="HeaderChar">
    <w:name w:val="Header Char"/>
    <w:basedOn w:val="DefaultParagraphFont"/>
    <w:link w:val="Header"/>
    <w:uiPriority w:val="99"/>
    <w:semiHidden/>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basedOn w:val="DefaultParagraphFont"/>
    <w:link w:val="BodyText2"/>
    <w:uiPriority w:val="99"/>
    <w:rsid w:val="00E92FD2"/>
    <w:rPr>
      <w:sz w:val="22"/>
      <w:szCs w:val="22"/>
    </w:rPr>
  </w:style>
  <w:style w:type="character" w:customStyle="1" w:styleId="Heading1Char">
    <w:name w:val="Heading 1 Char"/>
    <w:basedOn w:val="DefaultParagraphFont"/>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basedOn w:val="DefaultParagraphFont"/>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basedOn w:val="DefaultParagraphFont"/>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basedOn w:val="DefaultParagraphFont"/>
    <w:link w:val="PlainText"/>
    <w:rsid w:val="00E92FD2"/>
    <w:rPr>
      <w:rFonts w:ascii="Courier New" w:hAnsi="Courier New" w:cs="Courier New"/>
    </w:rPr>
  </w:style>
  <w:style w:type="character" w:customStyle="1" w:styleId="Heading4Char">
    <w:name w:val="Heading 4 Char"/>
    <w:basedOn w:val="DefaultParagraphFont"/>
    <w:link w:val="Heading4"/>
    <w:rsid w:val="00881FE4"/>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
    <w:rsid w:val="00881FE4"/>
    <w:pPr>
      <w:spacing w:after="120"/>
    </w:pPr>
  </w:style>
  <w:style w:type="character" w:customStyle="1" w:styleId="BodyTextChar">
    <w:name w:val="Body Text Char"/>
    <w:basedOn w:val="DefaultParagraphFont"/>
    <w:link w:val="BodyText"/>
    <w:rsid w:val="00881FE4"/>
    <w:rPr>
      <w:sz w:val="22"/>
      <w:szCs w:val="22"/>
    </w:rPr>
  </w:style>
  <w:style w:type="character" w:customStyle="1" w:styleId="Heading5Char">
    <w:name w:val="Heading 5 Char"/>
    <w:basedOn w:val="DefaultParagraphFont"/>
    <w:link w:val="Heading5"/>
    <w:rsid w:val="00F54356"/>
    <w:rPr>
      <w:rFonts w:asciiTheme="majorHAnsi" w:eastAsiaTheme="majorEastAsia" w:hAnsiTheme="majorHAnsi" w:cstheme="majorBidi"/>
      <w:color w:val="243F60" w:themeColor="accent1" w:themeShade="7F"/>
      <w:sz w:val="22"/>
      <w:szCs w:val="22"/>
    </w:rPr>
  </w:style>
  <w:style w:type="paragraph" w:customStyle="1" w:styleId="Default">
    <w:name w:val="Default"/>
    <w:rsid w:val="007635AB"/>
    <w:pPr>
      <w:autoSpaceDE w:val="0"/>
      <w:autoSpaceDN w:val="0"/>
      <w:adjustRightInd w:val="0"/>
    </w:pPr>
    <w:rPr>
      <w:rFonts w:eastAsia="Calibri"/>
      <w:color w:val="000000"/>
    </w:rPr>
  </w:style>
  <w:style w:type="character" w:styleId="Hyperlink">
    <w:name w:val="Hyperlink"/>
    <w:basedOn w:val="DefaultParagraphFont"/>
    <w:rsid w:val="00CF75A8"/>
    <w:rPr>
      <w:color w:val="0000FF" w:themeColor="hyperlink"/>
      <w:u w:val="single"/>
    </w:rPr>
  </w:style>
  <w:style w:type="character" w:customStyle="1" w:styleId="Heading2Char">
    <w:name w:val="Heading 2 Char"/>
    <w:basedOn w:val="DefaultParagraphFont"/>
    <w:link w:val="Heading2"/>
    <w:rsid w:val="00ED31B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semiHidden/>
    <w:unhideWhenUsed/>
    <w:rsid w:val="00EE6947"/>
    <w:rPr>
      <w:color w:val="800080" w:themeColor="followedHyperlink"/>
      <w:u w:val="single"/>
    </w:rPr>
  </w:style>
  <w:style w:type="character" w:customStyle="1" w:styleId="UnresolvedMention">
    <w:name w:val="Unresolved Mention"/>
    <w:basedOn w:val="DefaultParagraphFont"/>
    <w:uiPriority w:val="99"/>
    <w:semiHidden/>
    <w:unhideWhenUsed/>
    <w:rsid w:val="00EE6947"/>
    <w:rPr>
      <w:color w:val="605E5C"/>
      <w:shd w:val="clear" w:color="auto" w:fill="E1DFDD"/>
    </w:rPr>
  </w:style>
  <w:style w:type="character" w:customStyle="1" w:styleId="Heading3Char">
    <w:name w:val="Heading 3 Char"/>
    <w:basedOn w:val="DefaultParagraphFont"/>
    <w:link w:val="Heading3"/>
    <w:semiHidden/>
    <w:rsid w:val="000E6F30"/>
    <w:rPr>
      <w:rFonts w:asciiTheme="majorHAnsi" w:eastAsiaTheme="majorEastAsia" w:hAnsiTheme="majorHAnsi" w:cstheme="majorBidi"/>
      <w:color w:val="243F60" w:themeColor="accent1" w:themeShade="7F"/>
    </w:rPr>
  </w:style>
  <w:style w:type="character" w:styleId="CommentReference">
    <w:name w:val="annotation reference"/>
    <w:uiPriority w:val="99"/>
    <w:semiHidden/>
    <w:unhideWhenUsed/>
    <w:rsid w:val="000E6F30"/>
    <w:rPr>
      <w:sz w:val="16"/>
      <w:szCs w:val="16"/>
    </w:rPr>
  </w:style>
  <w:style w:type="paragraph" w:styleId="CommentText">
    <w:name w:val="annotation text"/>
    <w:basedOn w:val="Normal"/>
    <w:link w:val="CommentTextChar"/>
    <w:uiPriority w:val="99"/>
    <w:semiHidden/>
    <w:unhideWhenUsed/>
    <w:rsid w:val="000E6F30"/>
    <w:rPr>
      <w:rFonts w:eastAsia="Calibri"/>
      <w:sz w:val="20"/>
      <w:szCs w:val="20"/>
    </w:rPr>
  </w:style>
  <w:style w:type="character" w:customStyle="1" w:styleId="CommentTextChar">
    <w:name w:val="Comment Text Char"/>
    <w:basedOn w:val="DefaultParagraphFont"/>
    <w:link w:val="CommentText"/>
    <w:uiPriority w:val="99"/>
    <w:semiHidden/>
    <w:rsid w:val="000E6F30"/>
    <w:rPr>
      <w:rFonts w:eastAsia="Calibri"/>
      <w:sz w:val="20"/>
      <w:szCs w:val="20"/>
    </w:rPr>
  </w:style>
  <w:style w:type="paragraph" w:styleId="NoSpacing">
    <w:name w:val="No Spacing"/>
    <w:uiPriority w:val="1"/>
    <w:qFormat/>
    <w:rsid w:val="0051261F"/>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4627">
      <w:bodyDiv w:val="1"/>
      <w:marLeft w:val="0"/>
      <w:marRight w:val="0"/>
      <w:marTop w:val="0"/>
      <w:marBottom w:val="0"/>
      <w:divBdr>
        <w:top w:val="none" w:sz="0" w:space="0" w:color="auto"/>
        <w:left w:val="none" w:sz="0" w:space="0" w:color="auto"/>
        <w:bottom w:val="none" w:sz="0" w:space="0" w:color="auto"/>
        <w:right w:val="none" w:sz="0" w:space="0" w:color="auto"/>
      </w:divBdr>
    </w:div>
    <w:div w:id="245310313">
      <w:bodyDiv w:val="1"/>
      <w:marLeft w:val="0"/>
      <w:marRight w:val="0"/>
      <w:marTop w:val="0"/>
      <w:marBottom w:val="0"/>
      <w:divBdr>
        <w:top w:val="none" w:sz="0" w:space="0" w:color="auto"/>
        <w:left w:val="none" w:sz="0" w:space="0" w:color="auto"/>
        <w:bottom w:val="none" w:sz="0" w:space="0" w:color="auto"/>
        <w:right w:val="none" w:sz="0" w:space="0" w:color="auto"/>
      </w:divBdr>
      <w:divsChild>
        <w:div w:id="1670715236">
          <w:marLeft w:val="0"/>
          <w:marRight w:val="0"/>
          <w:marTop w:val="0"/>
          <w:marBottom w:val="0"/>
          <w:divBdr>
            <w:top w:val="none" w:sz="0" w:space="0" w:color="auto"/>
            <w:left w:val="none" w:sz="0" w:space="0" w:color="auto"/>
            <w:bottom w:val="none" w:sz="0" w:space="0" w:color="auto"/>
            <w:right w:val="none" w:sz="0" w:space="0" w:color="auto"/>
          </w:divBdr>
          <w:divsChild>
            <w:div w:id="1437284081">
              <w:marLeft w:val="0"/>
              <w:marRight w:val="0"/>
              <w:marTop w:val="0"/>
              <w:marBottom w:val="0"/>
              <w:divBdr>
                <w:top w:val="none" w:sz="0" w:space="0" w:color="auto"/>
                <w:left w:val="none" w:sz="0" w:space="0" w:color="auto"/>
                <w:bottom w:val="none" w:sz="0" w:space="0" w:color="auto"/>
                <w:right w:val="none" w:sz="0" w:space="0" w:color="auto"/>
              </w:divBdr>
              <w:divsChild>
                <w:div w:id="568731006">
                  <w:marLeft w:val="0"/>
                  <w:marRight w:val="0"/>
                  <w:marTop w:val="0"/>
                  <w:marBottom w:val="0"/>
                  <w:divBdr>
                    <w:top w:val="none" w:sz="0" w:space="0" w:color="auto"/>
                    <w:left w:val="none" w:sz="0" w:space="0" w:color="auto"/>
                    <w:bottom w:val="none" w:sz="0" w:space="0" w:color="auto"/>
                    <w:right w:val="none" w:sz="0" w:space="0" w:color="auto"/>
                  </w:divBdr>
                  <w:divsChild>
                    <w:div w:id="1724673090">
                      <w:marLeft w:val="0"/>
                      <w:marRight w:val="0"/>
                      <w:marTop w:val="0"/>
                      <w:marBottom w:val="0"/>
                      <w:divBdr>
                        <w:top w:val="none" w:sz="0" w:space="0" w:color="auto"/>
                        <w:left w:val="none" w:sz="0" w:space="0" w:color="auto"/>
                        <w:bottom w:val="none" w:sz="0" w:space="0" w:color="auto"/>
                        <w:right w:val="none" w:sz="0" w:space="0" w:color="auto"/>
                      </w:divBdr>
                      <w:divsChild>
                        <w:div w:id="1516262322">
                          <w:marLeft w:val="0"/>
                          <w:marRight w:val="0"/>
                          <w:marTop w:val="0"/>
                          <w:marBottom w:val="0"/>
                          <w:divBdr>
                            <w:top w:val="none" w:sz="0" w:space="0" w:color="auto"/>
                            <w:left w:val="none" w:sz="0" w:space="0" w:color="auto"/>
                            <w:bottom w:val="none" w:sz="0" w:space="0" w:color="auto"/>
                            <w:right w:val="none" w:sz="0" w:space="0" w:color="auto"/>
                          </w:divBdr>
                          <w:divsChild>
                            <w:div w:id="485391445">
                              <w:marLeft w:val="0"/>
                              <w:marRight w:val="0"/>
                              <w:marTop w:val="0"/>
                              <w:marBottom w:val="0"/>
                              <w:divBdr>
                                <w:top w:val="none" w:sz="0" w:space="0" w:color="auto"/>
                                <w:left w:val="none" w:sz="0" w:space="0" w:color="auto"/>
                                <w:bottom w:val="none" w:sz="0" w:space="0" w:color="auto"/>
                                <w:right w:val="none" w:sz="0" w:space="0" w:color="auto"/>
                              </w:divBdr>
                              <w:divsChild>
                                <w:div w:id="1299458545">
                                  <w:marLeft w:val="0"/>
                                  <w:marRight w:val="0"/>
                                  <w:marTop w:val="0"/>
                                  <w:marBottom w:val="0"/>
                                  <w:divBdr>
                                    <w:top w:val="none" w:sz="0" w:space="0" w:color="auto"/>
                                    <w:left w:val="none" w:sz="0" w:space="0" w:color="auto"/>
                                    <w:bottom w:val="none" w:sz="0" w:space="0" w:color="auto"/>
                                    <w:right w:val="none" w:sz="0" w:space="0" w:color="auto"/>
                                  </w:divBdr>
                                </w:div>
                              </w:divsChild>
                            </w:div>
                            <w:div w:id="970750680">
                              <w:marLeft w:val="0"/>
                              <w:marRight w:val="0"/>
                              <w:marTop w:val="0"/>
                              <w:marBottom w:val="0"/>
                              <w:divBdr>
                                <w:top w:val="none" w:sz="0" w:space="0" w:color="auto"/>
                                <w:left w:val="none" w:sz="0" w:space="0" w:color="auto"/>
                                <w:bottom w:val="none" w:sz="0" w:space="0" w:color="auto"/>
                                <w:right w:val="none" w:sz="0" w:space="0" w:color="auto"/>
                              </w:divBdr>
                              <w:divsChild>
                                <w:div w:id="99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7240">
                      <w:marLeft w:val="0"/>
                      <w:marRight w:val="0"/>
                      <w:marTop w:val="0"/>
                      <w:marBottom w:val="0"/>
                      <w:divBdr>
                        <w:top w:val="single" w:sz="6" w:space="0" w:color="000000"/>
                        <w:left w:val="single" w:sz="6" w:space="0" w:color="000000"/>
                        <w:bottom w:val="single" w:sz="6" w:space="0" w:color="000000"/>
                        <w:right w:val="single" w:sz="6" w:space="0" w:color="000000"/>
                      </w:divBdr>
                      <w:divsChild>
                        <w:div w:id="1483501977">
                          <w:marLeft w:val="60"/>
                          <w:marRight w:val="0"/>
                          <w:marTop w:val="0"/>
                          <w:marBottom w:val="0"/>
                          <w:divBdr>
                            <w:top w:val="single" w:sz="2" w:space="0" w:color="444444"/>
                            <w:left w:val="single" w:sz="6" w:space="7" w:color="444444"/>
                            <w:bottom w:val="single" w:sz="6" w:space="0" w:color="444444"/>
                            <w:right w:val="single" w:sz="2" w:space="7" w:color="444444"/>
                          </w:divBdr>
                          <w:divsChild>
                            <w:div w:id="9075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49346">
      <w:bodyDiv w:val="1"/>
      <w:marLeft w:val="0"/>
      <w:marRight w:val="0"/>
      <w:marTop w:val="0"/>
      <w:marBottom w:val="0"/>
      <w:divBdr>
        <w:top w:val="none" w:sz="0" w:space="0" w:color="auto"/>
        <w:left w:val="none" w:sz="0" w:space="0" w:color="auto"/>
        <w:bottom w:val="none" w:sz="0" w:space="0" w:color="auto"/>
        <w:right w:val="none" w:sz="0" w:space="0" w:color="auto"/>
      </w:divBdr>
    </w:div>
    <w:div w:id="505831065">
      <w:bodyDiv w:val="1"/>
      <w:marLeft w:val="0"/>
      <w:marRight w:val="0"/>
      <w:marTop w:val="0"/>
      <w:marBottom w:val="0"/>
      <w:divBdr>
        <w:top w:val="none" w:sz="0" w:space="0" w:color="auto"/>
        <w:left w:val="none" w:sz="0" w:space="0" w:color="auto"/>
        <w:bottom w:val="none" w:sz="0" w:space="0" w:color="auto"/>
        <w:right w:val="none" w:sz="0" w:space="0" w:color="auto"/>
      </w:divBdr>
      <w:divsChild>
        <w:div w:id="62111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46732">
      <w:bodyDiv w:val="1"/>
      <w:marLeft w:val="0"/>
      <w:marRight w:val="0"/>
      <w:marTop w:val="0"/>
      <w:marBottom w:val="0"/>
      <w:divBdr>
        <w:top w:val="none" w:sz="0" w:space="0" w:color="auto"/>
        <w:left w:val="none" w:sz="0" w:space="0" w:color="auto"/>
        <w:bottom w:val="none" w:sz="0" w:space="0" w:color="auto"/>
        <w:right w:val="none" w:sz="0" w:space="0" w:color="auto"/>
      </w:divBdr>
      <w:divsChild>
        <w:div w:id="2068991168">
          <w:marLeft w:val="0"/>
          <w:marRight w:val="0"/>
          <w:marTop w:val="0"/>
          <w:marBottom w:val="0"/>
          <w:divBdr>
            <w:top w:val="none" w:sz="0" w:space="0" w:color="auto"/>
            <w:left w:val="none" w:sz="0" w:space="0" w:color="auto"/>
            <w:bottom w:val="none" w:sz="0" w:space="0" w:color="auto"/>
            <w:right w:val="none" w:sz="0" w:space="0" w:color="auto"/>
          </w:divBdr>
          <w:divsChild>
            <w:div w:id="1510831005">
              <w:marLeft w:val="0"/>
              <w:marRight w:val="0"/>
              <w:marTop w:val="0"/>
              <w:marBottom w:val="0"/>
              <w:divBdr>
                <w:top w:val="none" w:sz="0" w:space="0" w:color="auto"/>
                <w:left w:val="none" w:sz="0" w:space="0" w:color="auto"/>
                <w:bottom w:val="none" w:sz="0" w:space="0" w:color="auto"/>
                <w:right w:val="none" w:sz="0" w:space="0" w:color="auto"/>
              </w:divBdr>
              <w:divsChild>
                <w:div w:id="983773146">
                  <w:marLeft w:val="0"/>
                  <w:marRight w:val="0"/>
                  <w:marTop w:val="0"/>
                  <w:marBottom w:val="0"/>
                  <w:divBdr>
                    <w:top w:val="none" w:sz="0" w:space="0" w:color="auto"/>
                    <w:left w:val="none" w:sz="0" w:space="0" w:color="auto"/>
                    <w:bottom w:val="none" w:sz="0" w:space="0" w:color="auto"/>
                    <w:right w:val="none" w:sz="0" w:space="0" w:color="auto"/>
                  </w:divBdr>
                  <w:divsChild>
                    <w:div w:id="1406224078">
                      <w:marLeft w:val="0"/>
                      <w:marRight w:val="0"/>
                      <w:marTop w:val="0"/>
                      <w:marBottom w:val="0"/>
                      <w:divBdr>
                        <w:top w:val="none" w:sz="0" w:space="0" w:color="auto"/>
                        <w:left w:val="none" w:sz="0" w:space="0" w:color="auto"/>
                        <w:bottom w:val="none" w:sz="0" w:space="0" w:color="auto"/>
                        <w:right w:val="none" w:sz="0" w:space="0" w:color="auto"/>
                      </w:divBdr>
                      <w:divsChild>
                        <w:div w:id="248006870">
                          <w:marLeft w:val="0"/>
                          <w:marRight w:val="0"/>
                          <w:marTop w:val="0"/>
                          <w:marBottom w:val="0"/>
                          <w:divBdr>
                            <w:top w:val="none" w:sz="0" w:space="0" w:color="auto"/>
                            <w:left w:val="none" w:sz="0" w:space="0" w:color="auto"/>
                            <w:bottom w:val="none" w:sz="0" w:space="0" w:color="auto"/>
                            <w:right w:val="none" w:sz="0" w:space="0" w:color="auto"/>
                          </w:divBdr>
                          <w:divsChild>
                            <w:div w:id="300381472">
                              <w:marLeft w:val="0"/>
                              <w:marRight w:val="0"/>
                              <w:marTop w:val="0"/>
                              <w:marBottom w:val="0"/>
                              <w:divBdr>
                                <w:top w:val="none" w:sz="0" w:space="0" w:color="auto"/>
                                <w:left w:val="none" w:sz="0" w:space="0" w:color="auto"/>
                                <w:bottom w:val="none" w:sz="0" w:space="0" w:color="auto"/>
                                <w:right w:val="none" w:sz="0" w:space="0" w:color="auto"/>
                              </w:divBdr>
                              <w:divsChild>
                                <w:div w:id="278495108">
                                  <w:marLeft w:val="0"/>
                                  <w:marRight w:val="0"/>
                                  <w:marTop w:val="0"/>
                                  <w:marBottom w:val="0"/>
                                  <w:divBdr>
                                    <w:top w:val="none" w:sz="0" w:space="0" w:color="auto"/>
                                    <w:left w:val="none" w:sz="0" w:space="0" w:color="auto"/>
                                    <w:bottom w:val="none" w:sz="0" w:space="0" w:color="auto"/>
                                    <w:right w:val="none" w:sz="0" w:space="0" w:color="auto"/>
                                  </w:divBdr>
                                </w:div>
                              </w:divsChild>
                            </w:div>
                            <w:div w:id="1233927730">
                              <w:marLeft w:val="0"/>
                              <w:marRight w:val="0"/>
                              <w:marTop w:val="0"/>
                              <w:marBottom w:val="0"/>
                              <w:divBdr>
                                <w:top w:val="none" w:sz="0" w:space="0" w:color="auto"/>
                                <w:left w:val="none" w:sz="0" w:space="0" w:color="auto"/>
                                <w:bottom w:val="none" w:sz="0" w:space="0" w:color="auto"/>
                                <w:right w:val="none" w:sz="0" w:space="0" w:color="auto"/>
                              </w:divBdr>
                              <w:divsChild>
                                <w:div w:id="20929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1231">
                      <w:marLeft w:val="0"/>
                      <w:marRight w:val="0"/>
                      <w:marTop w:val="0"/>
                      <w:marBottom w:val="0"/>
                      <w:divBdr>
                        <w:top w:val="single" w:sz="6" w:space="0" w:color="000000"/>
                        <w:left w:val="single" w:sz="6" w:space="0" w:color="000000"/>
                        <w:bottom w:val="single" w:sz="6" w:space="0" w:color="000000"/>
                        <w:right w:val="single" w:sz="6" w:space="0" w:color="000000"/>
                      </w:divBdr>
                      <w:divsChild>
                        <w:div w:id="994720393">
                          <w:marLeft w:val="60"/>
                          <w:marRight w:val="0"/>
                          <w:marTop w:val="0"/>
                          <w:marBottom w:val="0"/>
                          <w:divBdr>
                            <w:top w:val="single" w:sz="2" w:space="0" w:color="444444"/>
                            <w:left w:val="single" w:sz="6" w:space="7" w:color="444444"/>
                            <w:bottom w:val="single" w:sz="6" w:space="0" w:color="444444"/>
                            <w:right w:val="single" w:sz="2" w:space="7" w:color="444444"/>
                          </w:divBdr>
                          <w:divsChild>
                            <w:div w:id="17910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641784">
      <w:bodyDiv w:val="1"/>
      <w:marLeft w:val="0"/>
      <w:marRight w:val="0"/>
      <w:marTop w:val="0"/>
      <w:marBottom w:val="0"/>
      <w:divBdr>
        <w:top w:val="none" w:sz="0" w:space="0" w:color="auto"/>
        <w:left w:val="none" w:sz="0" w:space="0" w:color="auto"/>
        <w:bottom w:val="none" w:sz="0" w:space="0" w:color="auto"/>
        <w:right w:val="none" w:sz="0" w:space="0" w:color="auto"/>
      </w:divBdr>
    </w:div>
    <w:div w:id="1347054317">
      <w:bodyDiv w:val="1"/>
      <w:marLeft w:val="0"/>
      <w:marRight w:val="0"/>
      <w:marTop w:val="0"/>
      <w:marBottom w:val="0"/>
      <w:divBdr>
        <w:top w:val="none" w:sz="0" w:space="0" w:color="auto"/>
        <w:left w:val="none" w:sz="0" w:space="0" w:color="auto"/>
        <w:bottom w:val="none" w:sz="0" w:space="0" w:color="auto"/>
        <w:right w:val="none" w:sz="0" w:space="0" w:color="auto"/>
      </w:divBdr>
    </w:div>
    <w:div w:id="1522814136">
      <w:bodyDiv w:val="1"/>
      <w:marLeft w:val="0"/>
      <w:marRight w:val="0"/>
      <w:marTop w:val="0"/>
      <w:marBottom w:val="0"/>
      <w:divBdr>
        <w:top w:val="none" w:sz="0" w:space="0" w:color="auto"/>
        <w:left w:val="none" w:sz="0" w:space="0" w:color="auto"/>
        <w:bottom w:val="none" w:sz="0" w:space="0" w:color="auto"/>
        <w:right w:val="none" w:sz="0" w:space="0" w:color="auto"/>
      </w:divBdr>
    </w:div>
    <w:div w:id="1632980317">
      <w:bodyDiv w:val="1"/>
      <w:marLeft w:val="0"/>
      <w:marRight w:val="0"/>
      <w:marTop w:val="0"/>
      <w:marBottom w:val="0"/>
      <w:divBdr>
        <w:top w:val="none" w:sz="0" w:space="0" w:color="auto"/>
        <w:left w:val="none" w:sz="0" w:space="0" w:color="auto"/>
        <w:bottom w:val="none" w:sz="0" w:space="0" w:color="auto"/>
        <w:right w:val="none" w:sz="0" w:space="0" w:color="auto"/>
      </w:divBdr>
    </w:div>
    <w:div w:id="1829662551">
      <w:bodyDiv w:val="1"/>
      <w:marLeft w:val="0"/>
      <w:marRight w:val="0"/>
      <w:marTop w:val="0"/>
      <w:marBottom w:val="0"/>
      <w:divBdr>
        <w:top w:val="none" w:sz="0" w:space="0" w:color="auto"/>
        <w:left w:val="none" w:sz="0" w:space="0" w:color="auto"/>
        <w:bottom w:val="none" w:sz="0" w:space="0" w:color="auto"/>
        <w:right w:val="none" w:sz="0" w:space="0" w:color="auto"/>
      </w:divBdr>
    </w:div>
    <w:div w:id="1837920990">
      <w:bodyDiv w:val="1"/>
      <w:marLeft w:val="0"/>
      <w:marRight w:val="0"/>
      <w:marTop w:val="0"/>
      <w:marBottom w:val="0"/>
      <w:divBdr>
        <w:top w:val="none" w:sz="0" w:space="0" w:color="auto"/>
        <w:left w:val="none" w:sz="0" w:space="0" w:color="auto"/>
        <w:bottom w:val="none" w:sz="0" w:space="0" w:color="auto"/>
        <w:right w:val="none" w:sz="0" w:space="0" w:color="auto"/>
      </w:divBdr>
      <w:divsChild>
        <w:div w:id="932207385">
          <w:marLeft w:val="0"/>
          <w:marRight w:val="0"/>
          <w:marTop w:val="0"/>
          <w:marBottom w:val="0"/>
          <w:divBdr>
            <w:top w:val="none" w:sz="0" w:space="0" w:color="auto"/>
            <w:left w:val="none" w:sz="0" w:space="0" w:color="auto"/>
            <w:bottom w:val="none" w:sz="0" w:space="0" w:color="auto"/>
            <w:right w:val="none" w:sz="0" w:space="0" w:color="auto"/>
          </w:divBdr>
          <w:divsChild>
            <w:div w:id="1736857067">
              <w:marLeft w:val="0"/>
              <w:marRight w:val="0"/>
              <w:marTop w:val="0"/>
              <w:marBottom w:val="0"/>
              <w:divBdr>
                <w:top w:val="none" w:sz="0" w:space="0" w:color="auto"/>
                <w:left w:val="none" w:sz="0" w:space="0" w:color="auto"/>
                <w:bottom w:val="none" w:sz="0" w:space="0" w:color="auto"/>
                <w:right w:val="none" w:sz="0" w:space="0" w:color="auto"/>
              </w:divBdr>
              <w:divsChild>
                <w:div w:id="684134244">
                  <w:marLeft w:val="0"/>
                  <w:marRight w:val="0"/>
                  <w:marTop w:val="0"/>
                  <w:marBottom w:val="0"/>
                  <w:divBdr>
                    <w:top w:val="none" w:sz="0" w:space="0" w:color="auto"/>
                    <w:left w:val="none" w:sz="0" w:space="0" w:color="auto"/>
                    <w:bottom w:val="none" w:sz="0" w:space="0" w:color="auto"/>
                    <w:right w:val="none" w:sz="0" w:space="0" w:color="auto"/>
                  </w:divBdr>
                </w:div>
                <w:div w:id="222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59807">
      <w:bodyDiv w:val="1"/>
      <w:marLeft w:val="0"/>
      <w:marRight w:val="0"/>
      <w:marTop w:val="0"/>
      <w:marBottom w:val="0"/>
      <w:divBdr>
        <w:top w:val="none" w:sz="0" w:space="0" w:color="auto"/>
        <w:left w:val="none" w:sz="0" w:space="0" w:color="auto"/>
        <w:bottom w:val="none" w:sz="0" w:space="0" w:color="auto"/>
        <w:right w:val="none" w:sz="0" w:space="0" w:color="auto"/>
      </w:divBdr>
      <w:divsChild>
        <w:div w:id="578564126">
          <w:marLeft w:val="0"/>
          <w:marRight w:val="0"/>
          <w:marTop w:val="0"/>
          <w:marBottom w:val="0"/>
          <w:divBdr>
            <w:top w:val="none" w:sz="0" w:space="0" w:color="auto"/>
            <w:left w:val="none" w:sz="0" w:space="0" w:color="auto"/>
            <w:bottom w:val="none" w:sz="0" w:space="0" w:color="auto"/>
            <w:right w:val="none" w:sz="0" w:space="0" w:color="auto"/>
          </w:divBdr>
          <w:divsChild>
            <w:div w:id="554582442">
              <w:marLeft w:val="0"/>
              <w:marRight w:val="0"/>
              <w:marTop w:val="0"/>
              <w:marBottom w:val="0"/>
              <w:divBdr>
                <w:top w:val="none" w:sz="0" w:space="0" w:color="auto"/>
                <w:left w:val="none" w:sz="0" w:space="0" w:color="auto"/>
                <w:bottom w:val="none" w:sz="0" w:space="0" w:color="auto"/>
                <w:right w:val="none" w:sz="0" w:space="0" w:color="auto"/>
              </w:divBdr>
              <w:divsChild>
                <w:div w:id="2124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2858">
      <w:bodyDiv w:val="1"/>
      <w:marLeft w:val="0"/>
      <w:marRight w:val="0"/>
      <w:marTop w:val="0"/>
      <w:marBottom w:val="0"/>
      <w:divBdr>
        <w:top w:val="none" w:sz="0" w:space="0" w:color="auto"/>
        <w:left w:val="none" w:sz="0" w:space="0" w:color="auto"/>
        <w:bottom w:val="none" w:sz="0" w:space="0" w:color="auto"/>
        <w:right w:val="none" w:sz="0" w:space="0" w:color="auto"/>
      </w:divBdr>
      <w:divsChild>
        <w:div w:id="1581712188">
          <w:marLeft w:val="0"/>
          <w:marRight w:val="0"/>
          <w:marTop w:val="0"/>
          <w:marBottom w:val="0"/>
          <w:divBdr>
            <w:top w:val="none" w:sz="0" w:space="0" w:color="auto"/>
            <w:left w:val="none" w:sz="0" w:space="0" w:color="auto"/>
            <w:bottom w:val="none" w:sz="0" w:space="0" w:color="auto"/>
            <w:right w:val="none" w:sz="0" w:space="0" w:color="auto"/>
          </w:divBdr>
          <w:divsChild>
            <w:div w:id="1872917992">
              <w:marLeft w:val="0"/>
              <w:marRight w:val="0"/>
              <w:marTop w:val="0"/>
              <w:marBottom w:val="0"/>
              <w:divBdr>
                <w:top w:val="none" w:sz="0" w:space="0" w:color="auto"/>
                <w:left w:val="none" w:sz="0" w:space="0" w:color="auto"/>
                <w:bottom w:val="none" w:sz="0" w:space="0" w:color="auto"/>
                <w:right w:val="none" w:sz="0" w:space="0" w:color="auto"/>
              </w:divBdr>
              <w:divsChild>
                <w:div w:id="18640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7305">
          <w:marLeft w:val="0"/>
          <w:marRight w:val="0"/>
          <w:marTop w:val="0"/>
          <w:marBottom w:val="0"/>
          <w:divBdr>
            <w:top w:val="none" w:sz="0" w:space="0" w:color="auto"/>
            <w:left w:val="none" w:sz="0" w:space="0" w:color="auto"/>
            <w:bottom w:val="none" w:sz="0" w:space="0" w:color="auto"/>
            <w:right w:val="none" w:sz="0" w:space="0" w:color="auto"/>
          </w:divBdr>
          <w:divsChild>
            <w:div w:id="1928225788">
              <w:marLeft w:val="0"/>
              <w:marRight w:val="0"/>
              <w:marTop w:val="0"/>
              <w:marBottom w:val="0"/>
              <w:divBdr>
                <w:top w:val="none" w:sz="0" w:space="0" w:color="auto"/>
                <w:left w:val="none" w:sz="0" w:space="0" w:color="auto"/>
                <w:bottom w:val="none" w:sz="0" w:space="0" w:color="auto"/>
                <w:right w:val="none" w:sz="0" w:space="0" w:color="auto"/>
              </w:divBdr>
              <w:divsChild>
                <w:div w:id="8744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6893">
          <w:marLeft w:val="0"/>
          <w:marRight w:val="0"/>
          <w:marTop w:val="0"/>
          <w:marBottom w:val="0"/>
          <w:divBdr>
            <w:top w:val="none" w:sz="0" w:space="0" w:color="auto"/>
            <w:left w:val="none" w:sz="0" w:space="0" w:color="auto"/>
            <w:bottom w:val="none" w:sz="0" w:space="0" w:color="auto"/>
            <w:right w:val="none" w:sz="0" w:space="0" w:color="auto"/>
          </w:divBdr>
          <w:divsChild>
            <w:div w:id="2061395190">
              <w:marLeft w:val="0"/>
              <w:marRight w:val="0"/>
              <w:marTop w:val="0"/>
              <w:marBottom w:val="0"/>
              <w:divBdr>
                <w:top w:val="none" w:sz="0" w:space="0" w:color="auto"/>
                <w:left w:val="none" w:sz="0" w:space="0" w:color="auto"/>
                <w:bottom w:val="none" w:sz="0" w:space="0" w:color="auto"/>
                <w:right w:val="none" w:sz="0" w:space="0" w:color="auto"/>
              </w:divBdr>
              <w:divsChild>
                <w:div w:id="18143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8348">
          <w:marLeft w:val="0"/>
          <w:marRight w:val="0"/>
          <w:marTop w:val="0"/>
          <w:marBottom w:val="0"/>
          <w:divBdr>
            <w:top w:val="none" w:sz="0" w:space="0" w:color="auto"/>
            <w:left w:val="none" w:sz="0" w:space="0" w:color="auto"/>
            <w:bottom w:val="none" w:sz="0" w:space="0" w:color="auto"/>
            <w:right w:val="none" w:sz="0" w:space="0" w:color="auto"/>
          </w:divBdr>
          <w:divsChild>
            <w:div w:id="2115200508">
              <w:marLeft w:val="0"/>
              <w:marRight w:val="0"/>
              <w:marTop w:val="0"/>
              <w:marBottom w:val="0"/>
              <w:divBdr>
                <w:top w:val="none" w:sz="0" w:space="0" w:color="auto"/>
                <w:left w:val="none" w:sz="0" w:space="0" w:color="auto"/>
                <w:bottom w:val="none" w:sz="0" w:space="0" w:color="auto"/>
                <w:right w:val="none" w:sz="0" w:space="0" w:color="auto"/>
              </w:divBdr>
              <w:divsChild>
                <w:div w:id="14096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teachingchannel.org/" TargetMode="External"/><Relationship Id="rId3" Type="http://schemas.openxmlformats.org/officeDocument/2006/relationships/styles" Target="styles.xml"/><Relationship Id="rId21" Type="http://schemas.openxmlformats.org/officeDocument/2006/relationships/hyperlink" Target="http://www.zdnet.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office.microsoft.com/en-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ky.gov/Pages/default.aspx" TargetMode="External"/><Relationship Id="rId20" Type="http://schemas.openxmlformats.org/officeDocument/2006/relationships/hyperlink" Target="http://www.amaz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indsey.edu/media/319883/Online%20Services%20Privacy%20Policy%204.20.12.pdf" TargetMode="External"/><Relationship Id="rId23" Type="http://schemas.openxmlformats.org/officeDocument/2006/relationships/footer" Target="footer4.xml"/><Relationship Id="rId10" Type="http://schemas.openxmlformats.org/officeDocument/2006/relationships/hyperlink" Target="mailto:antontiotti-nealj@lindsey.edu" TargetMode="External"/><Relationship Id="rId19" Type="http://schemas.openxmlformats.org/officeDocument/2006/relationships/hyperlink" Target="http://www.cnet.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ww.abc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BC900-3499-4D7F-A7D8-AF758782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9259</Words>
  <Characters>52778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61914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2018-08-11T18:41:00Z</cp:lastPrinted>
  <dcterms:created xsi:type="dcterms:W3CDTF">2018-08-22T16:25:00Z</dcterms:created>
  <dcterms:modified xsi:type="dcterms:W3CDTF">2018-08-22T16:25:00Z</dcterms:modified>
</cp:coreProperties>
</file>