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5D" w:rsidRDefault="005533EB" w:rsidP="00B87E5D">
      <w:pPr>
        <w:pStyle w:val="Subtitle"/>
        <w:jc w:val="center"/>
        <w:rPr>
          <w:sz w:val="24"/>
          <w:szCs w:val="24"/>
        </w:rPr>
      </w:pPr>
      <w:bookmarkStart w:id="0" w:name="_GoBack"/>
      <w:bookmarkEnd w:id="0"/>
      <w:r w:rsidRPr="005B2B36">
        <w:rPr>
          <w:sz w:val="24"/>
          <w:szCs w:val="24"/>
        </w:rPr>
        <w:t>EDUCATION 4603: Practicum in Education P-5, 5-9, 8-12, P-12 Art and P-12 Physical Education</w:t>
      </w:r>
      <w:r w:rsidR="00B87E5D" w:rsidRPr="00B87E5D">
        <w:rPr>
          <w:sz w:val="24"/>
          <w:szCs w:val="24"/>
        </w:rPr>
        <w:t xml:space="preserve"> </w:t>
      </w:r>
    </w:p>
    <w:p w:rsidR="005533EB" w:rsidRPr="005B2B36" w:rsidRDefault="000B1199" w:rsidP="000B1199">
      <w:pPr>
        <w:pStyle w:val="Subtitle"/>
        <w:rPr>
          <w:sz w:val="24"/>
          <w:szCs w:val="24"/>
        </w:rPr>
      </w:pPr>
      <w:r>
        <w:rPr>
          <w:sz w:val="24"/>
          <w:szCs w:val="24"/>
        </w:rPr>
        <w:t xml:space="preserve">                                    </w:t>
      </w:r>
      <w:r w:rsidR="00460184">
        <w:rPr>
          <w:sz w:val="24"/>
          <w:szCs w:val="24"/>
        </w:rPr>
        <w:t xml:space="preserve">                           </w:t>
      </w:r>
      <w:r w:rsidR="00055042">
        <w:rPr>
          <w:sz w:val="24"/>
          <w:szCs w:val="24"/>
        </w:rPr>
        <w:t>Fall, 2018  August 7- August 27</w:t>
      </w:r>
    </w:p>
    <w:p w:rsidR="0063531D" w:rsidRDefault="00D12F6D" w:rsidP="0063531D">
      <w:pPr>
        <w:pStyle w:val="Heading1"/>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4"/>
          <w:szCs w:val="24"/>
        </w:rPr>
      </w:pPr>
      <w:r w:rsidRPr="00D12F6D">
        <w:rPr>
          <w:sz w:val="24"/>
          <w:szCs w:val="24"/>
        </w:rPr>
        <w:t>“Teacher as Leader for the 21</w:t>
      </w:r>
      <w:r w:rsidRPr="00D12F6D">
        <w:rPr>
          <w:sz w:val="24"/>
          <w:szCs w:val="24"/>
          <w:vertAlign w:val="superscript"/>
        </w:rPr>
        <w:t>st</w:t>
      </w:r>
      <w:r w:rsidRPr="00D12F6D">
        <w:rPr>
          <w:sz w:val="24"/>
          <w:szCs w:val="24"/>
        </w:rPr>
        <w:t xml:space="preserve"> Century”</w:t>
      </w:r>
    </w:p>
    <w:p w:rsidR="0063531D" w:rsidRDefault="00DE5FEE" w:rsidP="00C12A08">
      <w:pPr>
        <w:pStyle w:val="Heading1"/>
        <w:tabs>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4"/>
          <w:szCs w:val="24"/>
        </w:rPr>
      </w:pPr>
      <w:r>
        <w:rPr>
          <w:noProof/>
        </w:rPr>
        <w:drawing>
          <wp:inline distT="0" distB="0" distL="0" distR="0">
            <wp:extent cx="1130935" cy="970280"/>
            <wp:effectExtent l="19050" t="0" r="0"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9" cstate="print"/>
                    <a:srcRect/>
                    <a:stretch>
                      <a:fillRect/>
                    </a:stretch>
                  </pic:blipFill>
                  <pic:spPr bwMode="auto">
                    <a:xfrm>
                      <a:off x="0" y="0"/>
                      <a:ext cx="1130935" cy="970280"/>
                    </a:xfrm>
                    <a:prstGeom prst="rect">
                      <a:avLst/>
                    </a:prstGeom>
                    <a:noFill/>
                    <a:ln w="9525">
                      <a:noFill/>
                      <a:miter lim="800000"/>
                      <a:headEnd/>
                      <a:tailEnd/>
                    </a:ln>
                  </pic:spPr>
                </pic:pic>
              </a:graphicData>
            </a:graphic>
          </wp:inline>
        </w:drawing>
      </w:r>
    </w:p>
    <w:p w:rsidR="00C12A08" w:rsidRPr="005B6364" w:rsidRDefault="00C12A08" w:rsidP="00C12A08">
      <w:pPr>
        <w:pStyle w:val="Heading1"/>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4"/>
          <w:szCs w:val="24"/>
        </w:rPr>
      </w:pPr>
      <w:r w:rsidRPr="005B6364">
        <w:rPr>
          <w:sz w:val="24"/>
          <w:szCs w:val="24"/>
        </w:rPr>
        <w:t>Instructors: Mr. Cornelius Faulkner</w:t>
      </w:r>
    </w:p>
    <w:p w:rsidR="00C12A08" w:rsidRDefault="00150425" w:rsidP="00C12A08">
      <w:pPr>
        <w:tabs>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center"/>
        <w:rPr>
          <w:sz w:val="22"/>
          <w:szCs w:val="22"/>
        </w:rPr>
      </w:pPr>
      <w:r>
        <w:rPr>
          <w:sz w:val="22"/>
          <w:szCs w:val="22"/>
        </w:rPr>
        <w:t xml:space="preserve">   </w:t>
      </w:r>
      <w:r w:rsidR="00C12A08" w:rsidRPr="00A005E2">
        <w:rPr>
          <w:sz w:val="22"/>
          <w:szCs w:val="22"/>
        </w:rPr>
        <w:t>Office 270-773-2530 ext 1006</w:t>
      </w:r>
    </w:p>
    <w:p w:rsidR="007535F9" w:rsidRPr="00A005E2" w:rsidRDefault="007535F9" w:rsidP="00C12A08">
      <w:pPr>
        <w:tabs>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center"/>
        <w:rPr>
          <w:sz w:val="22"/>
          <w:szCs w:val="22"/>
        </w:rPr>
      </w:pPr>
      <w:r>
        <w:rPr>
          <w:sz w:val="22"/>
          <w:szCs w:val="22"/>
        </w:rPr>
        <w:t>Cell 270-404-0804</w:t>
      </w:r>
    </w:p>
    <w:p w:rsidR="00C12A08" w:rsidRPr="00A005E2" w:rsidRDefault="00345A2D" w:rsidP="00C12A08">
      <w:pPr>
        <w:jc w:val="center"/>
        <w:rPr>
          <w:sz w:val="22"/>
          <w:szCs w:val="22"/>
        </w:rPr>
      </w:pPr>
      <w:r>
        <w:rPr>
          <w:sz w:val="22"/>
          <w:szCs w:val="22"/>
        </w:rPr>
        <w:t>Hours: 7 am- 3:30</w:t>
      </w:r>
      <w:r w:rsidR="00C12A08" w:rsidRPr="00A005E2">
        <w:rPr>
          <w:sz w:val="22"/>
          <w:szCs w:val="22"/>
        </w:rPr>
        <w:t xml:space="preserve"> pm M-F.</w:t>
      </w:r>
    </w:p>
    <w:p w:rsidR="00B84AD7" w:rsidRPr="00A83706" w:rsidRDefault="00C12A08" w:rsidP="00A83706">
      <w:pPr>
        <w:pStyle w:val="Heading6"/>
        <w:jc w:val="center"/>
        <w:rPr>
          <w:sz w:val="22"/>
          <w:szCs w:val="22"/>
        </w:rPr>
      </w:pPr>
      <w:r w:rsidRPr="00A005E2">
        <w:rPr>
          <w:bCs w:val="0"/>
          <w:sz w:val="22"/>
          <w:szCs w:val="22"/>
        </w:rPr>
        <w:t>Email: Cornelius.Faulkner@caverna.kyschools.us</w:t>
      </w:r>
      <w:r w:rsidR="005B6364">
        <w:rPr>
          <w:noProof/>
        </w:rPr>
        <w:t xml:space="preserve">                                                                                                                                                         </w:t>
      </w:r>
    </w:p>
    <w:p w:rsidR="00691881" w:rsidRDefault="00691881" w:rsidP="00691881">
      <w:pPr>
        <w:tabs>
          <w:tab w:val="left" w:pos="1860"/>
        </w:tabs>
        <w:overflowPunct w:val="0"/>
        <w:rPr>
          <w:b/>
          <w:bCs/>
          <w:kern w:val="28"/>
          <w:sz w:val="24"/>
        </w:rPr>
      </w:pPr>
      <w:r w:rsidRPr="00B84AD7">
        <w:rPr>
          <w:b/>
          <w:bCs/>
          <w:kern w:val="28"/>
          <w:sz w:val="24"/>
        </w:rPr>
        <w:t>Required Materials:</w:t>
      </w:r>
    </w:p>
    <w:p w:rsidR="00691881" w:rsidRPr="00B9140E" w:rsidRDefault="00691881" w:rsidP="00691881">
      <w:pPr>
        <w:tabs>
          <w:tab w:val="left" w:pos="1860"/>
        </w:tabs>
        <w:overflowPunct w:val="0"/>
        <w:rPr>
          <w:bCs/>
          <w:kern w:val="28"/>
          <w:sz w:val="24"/>
        </w:rPr>
      </w:pPr>
      <w:r w:rsidRPr="00B9140E">
        <w:rPr>
          <w:bCs/>
          <w:kern w:val="28"/>
          <w:sz w:val="24"/>
        </w:rPr>
        <w:t>1.5 – 2 inch, three ring binder</w:t>
      </w:r>
    </w:p>
    <w:p w:rsidR="00691881" w:rsidRDefault="00691881" w:rsidP="00691881">
      <w:pPr>
        <w:rPr>
          <w:kern w:val="28"/>
          <w:sz w:val="22"/>
          <w:szCs w:val="22"/>
        </w:rPr>
      </w:pPr>
      <w:r w:rsidRPr="00A005E2">
        <w:rPr>
          <w:kern w:val="28"/>
          <w:sz w:val="22"/>
          <w:szCs w:val="22"/>
        </w:rPr>
        <w:t>2-G memory card</w:t>
      </w:r>
    </w:p>
    <w:p w:rsidR="00B55F0F" w:rsidRPr="00A83706" w:rsidRDefault="00B55F0F" w:rsidP="00691881">
      <w:pPr>
        <w:rPr>
          <w:kern w:val="28"/>
          <w:sz w:val="22"/>
          <w:szCs w:val="22"/>
        </w:rPr>
      </w:pPr>
    </w:p>
    <w:p w:rsidR="00691881" w:rsidRDefault="00691881"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sz w:val="24"/>
        </w:rPr>
        <w:t>Course description:</w:t>
      </w:r>
      <w:r>
        <w:rPr>
          <w:sz w:val="24"/>
        </w:rPr>
        <w:t xml:space="preserve"> </w:t>
      </w:r>
      <w:r w:rsidRPr="005B2B36">
        <w:rPr>
          <w:sz w:val="22"/>
          <w:szCs w:val="22"/>
        </w:rPr>
        <w:t xml:space="preserve">This three hour course gives </w:t>
      </w:r>
      <w:r>
        <w:rPr>
          <w:sz w:val="22"/>
          <w:szCs w:val="22"/>
        </w:rPr>
        <w:t>candidates</w:t>
      </w:r>
      <w:r w:rsidRPr="005B2B36">
        <w:rPr>
          <w:sz w:val="22"/>
          <w:szCs w:val="22"/>
        </w:rPr>
        <w:t xml:space="preserve"> a multicultural experience in a public school setting in preparation for their student teaching experience.  A variety of effective pedagogical methods will be observed and practiced by the student.</w:t>
      </w:r>
    </w:p>
    <w:p w:rsidR="00691881" w:rsidRDefault="00691881"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44F36" w:rsidRDefault="00691881" w:rsidP="00244F36">
      <w:pPr>
        <w:tabs>
          <w:tab w:val="left" w:pos="1860"/>
        </w:tabs>
        <w:overflowPunct w:val="0"/>
        <w:rPr>
          <w:sz w:val="22"/>
          <w:szCs w:val="22"/>
        </w:rPr>
      </w:pPr>
      <w:r w:rsidRPr="00B84AD7">
        <w:rPr>
          <w:b/>
          <w:bCs/>
          <w:kern w:val="28"/>
          <w:sz w:val="24"/>
        </w:rPr>
        <w:t>Conceptual Framework:</w:t>
      </w:r>
      <w:r w:rsidRPr="00B87E5D">
        <w:rPr>
          <w:szCs w:val="20"/>
        </w:rPr>
        <w:t xml:space="preserve"> </w:t>
      </w:r>
      <w:r w:rsidRPr="00B87E5D">
        <w:rPr>
          <w:sz w:val="22"/>
          <w:szCs w:val="22"/>
        </w:rPr>
        <w:t>The Division of Education and the Unit for Teacher Preparation supports its philosophy and motto</w:t>
      </w:r>
      <w:r w:rsidR="00B87E5D" w:rsidRPr="00B87E5D">
        <w:rPr>
          <w:sz w:val="22"/>
          <w:szCs w:val="22"/>
        </w:rPr>
        <w:t>,</w:t>
      </w:r>
      <w:r w:rsidR="00061D14" w:rsidRPr="00061D14">
        <w:rPr>
          <w:sz w:val="22"/>
          <w:szCs w:val="22"/>
        </w:rPr>
        <w:t xml:space="preserve"> </w:t>
      </w:r>
      <w:r w:rsidR="00061D14" w:rsidRPr="00B87E5D">
        <w:rPr>
          <w:sz w:val="22"/>
          <w:szCs w:val="22"/>
        </w:rPr>
        <w:t>“Teacher as Leader for the 21</w:t>
      </w:r>
      <w:r w:rsidR="00061D14" w:rsidRPr="00B87E5D">
        <w:rPr>
          <w:sz w:val="22"/>
          <w:szCs w:val="22"/>
          <w:vertAlign w:val="superscript"/>
        </w:rPr>
        <w:t>st</w:t>
      </w:r>
      <w:r w:rsidR="00061D14" w:rsidRPr="00B87E5D">
        <w:rPr>
          <w:sz w:val="22"/>
          <w:szCs w:val="22"/>
        </w:rPr>
        <w:t xml:space="preserve"> Century” through a rigorous professional education curriculum and through their Conceptual Framework</w:t>
      </w:r>
      <w:r w:rsidR="00061D14">
        <w:rPr>
          <w:sz w:val="22"/>
          <w:szCs w:val="22"/>
        </w:rPr>
        <w:t>. Knowledge,</w:t>
      </w:r>
      <w:r w:rsidR="00B87E5D" w:rsidRPr="00B87E5D">
        <w:rPr>
          <w:sz w:val="22"/>
          <w:szCs w:val="22"/>
        </w:rPr>
        <w:t xml:space="preserve"> pedagogy, leadership, and reflective best practice are the four key concepts of the Conceptual Framework of which each certification program is based. This philosophy is depicted by the logo that appears on each professional education course syllabus.</w:t>
      </w:r>
      <w:r w:rsidR="00244F36">
        <w:rPr>
          <w:sz w:val="22"/>
          <w:szCs w:val="22"/>
        </w:rPr>
        <w:t xml:space="preserve">  </w:t>
      </w:r>
    </w:p>
    <w:p w:rsidR="00E845CF" w:rsidRDefault="00E845CF" w:rsidP="00691881">
      <w:pPr>
        <w:tabs>
          <w:tab w:val="left" w:pos="1860"/>
        </w:tabs>
        <w:rPr>
          <w:sz w:val="22"/>
          <w:szCs w:val="22"/>
        </w:rPr>
      </w:pPr>
    </w:p>
    <w:p w:rsidR="00F77B94" w:rsidRPr="00A83706" w:rsidRDefault="00F77B94" w:rsidP="00A83706">
      <w:pPr>
        <w:tabs>
          <w:tab w:val="left" w:pos="1860"/>
        </w:tabs>
        <w:rPr>
          <w:szCs w:val="20"/>
        </w:rPr>
      </w:pPr>
    </w:p>
    <w:p w:rsidR="00E845CF" w:rsidRDefault="00E845CF" w:rsidP="00A837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Course objectives:</w:t>
      </w:r>
      <w:r>
        <w:rPr>
          <w:sz w:val="24"/>
        </w:rPr>
        <w:t xml:space="preserve">  </w:t>
      </w:r>
      <w:r w:rsidRPr="005B2B36">
        <w:rPr>
          <w:sz w:val="22"/>
          <w:szCs w:val="22"/>
        </w:rPr>
        <w:t>Upon successful completion of the course, students will be able to:</w:t>
      </w:r>
    </w:p>
    <w:p w:rsidR="005B2B36" w:rsidRDefault="00E845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B2B36">
        <w:rPr>
          <w:sz w:val="22"/>
          <w:szCs w:val="22"/>
        </w:rPr>
        <w:t xml:space="preserve">1.  Use learner appropriate pedagogical methods in a variety of educational settings, including </w:t>
      </w:r>
      <w:r w:rsidR="00C52F51" w:rsidRPr="005B2B36">
        <w:rPr>
          <w:sz w:val="22"/>
          <w:szCs w:val="22"/>
        </w:rPr>
        <w:t>multiculturally</w:t>
      </w:r>
      <w:r w:rsidRPr="005B2B36">
        <w:rPr>
          <w:sz w:val="22"/>
          <w:szCs w:val="22"/>
        </w:rPr>
        <w:t xml:space="preserve"> diverse </w:t>
      </w:r>
    </w:p>
    <w:p w:rsidR="00E845CF" w:rsidRPr="005B2B36" w:rsidRDefault="005B2B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sidR="00E845CF" w:rsidRPr="005B2B36">
        <w:rPr>
          <w:sz w:val="22"/>
          <w:szCs w:val="22"/>
        </w:rPr>
        <w:t xml:space="preserve">situations. </w:t>
      </w:r>
      <w:r w:rsidR="005B779D">
        <w:rPr>
          <w:sz w:val="22"/>
          <w:szCs w:val="22"/>
        </w:rPr>
        <w:t xml:space="preserve"> (KTS 1,2,3,4,8)</w:t>
      </w:r>
    </w:p>
    <w:p w:rsidR="00E845CF" w:rsidRPr="005B2B36" w:rsidRDefault="00E845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B2B36">
        <w:rPr>
          <w:sz w:val="22"/>
          <w:szCs w:val="22"/>
        </w:rPr>
        <w:t xml:space="preserve">2.  Use instructional media and technology. </w:t>
      </w:r>
      <w:r w:rsidR="005B779D">
        <w:rPr>
          <w:sz w:val="22"/>
          <w:szCs w:val="22"/>
        </w:rPr>
        <w:t>(KTS 6)</w:t>
      </w:r>
    </w:p>
    <w:p w:rsidR="00E845CF" w:rsidRPr="005B2B36" w:rsidRDefault="00E845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B2B36">
        <w:rPr>
          <w:sz w:val="22"/>
          <w:szCs w:val="22"/>
        </w:rPr>
        <w:t xml:space="preserve">3.  Effectively manage the classroom in a way that optimum learning takes place. </w:t>
      </w:r>
      <w:r w:rsidR="00E14861">
        <w:rPr>
          <w:sz w:val="22"/>
          <w:szCs w:val="22"/>
        </w:rPr>
        <w:t xml:space="preserve"> </w:t>
      </w:r>
      <w:r w:rsidR="005B779D">
        <w:rPr>
          <w:sz w:val="22"/>
          <w:szCs w:val="22"/>
        </w:rPr>
        <w:t>(KTS 3,4)</w:t>
      </w:r>
    </w:p>
    <w:p w:rsidR="00E845CF" w:rsidRPr="005B2B36" w:rsidRDefault="00E845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B2B36">
        <w:rPr>
          <w:sz w:val="22"/>
          <w:szCs w:val="22"/>
        </w:rPr>
        <w:t>4.  Deve</w:t>
      </w:r>
      <w:r w:rsidR="00A86D72">
        <w:rPr>
          <w:sz w:val="22"/>
          <w:szCs w:val="22"/>
        </w:rPr>
        <w:t>lop professional relationships and engage in professional development</w:t>
      </w:r>
      <w:r w:rsidRPr="005B2B36">
        <w:rPr>
          <w:sz w:val="22"/>
          <w:szCs w:val="22"/>
        </w:rPr>
        <w:t xml:space="preserve"> </w:t>
      </w:r>
      <w:r w:rsidR="005B779D">
        <w:rPr>
          <w:sz w:val="22"/>
          <w:szCs w:val="22"/>
        </w:rPr>
        <w:t xml:space="preserve"> (KTS 5.6)</w:t>
      </w:r>
    </w:p>
    <w:p w:rsidR="008E426B" w:rsidRDefault="00E845CF" w:rsidP="008E426B">
      <w:pPr>
        <w:pStyle w:val="BodyText2"/>
        <w:rPr>
          <w:sz w:val="22"/>
          <w:szCs w:val="22"/>
        </w:rPr>
      </w:pPr>
      <w:r w:rsidRPr="005B2B36">
        <w:rPr>
          <w:sz w:val="22"/>
          <w:szCs w:val="22"/>
        </w:rPr>
        <w:t>5.  Evaluate student progress, including use of portfolios</w:t>
      </w:r>
      <w:r w:rsidR="008E426B" w:rsidRPr="008E426B">
        <w:rPr>
          <w:sz w:val="22"/>
          <w:szCs w:val="22"/>
        </w:rPr>
        <w:t xml:space="preserve"> </w:t>
      </w:r>
      <w:r w:rsidR="008E426B" w:rsidRPr="005B2B36">
        <w:rPr>
          <w:sz w:val="22"/>
          <w:szCs w:val="22"/>
        </w:rPr>
        <w:t>assessments, and performance assessments</w:t>
      </w:r>
      <w:r w:rsidR="005B779D">
        <w:rPr>
          <w:sz w:val="22"/>
          <w:szCs w:val="22"/>
        </w:rPr>
        <w:t xml:space="preserve">  KTS( 1,2,3,4,5,6,7,8)</w:t>
      </w:r>
    </w:p>
    <w:p w:rsidR="005B779D" w:rsidRDefault="008E426B" w:rsidP="00A0674C">
      <w:pPr>
        <w:pStyle w:val="BodyText2"/>
        <w:rPr>
          <w:sz w:val="22"/>
          <w:szCs w:val="22"/>
        </w:rPr>
      </w:pPr>
      <w:r>
        <w:rPr>
          <w:sz w:val="22"/>
          <w:szCs w:val="22"/>
        </w:rPr>
        <w:t>6. .</w:t>
      </w:r>
      <w:r w:rsidRPr="005B2B36">
        <w:rPr>
          <w:sz w:val="22"/>
          <w:szCs w:val="22"/>
        </w:rPr>
        <w:t>Conduct self-evaluations of videotaped</w:t>
      </w:r>
      <w:r w:rsidR="00E845CF" w:rsidRPr="005B2B36">
        <w:rPr>
          <w:sz w:val="22"/>
          <w:szCs w:val="22"/>
        </w:rPr>
        <w:t xml:space="preserve">, outcome based lessons using the </w:t>
      </w:r>
      <w:r w:rsidR="00A0674C">
        <w:rPr>
          <w:sz w:val="22"/>
          <w:szCs w:val="22"/>
        </w:rPr>
        <w:t>KTIP based</w:t>
      </w:r>
      <w:r w:rsidR="00E845CF" w:rsidRPr="005B2B36">
        <w:rPr>
          <w:sz w:val="22"/>
          <w:szCs w:val="22"/>
        </w:rPr>
        <w:t xml:space="preserve"> </w:t>
      </w:r>
      <w:r w:rsidR="00E14861" w:rsidRPr="005B2B36">
        <w:rPr>
          <w:sz w:val="22"/>
          <w:szCs w:val="22"/>
        </w:rPr>
        <w:t>evaluation instrument.</w:t>
      </w:r>
    </w:p>
    <w:p w:rsidR="00E845CF" w:rsidRDefault="005B779D" w:rsidP="00A0674C">
      <w:pPr>
        <w:pStyle w:val="BodyText2"/>
        <w:rPr>
          <w:sz w:val="22"/>
          <w:szCs w:val="22"/>
        </w:rPr>
      </w:pPr>
      <w:r>
        <w:rPr>
          <w:sz w:val="22"/>
          <w:szCs w:val="22"/>
        </w:rPr>
        <w:t xml:space="preserve">     KTS( ,1,2,3,4,5,6,7,8)</w:t>
      </w:r>
    </w:p>
    <w:p w:rsidR="00E845CF" w:rsidRDefault="008501AA" w:rsidP="00A86D72">
      <w:pPr>
        <w:pStyle w:val="BodyText2"/>
        <w:rPr>
          <w:sz w:val="22"/>
          <w:szCs w:val="22"/>
        </w:rPr>
      </w:pPr>
      <w:r>
        <w:rPr>
          <w:sz w:val="22"/>
          <w:szCs w:val="22"/>
        </w:rPr>
        <w:t xml:space="preserve">7. </w:t>
      </w:r>
      <w:r w:rsidR="00E845CF" w:rsidRPr="005B2B36">
        <w:rPr>
          <w:sz w:val="22"/>
          <w:szCs w:val="22"/>
        </w:rPr>
        <w:t xml:space="preserve">Demonstrate knowledge of content in teaching situations </w:t>
      </w:r>
      <w:r w:rsidR="00A86D72">
        <w:rPr>
          <w:sz w:val="22"/>
          <w:szCs w:val="22"/>
        </w:rPr>
        <w:t>using the</w:t>
      </w:r>
      <w:r w:rsidR="00A86D72" w:rsidRPr="008C1776">
        <w:rPr>
          <w:sz w:val="22"/>
          <w:szCs w:val="22"/>
        </w:rPr>
        <w:t xml:space="preserve"> Kentu</w:t>
      </w:r>
      <w:r w:rsidR="00A86D72">
        <w:rPr>
          <w:sz w:val="22"/>
          <w:szCs w:val="22"/>
        </w:rPr>
        <w:t>cky Academic Standards,</w:t>
      </w:r>
      <w:r w:rsidR="00A86D72" w:rsidRPr="008C1776">
        <w:rPr>
          <w:sz w:val="22"/>
          <w:szCs w:val="22"/>
        </w:rPr>
        <w:t xml:space="preserve"> the</w:t>
      </w:r>
      <w:r w:rsidR="00A86D72">
        <w:rPr>
          <w:sz w:val="22"/>
          <w:szCs w:val="22"/>
        </w:rPr>
        <w:t xml:space="preserve"> </w:t>
      </w:r>
      <w:r w:rsidR="00A86D72" w:rsidRPr="008C1776">
        <w:rPr>
          <w:sz w:val="22"/>
          <w:szCs w:val="22"/>
        </w:rPr>
        <w:t>College and Career Readiness</w:t>
      </w:r>
      <w:r w:rsidR="00A86D72">
        <w:rPr>
          <w:sz w:val="22"/>
          <w:szCs w:val="22"/>
        </w:rPr>
        <w:t xml:space="preserve"> Standards to develop effective</w:t>
      </w:r>
      <w:r w:rsidR="00A86D72" w:rsidRPr="008C1776">
        <w:rPr>
          <w:sz w:val="22"/>
          <w:szCs w:val="22"/>
        </w:rPr>
        <w:t xml:space="preserve"> lesson</w:t>
      </w:r>
      <w:r w:rsidR="00A86D72">
        <w:rPr>
          <w:sz w:val="22"/>
          <w:szCs w:val="22"/>
        </w:rPr>
        <w:t xml:space="preserve"> objectives</w:t>
      </w:r>
      <w:r w:rsidR="00A86D72" w:rsidRPr="008C1776">
        <w:rPr>
          <w:sz w:val="22"/>
          <w:szCs w:val="22"/>
        </w:rPr>
        <w:t xml:space="preserve"> </w:t>
      </w:r>
      <w:r w:rsidR="00A86D72">
        <w:rPr>
          <w:sz w:val="22"/>
          <w:szCs w:val="22"/>
        </w:rPr>
        <w:t>in lesson plans development.</w:t>
      </w:r>
      <w:r w:rsidR="005B779D">
        <w:rPr>
          <w:sz w:val="22"/>
          <w:szCs w:val="22"/>
        </w:rPr>
        <w:t xml:space="preserve"> KTS( 1,2,3,4,5,6,7,8)</w:t>
      </w:r>
    </w:p>
    <w:p w:rsidR="008501AA" w:rsidRDefault="008501AA" w:rsidP="008501AA">
      <w:pPr>
        <w:pStyle w:val="BodyText2"/>
        <w:rPr>
          <w:sz w:val="22"/>
          <w:szCs w:val="22"/>
        </w:rPr>
      </w:pPr>
    </w:p>
    <w:p w:rsidR="008501AA" w:rsidRDefault="00A86D72" w:rsidP="00A86D72">
      <w:pPr>
        <w:pStyle w:val="BodyText2"/>
        <w:ind w:hanging="90"/>
        <w:rPr>
          <w:sz w:val="22"/>
          <w:szCs w:val="22"/>
        </w:rPr>
      </w:pPr>
      <w:r>
        <w:rPr>
          <w:sz w:val="22"/>
          <w:szCs w:val="22"/>
        </w:rPr>
        <w:t xml:space="preserve">  </w:t>
      </w:r>
    </w:p>
    <w:p w:rsidR="00D3758A" w:rsidRPr="00A83706" w:rsidRDefault="00D3758A" w:rsidP="00D37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B2B36" w:rsidRPr="005B2B36" w:rsidRDefault="000B23D8" w:rsidP="005B2B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32"/>
        </w:rPr>
        <w:t>Kentucky Teacher Standards (KTS)</w:t>
      </w:r>
    </w:p>
    <w:p w:rsidR="000B23D8" w:rsidRPr="005B2B36" w:rsidRDefault="000B23D8" w:rsidP="000B23D8">
      <w:pPr>
        <w:widowControl/>
        <w:rPr>
          <w:sz w:val="22"/>
          <w:szCs w:val="22"/>
        </w:rPr>
      </w:pPr>
      <w:r w:rsidRPr="005B2B36">
        <w:rPr>
          <w:sz w:val="22"/>
          <w:szCs w:val="22"/>
        </w:rPr>
        <w:t>Standard 1---Demonstrates Applied Content Knowledge</w:t>
      </w:r>
    </w:p>
    <w:p w:rsidR="000B23D8" w:rsidRPr="005B2B36" w:rsidRDefault="000B23D8" w:rsidP="005B2B36">
      <w:pPr>
        <w:widowControl/>
        <w:rPr>
          <w:sz w:val="22"/>
          <w:szCs w:val="22"/>
        </w:rPr>
      </w:pPr>
      <w:r w:rsidRPr="005B2B36">
        <w:rPr>
          <w:sz w:val="22"/>
          <w:szCs w:val="22"/>
        </w:rPr>
        <w:t>Standard 2---Designs and Plans Instruction</w:t>
      </w:r>
    </w:p>
    <w:p w:rsidR="000B23D8" w:rsidRDefault="000B23D8" w:rsidP="000B23D8">
      <w:pPr>
        <w:widowControl/>
        <w:rPr>
          <w:sz w:val="24"/>
        </w:rPr>
      </w:pPr>
      <w:r w:rsidRPr="005B2B36">
        <w:rPr>
          <w:sz w:val="22"/>
          <w:szCs w:val="22"/>
        </w:rPr>
        <w:t>Standard 3---Creates and Maintains Learning Climate</w:t>
      </w:r>
    </w:p>
    <w:p w:rsidR="005B2B36" w:rsidRDefault="000B23D8" w:rsidP="000B23D8">
      <w:pPr>
        <w:widowControl/>
        <w:rPr>
          <w:sz w:val="22"/>
          <w:szCs w:val="22"/>
        </w:rPr>
      </w:pPr>
      <w:r w:rsidRPr="005B2B36">
        <w:rPr>
          <w:sz w:val="22"/>
          <w:szCs w:val="22"/>
        </w:rPr>
        <w:t>Standard 4---Implements and Manages Instruction</w:t>
      </w:r>
    </w:p>
    <w:p w:rsidR="005B2B36" w:rsidRDefault="000B23D8" w:rsidP="000B23D8">
      <w:pPr>
        <w:widowControl/>
        <w:rPr>
          <w:sz w:val="22"/>
          <w:szCs w:val="22"/>
        </w:rPr>
      </w:pPr>
      <w:r w:rsidRPr="005B2B36">
        <w:rPr>
          <w:sz w:val="22"/>
          <w:szCs w:val="22"/>
        </w:rPr>
        <w:t>Standard 5---Assesses and Communicates Learning Results</w:t>
      </w:r>
    </w:p>
    <w:p w:rsidR="000B23D8" w:rsidRPr="005B2B36" w:rsidRDefault="000B23D8" w:rsidP="000B23D8">
      <w:pPr>
        <w:widowControl/>
        <w:rPr>
          <w:sz w:val="22"/>
          <w:szCs w:val="22"/>
        </w:rPr>
      </w:pPr>
      <w:r w:rsidRPr="005B2B36">
        <w:rPr>
          <w:sz w:val="22"/>
          <w:szCs w:val="22"/>
        </w:rPr>
        <w:t>Standard 6---Demonstrates the Implementation of Technology</w:t>
      </w:r>
    </w:p>
    <w:p w:rsidR="000B23D8" w:rsidRPr="005B2B36" w:rsidRDefault="000B23D8" w:rsidP="000B23D8">
      <w:pPr>
        <w:rPr>
          <w:sz w:val="22"/>
          <w:szCs w:val="22"/>
        </w:rPr>
      </w:pPr>
      <w:r w:rsidRPr="005B2B36">
        <w:rPr>
          <w:sz w:val="22"/>
          <w:szCs w:val="22"/>
        </w:rPr>
        <w:t>Standard 7---Reflects on and Evaluates Teaching and Learning</w:t>
      </w:r>
    </w:p>
    <w:p w:rsidR="000B23D8" w:rsidRPr="005B2B36" w:rsidRDefault="000B23D8" w:rsidP="000B23D8">
      <w:pPr>
        <w:widowControl/>
        <w:rPr>
          <w:sz w:val="22"/>
          <w:szCs w:val="22"/>
        </w:rPr>
      </w:pPr>
      <w:r w:rsidRPr="005B2B36">
        <w:rPr>
          <w:sz w:val="22"/>
          <w:szCs w:val="22"/>
        </w:rPr>
        <w:t>Standard 8---Collaborates with Colleagues/Parents/Others</w:t>
      </w:r>
    </w:p>
    <w:p w:rsidR="000B23D8" w:rsidRPr="005B2B36" w:rsidRDefault="000B23D8" w:rsidP="000B23D8">
      <w:pPr>
        <w:widowControl/>
        <w:rPr>
          <w:sz w:val="22"/>
          <w:szCs w:val="22"/>
        </w:rPr>
      </w:pPr>
      <w:r w:rsidRPr="005B2B36">
        <w:rPr>
          <w:sz w:val="22"/>
          <w:szCs w:val="22"/>
        </w:rPr>
        <w:t>Standard 9---Evaluates Teaching and Implements Professional Development</w:t>
      </w:r>
    </w:p>
    <w:p w:rsidR="00B81C60" w:rsidRDefault="000B23D8" w:rsidP="00A0674C">
      <w:pPr>
        <w:rPr>
          <w:sz w:val="22"/>
          <w:szCs w:val="22"/>
        </w:rPr>
      </w:pPr>
      <w:r w:rsidRPr="005B2B36">
        <w:rPr>
          <w:sz w:val="22"/>
          <w:szCs w:val="22"/>
        </w:rPr>
        <w:lastRenderedPageBreak/>
        <w:t xml:space="preserve">Standard 10---Provides Leadership within School/Community/Profession </w:t>
      </w:r>
    </w:p>
    <w:p w:rsidR="00A86D72" w:rsidRDefault="00A86D72" w:rsidP="00F77B94">
      <w:pPr>
        <w:spacing w:before="11"/>
        <w:ind w:left="220" w:right="-20"/>
        <w:rPr>
          <w:rFonts w:ascii="Cambria" w:hAnsi="Cambria" w:cs="Cambria"/>
          <w:b/>
          <w:bCs/>
          <w:spacing w:val="-1"/>
          <w:szCs w:val="20"/>
        </w:rPr>
      </w:pPr>
    </w:p>
    <w:p w:rsidR="00F77B94" w:rsidRDefault="00F77B94" w:rsidP="00F77B94">
      <w:pPr>
        <w:spacing w:before="11"/>
        <w:ind w:left="220" w:right="-20"/>
        <w:rPr>
          <w:rFonts w:ascii="Cambria" w:hAnsi="Cambria" w:cs="Cambria"/>
          <w:szCs w:val="20"/>
        </w:rPr>
      </w:pPr>
      <w:r>
        <w:rPr>
          <w:rFonts w:ascii="Cambria" w:hAnsi="Cambria" w:cs="Cambria"/>
          <w:b/>
          <w:bCs/>
          <w:spacing w:val="-1"/>
          <w:szCs w:val="20"/>
        </w:rPr>
        <w:t>Se</w:t>
      </w:r>
      <w:r>
        <w:rPr>
          <w:rFonts w:ascii="Cambria" w:hAnsi="Cambria" w:cs="Cambria"/>
          <w:b/>
          <w:bCs/>
          <w:spacing w:val="1"/>
          <w:szCs w:val="20"/>
        </w:rPr>
        <w:t>n</w:t>
      </w:r>
      <w:r>
        <w:rPr>
          <w:rFonts w:ascii="Cambria" w:hAnsi="Cambria" w:cs="Cambria"/>
          <w:b/>
          <w:bCs/>
          <w:spacing w:val="-1"/>
          <w:szCs w:val="20"/>
        </w:rPr>
        <w:t>a</w:t>
      </w:r>
      <w:r>
        <w:rPr>
          <w:rFonts w:ascii="Cambria" w:hAnsi="Cambria" w:cs="Cambria"/>
          <w:b/>
          <w:bCs/>
          <w:spacing w:val="1"/>
          <w:szCs w:val="20"/>
        </w:rPr>
        <w:t>t</w:t>
      </w:r>
      <w:r>
        <w:rPr>
          <w:rFonts w:ascii="Cambria" w:hAnsi="Cambria" w:cs="Cambria"/>
          <w:b/>
          <w:bCs/>
          <w:szCs w:val="20"/>
        </w:rPr>
        <w:t>e</w:t>
      </w:r>
      <w:r>
        <w:rPr>
          <w:rFonts w:ascii="Cambria" w:hAnsi="Cambria" w:cs="Cambria"/>
          <w:b/>
          <w:bCs/>
          <w:spacing w:val="-6"/>
          <w:szCs w:val="20"/>
        </w:rPr>
        <w:t xml:space="preserve"> </w:t>
      </w:r>
      <w:r>
        <w:rPr>
          <w:rFonts w:ascii="Cambria" w:hAnsi="Cambria" w:cs="Cambria"/>
          <w:b/>
          <w:bCs/>
          <w:szCs w:val="20"/>
        </w:rPr>
        <w:t>B</w:t>
      </w:r>
      <w:r>
        <w:rPr>
          <w:rFonts w:ascii="Cambria" w:hAnsi="Cambria" w:cs="Cambria"/>
          <w:b/>
          <w:bCs/>
          <w:spacing w:val="1"/>
          <w:szCs w:val="20"/>
        </w:rPr>
        <w:t>il</w:t>
      </w:r>
      <w:r>
        <w:rPr>
          <w:rFonts w:ascii="Cambria" w:hAnsi="Cambria" w:cs="Cambria"/>
          <w:b/>
          <w:bCs/>
          <w:szCs w:val="20"/>
        </w:rPr>
        <w:t>l</w:t>
      </w:r>
      <w:r>
        <w:rPr>
          <w:rFonts w:ascii="Cambria" w:hAnsi="Cambria" w:cs="Cambria"/>
          <w:b/>
          <w:bCs/>
          <w:spacing w:val="-3"/>
          <w:szCs w:val="20"/>
        </w:rPr>
        <w:t xml:space="preserve"> </w:t>
      </w:r>
      <w:r>
        <w:rPr>
          <w:rFonts w:ascii="Cambria" w:hAnsi="Cambria" w:cs="Cambria"/>
          <w:b/>
          <w:bCs/>
          <w:szCs w:val="20"/>
        </w:rPr>
        <w:t>1</w:t>
      </w:r>
      <w:r>
        <w:rPr>
          <w:rFonts w:ascii="Cambria" w:hAnsi="Cambria" w:cs="Cambria"/>
          <w:b/>
          <w:bCs/>
          <w:spacing w:val="1"/>
          <w:szCs w:val="20"/>
        </w:rPr>
        <w:t xml:space="preserve"> </w:t>
      </w:r>
      <w:r>
        <w:rPr>
          <w:rFonts w:ascii="Cambria" w:hAnsi="Cambria" w:cs="Cambria"/>
          <w:b/>
          <w:bCs/>
          <w:spacing w:val="-2"/>
          <w:szCs w:val="20"/>
        </w:rPr>
        <w:t>I</w:t>
      </w:r>
      <w:r>
        <w:rPr>
          <w:rFonts w:ascii="Cambria" w:hAnsi="Cambria" w:cs="Cambria"/>
          <w:b/>
          <w:bCs/>
          <w:spacing w:val="1"/>
          <w:szCs w:val="20"/>
        </w:rPr>
        <w:t>n</w:t>
      </w:r>
      <w:r>
        <w:rPr>
          <w:rFonts w:ascii="Cambria" w:hAnsi="Cambria" w:cs="Cambria"/>
          <w:b/>
          <w:bCs/>
          <w:spacing w:val="-1"/>
          <w:szCs w:val="20"/>
        </w:rPr>
        <w:t>i</w:t>
      </w:r>
      <w:r>
        <w:rPr>
          <w:rFonts w:ascii="Cambria" w:hAnsi="Cambria" w:cs="Cambria"/>
          <w:b/>
          <w:bCs/>
          <w:spacing w:val="1"/>
          <w:szCs w:val="20"/>
        </w:rPr>
        <w:t>ti</w:t>
      </w:r>
      <w:r>
        <w:rPr>
          <w:rFonts w:ascii="Cambria" w:hAnsi="Cambria" w:cs="Cambria"/>
          <w:b/>
          <w:bCs/>
          <w:spacing w:val="-1"/>
          <w:szCs w:val="20"/>
        </w:rPr>
        <w:t>a</w:t>
      </w:r>
      <w:r>
        <w:rPr>
          <w:rFonts w:ascii="Cambria" w:hAnsi="Cambria" w:cs="Cambria"/>
          <w:b/>
          <w:bCs/>
          <w:spacing w:val="1"/>
          <w:szCs w:val="20"/>
        </w:rPr>
        <w:t>ti</w:t>
      </w:r>
      <w:r>
        <w:rPr>
          <w:rFonts w:ascii="Cambria" w:hAnsi="Cambria" w:cs="Cambria"/>
          <w:b/>
          <w:bCs/>
          <w:spacing w:val="-1"/>
          <w:szCs w:val="20"/>
        </w:rPr>
        <w:t>ve</w:t>
      </w:r>
      <w:r>
        <w:rPr>
          <w:rFonts w:ascii="Cambria" w:hAnsi="Cambria" w:cs="Cambria"/>
          <w:b/>
          <w:bCs/>
          <w:szCs w:val="20"/>
        </w:rPr>
        <w:t>s</w:t>
      </w:r>
    </w:p>
    <w:p w:rsidR="00F77B94" w:rsidRDefault="00F77B94" w:rsidP="00F77B94">
      <w:pPr>
        <w:ind w:left="220" w:right="71"/>
        <w:rPr>
          <w:rFonts w:ascii="Cambria" w:hAnsi="Cambria" w:cs="Cambria"/>
          <w:szCs w:val="20"/>
        </w:rPr>
      </w:pPr>
      <w:r>
        <w:rPr>
          <w:rFonts w:ascii="Cambria" w:hAnsi="Cambria" w:cs="Cambria"/>
          <w:spacing w:val="1"/>
          <w:szCs w:val="20"/>
        </w:rPr>
        <w:t>Th</w:t>
      </w:r>
      <w:r>
        <w:rPr>
          <w:rFonts w:ascii="Cambria" w:hAnsi="Cambria" w:cs="Cambria"/>
          <w:szCs w:val="20"/>
        </w:rPr>
        <w:t>is</w:t>
      </w:r>
      <w:r>
        <w:rPr>
          <w:rFonts w:ascii="Cambria" w:hAnsi="Cambria" w:cs="Cambria"/>
          <w:spacing w:val="1"/>
          <w:szCs w:val="20"/>
        </w:rPr>
        <w:t xml:space="preserve"> </w:t>
      </w:r>
      <w:r>
        <w:rPr>
          <w:rFonts w:ascii="Cambria" w:hAnsi="Cambria" w:cs="Cambria"/>
          <w:spacing w:val="-1"/>
          <w:szCs w:val="20"/>
        </w:rPr>
        <w:t>c</w:t>
      </w:r>
      <w:r>
        <w:rPr>
          <w:rFonts w:ascii="Cambria" w:hAnsi="Cambria" w:cs="Cambria"/>
          <w:spacing w:val="1"/>
          <w:szCs w:val="20"/>
        </w:rPr>
        <w:t>o</w:t>
      </w:r>
      <w:r>
        <w:rPr>
          <w:rFonts w:ascii="Cambria" w:hAnsi="Cambria" w:cs="Cambria"/>
          <w:spacing w:val="-1"/>
          <w:szCs w:val="20"/>
        </w:rPr>
        <w:t>u</w:t>
      </w:r>
      <w:r>
        <w:rPr>
          <w:rFonts w:ascii="Cambria" w:hAnsi="Cambria" w:cs="Cambria"/>
          <w:szCs w:val="20"/>
        </w:rPr>
        <w:t>rse</w:t>
      </w:r>
      <w:r>
        <w:rPr>
          <w:rFonts w:ascii="Cambria" w:hAnsi="Cambria" w:cs="Cambria"/>
          <w:spacing w:val="-1"/>
          <w:szCs w:val="20"/>
        </w:rPr>
        <w:t xml:space="preserve"> w</w:t>
      </w:r>
      <w:r>
        <w:rPr>
          <w:rFonts w:ascii="Cambria" w:hAnsi="Cambria" w:cs="Cambria"/>
          <w:szCs w:val="20"/>
        </w:rPr>
        <w:t>ill</w:t>
      </w:r>
      <w:r>
        <w:rPr>
          <w:rFonts w:ascii="Cambria" w:hAnsi="Cambria" w:cs="Cambria"/>
          <w:spacing w:val="-3"/>
          <w:szCs w:val="20"/>
        </w:rPr>
        <w:t xml:space="preserve"> </w:t>
      </w:r>
      <w:r>
        <w:rPr>
          <w:rFonts w:ascii="Cambria" w:hAnsi="Cambria" w:cs="Cambria"/>
          <w:spacing w:val="1"/>
          <w:szCs w:val="20"/>
        </w:rPr>
        <w:t>p</w:t>
      </w:r>
      <w:r>
        <w:rPr>
          <w:rFonts w:ascii="Cambria" w:hAnsi="Cambria" w:cs="Cambria"/>
          <w:szCs w:val="20"/>
        </w:rPr>
        <w:t>r</w:t>
      </w:r>
      <w:r>
        <w:rPr>
          <w:rFonts w:ascii="Cambria" w:hAnsi="Cambria" w:cs="Cambria"/>
          <w:spacing w:val="1"/>
          <w:szCs w:val="20"/>
        </w:rPr>
        <w:t>o</w:t>
      </w:r>
      <w:r>
        <w:rPr>
          <w:rFonts w:ascii="Cambria" w:hAnsi="Cambria" w:cs="Cambria"/>
          <w:szCs w:val="20"/>
        </w:rPr>
        <w:t>vi</w:t>
      </w:r>
      <w:r>
        <w:rPr>
          <w:rFonts w:ascii="Cambria" w:hAnsi="Cambria" w:cs="Cambria"/>
          <w:spacing w:val="-1"/>
          <w:szCs w:val="20"/>
        </w:rPr>
        <w:t>d</w:t>
      </w:r>
      <w:r>
        <w:rPr>
          <w:rFonts w:ascii="Cambria" w:hAnsi="Cambria" w:cs="Cambria"/>
          <w:szCs w:val="20"/>
        </w:rPr>
        <w:t xml:space="preserve">e </w:t>
      </w:r>
      <w:r>
        <w:rPr>
          <w:rFonts w:ascii="Cambria" w:hAnsi="Cambria" w:cs="Cambria"/>
          <w:spacing w:val="-3"/>
          <w:szCs w:val="20"/>
        </w:rPr>
        <w:t>s</w:t>
      </w:r>
      <w:r>
        <w:rPr>
          <w:rFonts w:ascii="Cambria" w:hAnsi="Cambria" w:cs="Cambria"/>
          <w:spacing w:val="1"/>
          <w:szCs w:val="20"/>
        </w:rPr>
        <w:t>tu</w:t>
      </w:r>
      <w:r>
        <w:rPr>
          <w:rFonts w:ascii="Cambria" w:hAnsi="Cambria" w:cs="Cambria"/>
          <w:spacing w:val="-1"/>
          <w:szCs w:val="20"/>
        </w:rPr>
        <w:t>d</w:t>
      </w:r>
      <w:r>
        <w:rPr>
          <w:rFonts w:ascii="Cambria" w:hAnsi="Cambria" w:cs="Cambria"/>
          <w:spacing w:val="1"/>
          <w:szCs w:val="20"/>
        </w:rPr>
        <w:t>e</w:t>
      </w:r>
      <w:r>
        <w:rPr>
          <w:rFonts w:ascii="Cambria" w:hAnsi="Cambria" w:cs="Cambria"/>
          <w:spacing w:val="-1"/>
          <w:szCs w:val="20"/>
        </w:rPr>
        <w:t>n</w:t>
      </w:r>
      <w:r>
        <w:rPr>
          <w:rFonts w:ascii="Cambria" w:hAnsi="Cambria" w:cs="Cambria"/>
          <w:spacing w:val="1"/>
          <w:szCs w:val="20"/>
        </w:rPr>
        <w:t>t</w:t>
      </w:r>
      <w:r>
        <w:rPr>
          <w:rFonts w:ascii="Cambria" w:hAnsi="Cambria" w:cs="Cambria"/>
          <w:szCs w:val="20"/>
        </w:rPr>
        <w:t xml:space="preserve">s an </w:t>
      </w:r>
      <w:r>
        <w:rPr>
          <w:rFonts w:ascii="Cambria" w:hAnsi="Cambria" w:cs="Cambria"/>
          <w:spacing w:val="-2"/>
          <w:szCs w:val="20"/>
        </w:rPr>
        <w:t>o</w:t>
      </w:r>
      <w:r>
        <w:rPr>
          <w:rFonts w:ascii="Cambria" w:hAnsi="Cambria" w:cs="Cambria"/>
          <w:spacing w:val="1"/>
          <w:szCs w:val="20"/>
        </w:rPr>
        <w:t>pp</w:t>
      </w:r>
      <w:r>
        <w:rPr>
          <w:rFonts w:ascii="Cambria" w:hAnsi="Cambria" w:cs="Cambria"/>
          <w:szCs w:val="20"/>
        </w:rPr>
        <w:t>o</w:t>
      </w:r>
      <w:r>
        <w:rPr>
          <w:rFonts w:ascii="Cambria" w:hAnsi="Cambria" w:cs="Cambria"/>
          <w:spacing w:val="-2"/>
          <w:szCs w:val="20"/>
        </w:rPr>
        <w:t>r</w:t>
      </w:r>
      <w:r>
        <w:rPr>
          <w:rFonts w:ascii="Cambria" w:hAnsi="Cambria" w:cs="Cambria"/>
          <w:spacing w:val="1"/>
          <w:szCs w:val="20"/>
        </w:rPr>
        <w:t>t</w:t>
      </w:r>
      <w:r>
        <w:rPr>
          <w:rFonts w:ascii="Cambria" w:hAnsi="Cambria" w:cs="Cambria"/>
          <w:spacing w:val="-1"/>
          <w:szCs w:val="20"/>
        </w:rPr>
        <w:t>u</w:t>
      </w:r>
      <w:r>
        <w:rPr>
          <w:rFonts w:ascii="Cambria" w:hAnsi="Cambria" w:cs="Cambria"/>
          <w:spacing w:val="1"/>
          <w:szCs w:val="20"/>
        </w:rPr>
        <w:t>n</w:t>
      </w:r>
      <w:r>
        <w:rPr>
          <w:rFonts w:ascii="Cambria" w:hAnsi="Cambria" w:cs="Cambria"/>
          <w:szCs w:val="20"/>
        </w:rPr>
        <w:t>i</w:t>
      </w:r>
      <w:r>
        <w:rPr>
          <w:rFonts w:ascii="Cambria" w:hAnsi="Cambria" w:cs="Cambria"/>
          <w:spacing w:val="1"/>
          <w:szCs w:val="20"/>
        </w:rPr>
        <w:t>t</w:t>
      </w:r>
      <w:r>
        <w:rPr>
          <w:rFonts w:ascii="Cambria" w:hAnsi="Cambria" w:cs="Cambria"/>
          <w:szCs w:val="20"/>
        </w:rPr>
        <w:t>y</w:t>
      </w:r>
      <w:r>
        <w:rPr>
          <w:rFonts w:ascii="Cambria" w:hAnsi="Cambria" w:cs="Cambria"/>
          <w:spacing w:val="-5"/>
          <w:szCs w:val="20"/>
        </w:rPr>
        <w:t xml:space="preserve"> </w:t>
      </w:r>
      <w:r>
        <w:rPr>
          <w:rFonts w:ascii="Cambria" w:hAnsi="Cambria" w:cs="Cambria"/>
          <w:spacing w:val="-1"/>
          <w:szCs w:val="20"/>
        </w:rPr>
        <w:t>t</w:t>
      </w:r>
      <w:r>
        <w:rPr>
          <w:rFonts w:ascii="Cambria" w:hAnsi="Cambria" w:cs="Cambria"/>
          <w:szCs w:val="20"/>
        </w:rPr>
        <w:t>o</w:t>
      </w:r>
      <w:r>
        <w:rPr>
          <w:rFonts w:ascii="Cambria" w:hAnsi="Cambria" w:cs="Cambria"/>
          <w:spacing w:val="1"/>
          <w:szCs w:val="20"/>
        </w:rPr>
        <w:t xml:space="preserve"> </w:t>
      </w:r>
      <w:r>
        <w:rPr>
          <w:rFonts w:ascii="Cambria" w:hAnsi="Cambria" w:cs="Cambria"/>
          <w:szCs w:val="20"/>
        </w:rPr>
        <w:t>a</w:t>
      </w:r>
      <w:r>
        <w:rPr>
          <w:rFonts w:ascii="Cambria" w:hAnsi="Cambria" w:cs="Cambria"/>
          <w:spacing w:val="1"/>
          <w:szCs w:val="20"/>
        </w:rPr>
        <w:t>d</w:t>
      </w:r>
      <w:r>
        <w:rPr>
          <w:rFonts w:ascii="Cambria" w:hAnsi="Cambria" w:cs="Cambria"/>
          <w:szCs w:val="20"/>
        </w:rPr>
        <w:t>v</w:t>
      </w:r>
      <w:r>
        <w:rPr>
          <w:rFonts w:ascii="Cambria" w:hAnsi="Cambria" w:cs="Cambria"/>
          <w:spacing w:val="-2"/>
          <w:szCs w:val="20"/>
        </w:rPr>
        <w:t>a</w:t>
      </w:r>
      <w:r>
        <w:rPr>
          <w:rFonts w:ascii="Cambria" w:hAnsi="Cambria" w:cs="Cambria"/>
          <w:spacing w:val="1"/>
          <w:szCs w:val="20"/>
        </w:rPr>
        <w:t>n</w:t>
      </w:r>
      <w:r>
        <w:rPr>
          <w:rFonts w:ascii="Cambria" w:hAnsi="Cambria" w:cs="Cambria"/>
          <w:spacing w:val="-1"/>
          <w:szCs w:val="20"/>
        </w:rPr>
        <w:t>c</w:t>
      </w:r>
      <w:r>
        <w:rPr>
          <w:rFonts w:ascii="Cambria" w:hAnsi="Cambria" w:cs="Cambria"/>
          <w:szCs w:val="20"/>
        </w:rPr>
        <w:t>e</w:t>
      </w:r>
      <w:r>
        <w:rPr>
          <w:rFonts w:ascii="Cambria" w:hAnsi="Cambria" w:cs="Cambria"/>
          <w:spacing w:val="1"/>
          <w:szCs w:val="20"/>
        </w:rPr>
        <w:t xml:space="preserve"> </w:t>
      </w:r>
      <w:r>
        <w:rPr>
          <w:rFonts w:ascii="Cambria" w:hAnsi="Cambria" w:cs="Cambria"/>
          <w:spacing w:val="-1"/>
          <w:szCs w:val="20"/>
        </w:rPr>
        <w:t>t</w:t>
      </w:r>
      <w:r>
        <w:rPr>
          <w:rFonts w:ascii="Cambria" w:hAnsi="Cambria" w:cs="Cambria"/>
          <w:spacing w:val="1"/>
          <w:szCs w:val="20"/>
        </w:rPr>
        <w:t>h</w:t>
      </w:r>
      <w:r>
        <w:rPr>
          <w:rFonts w:ascii="Cambria" w:hAnsi="Cambria" w:cs="Cambria"/>
          <w:szCs w:val="20"/>
        </w:rPr>
        <w:t>eir</w:t>
      </w:r>
      <w:r>
        <w:rPr>
          <w:rFonts w:ascii="Cambria" w:hAnsi="Cambria" w:cs="Cambria"/>
          <w:spacing w:val="-5"/>
          <w:szCs w:val="20"/>
        </w:rPr>
        <w:t xml:space="preserve"> </w:t>
      </w:r>
      <w:r>
        <w:rPr>
          <w:rFonts w:ascii="Cambria" w:hAnsi="Cambria" w:cs="Cambria"/>
          <w:spacing w:val="-1"/>
          <w:szCs w:val="20"/>
        </w:rPr>
        <w:t>k</w:t>
      </w:r>
      <w:r>
        <w:rPr>
          <w:rFonts w:ascii="Cambria" w:hAnsi="Cambria" w:cs="Cambria"/>
          <w:spacing w:val="1"/>
          <w:szCs w:val="20"/>
        </w:rPr>
        <w:t>no</w:t>
      </w:r>
      <w:r>
        <w:rPr>
          <w:rFonts w:ascii="Cambria" w:hAnsi="Cambria" w:cs="Cambria"/>
          <w:spacing w:val="-1"/>
          <w:szCs w:val="20"/>
        </w:rPr>
        <w:t>w</w:t>
      </w:r>
      <w:r>
        <w:rPr>
          <w:rFonts w:ascii="Cambria" w:hAnsi="Cambria" w:cs="Cambria"/>
          <w:szCs w:val="20"/>
        </w:rPr>
        <w:t>l</w:t>
      </w:r>
      <w:r>
        <w:rPr>
          <w:rFonts w:ascii="Cambria" w:hAnsi="Cambria" w:cs="Cambria"/>
          <w:spacing w:val="1"/>
          <w:szCs w:val="20"/>
        </w:rPr>
        <w:t>e</w:t>
      </w:r>
      <w:r>
        <w:rPr>
          <w:rFonts w:ascii="Cambria" w:hAnsi="Cambria" w:cs="Cambria"/>
          <w:spacing w:val="-1"/>
          <w:szCs w:val="20"/>
        </w:rPr>
        <w:t>d</w:t>
      </w:r>
      <w:r>
        <w:rPr>
          <w:rFonts w:ascii="Cambria" w:hAnsi="Cambria" w:cs="Cambria"/>
          <w:szCs w:val="20"/>
        </w:rPr>
        <w:t>ge</w:t>
      </w:r>
      <w:r>
        <w:rPr>
          <w:rFonts w:ascii="Cambria" w:hAnsi="Cambria" w:cs="Cambria"/>
          <w:spacing w:val="-4"/>
          <w:szCs w:val="20"/>
        </w:rPr>
        <w:t xml:space="preserve"> </w:t>
      </w:r>
      <w:r>
        <w:rPr>
          <w:rFonts w:ascii="Cambria" w:hAnsi="Cambria" w:cs="Cambria"/>
          <w:szCs w:val="20"/>
        </w:rPr>
        <w:t>a</w:t>
      </w:r>
      <w:r>
        <w:rPr>
          <w:rFonts w:ascii="Cambria" w:hAnsi="Cambria" w:cs="Cambria"/>
          <w:spacing w:val="-1"/>
          <w:szCs w:val="20"/>
        </w:rPr>
        <w:t>n</w:t>
      </w:r>
      <w:r>
        <w:rPr>
          <w:rFonts w:ascii="Cambria" w:hAnsi="Cambria" w:cs="Cambria"/>
          <w:szCs w:val="20"/>
        </w:rPr>
        <w:t>d</w:t>
      </w:r>
      <w:r>
        <w:rPr>
          <w:rFonts w:ascii="Cambria" w:hAnsi="Cambria" w:cs="Cambria"/>
          <w:spacing w:val="2"/>
          <w:szCs w:val="20"/>
        </w:rPr>
        <w:t xml:space="preserve"> </w:t>
      </w:r>
      <w:r>
        <w:rPr>
          <w:rFonts w:ascii="Cambria" w:hAnsi="Cambria" w:cs="Cambria"/>
          <w:szCs w:val="20"/>
        </w:rPr>
        <w:t>ma</w:t>
      </w:r>
      <w:r>
        <w:rPr>
          <w:rFonts w:ascii="Cambria" w:hAnsi="Cambria" w:cs="Cambria"/>
          <w:spacing w:val="-3"/>
          <w:szCs w:val="20"/>
        </w:rPr>
        <w:t>s</w:t>
      </w:r>
      <w:r>
        <w:rPr>
          <w:rFonts w:ascii="Cambria" w:hAnsi="Cambria" w:cs="Cambria"/>
          <w:spacing w:val="1"/>
          <w:szCs w:val="20"/>
        </w:rPr>
        <w:t>te</w:t>
      </w:r>
      <w:r>
        <w:rPr>
          <w:rFonts w:ascii="Cambria" w:hAnsi="Cambria" w:cs="Cambria"/>
          <w:szCs w:val="20"/>
        </w:rPr>
        <w:t>ry</w:t>
      </w:r>
      <w:r>
        <w:rPr>
          <w:rFonts w:ascii="Cambria" w:hAnsi="Cambria" w:cs="Cambria"/>
          <w:spacing w:val="-6"/>
          <w:szCs w:val="20"/>
        </w:rPr>
        <w:t xml:space="preserve"> </w:t>
      </w:r>
      <w:r>
        <w:rPr>
          <w:rFonts w:ascii="Cambria" w:hAnsi="Cambria" w:cs="Cambria"/>
          <w:spacing w:val="-2"/>
          <w:szCs w:val="20"/>
        </w:rPr>
        <w:t>o</w:t>
      </w:r>
      <w:r>
        <w:rPr>
          <w:rFonts w:ascii="Cambria" w:hAnsi="Cambria" w:cs="Cambria"/>
          <w:szCs w:val="20"/>
        </w:rPr>
        <w:t xml:space="preserve">f </w:t>
      </w:r>
      <w:r>
        <w:rPr>
          <w:rFonts w:ascii="Cambria" w:hAnsi="Cambria" w:cs="Cambria"/>
          <w:spacing w:val="1"/>
          <w:szCs w:val="20"/>
        </w:rPr>
        <w:t>th</w:t>
      </w:r>
      <w:r>
        <w:rPr>
          <w:rFonts w:ascii="Cambria" w:hAnsi="Cambria" w:cs="Cambria"/>
          <w:szCs w:val="20"/>
        </w:rPr>
        <w:t>e</w:t>
      </w:r>
      <w:r>
        <w:rPr>
          <w:rFonts w:ascii="Cambria" w:hAnsi="Cambria" w:cs="Cambria"/>
          <w:spacing w:val="-1"/>
          <w:szCs w:val="20"/>
        </w:rPr>
        <w:t xml:space="preserve"> </w:t>
      </w:r>
      <w:r>
        <w:rPr>
          <w:rFonts w:ascii="Cambria" w:hAnsi="Cambria" w:cs="Cambria"/>
          <w:szCs w:val="20"/>
        </w:rPr>
        <w:t>“</w:t>
      </w:r>
      <w:r>
        <w:rPr>
          <w:rFonts w:ascii="Cambria" w:hAnsi="Cambria" w:cs="Cambria"/>
          <w:spacing w:val="-1"/>
          <w:szCs w:val="20"/>
        </w:rPr>
        <w:t>t</w:t>
      </w:r>
      <w:r>
        <w:rPr>
          <w:rFonts w:ascii="Cambria" w:hAnsi="Cambria" w:cs="Cambria"/>
          <w:spacing w:val="1"/>
          <w:szCs w:val="20"/>
        </w:rPr>
        <w:t>oo</w:t>
      </w:r>
      <w:r>
        <w:rPr>
          <w:rFonts w:ascii="Cambria" w:hAnsi="Cambria" w:cs="Cambria"/>
          <w:szCs w:val="20"/>
        </w:rPr>
        <w:t>ls” ass</w:t>
      </w:r>
      <w:r>
        <w:rPr>
          <w:rFonts w:ascii="Cambria" w:hAnsi="Cambria" w:cs="Cambria"/>
          <w:spacing w:val="1"/>
          <w:szCs w:val="20"/>
        </w:rPr>
        <w:t>o</w:t>
      </w:r>
      <w:r>
        <w:rPr>
          <w:rFonts w:ascii="Cambria" w:hAnsi="Cambria" w:cs="Cambria"/>
          <w:spacing w:val="-1"/>
          <w:szCs w:val="20"/>
        </w:rPr>
        <w:t>c</w:t>
      </w:r>
      <w:r>
        <w:rPr>
          <w:rFonts w:ascii="Cambria" w:hAnsi="Cambria" w:cs="Cambria"/>
          <w:szCs w:val="20"/>
        </w:rPr>
        <w:t>i</w:t>
      </w:r>
      <w:r>
        <w:rPr>
          <w:rFonts w:ascii="Cambria" w:hAnsi="Cambria" w:cs="Cambria"/>
          <w:spacing w:val="-2"/>
          <w:szCs w:val="20"/>
        </w:rPr>
        <w:t>a</w:t>
      </w:r>
      <w:r>
        <w:rPr>
          <w:rFonts w:ascii="Cambria" w:hAnsi="Cambria" w:cs="Cambria"/>
          <w:spacing w:val="1"/>
          <w:szCs w:val="20"/>
        </w:rPr>
        <w:t>te</w:t>
      </w:r>
      <w:r>
        <w:rPr>
          <w:rFonts w:ascii="Cambria" w:hAnsi="Cambria" w:cs="Cambria"/>
          <w:szCs w:val="20"/>
        </w:rPr>
        <w:t>d</w:t>
      </w:r>
      <w:r>
        <w:rPr>
          <w:rFonts w:ascii="Cambria" w:hAnsi="Cambria" w:cs="Cambria"/>
          <w:spacing w:val="-3"/>
          <w:szCs w:val="20"/>
        </w:rPr>
        <w:t xml:space="preserve"> </w:t>
      </w:r>
      <w:r>
        <w:rPr>
          <w:rFonts w:ascii="Cambria" w:hAnsi="Cambria" w:cs="Cambria"/>
          <w:spacing w:val="-1"/>
          <w:szCs w:val="20"/>
        </w:rPr>
        <w:t>w</w:t>
      </w:r>
      <w:r>
        <w:rPr>
          <w:rFonts w:ascii="Cambria" w:hAnsi="Cambria" w:cs="Cambria"/>
          <w:szCs w:val="20"/>
        </w:rPr>
        <w:t>i</w:t>
      </w:r>
      <w:r>
        <w:rPr>
          <w:rFonts w:ascii="Cambria" w:hAnsi="Cambria" w:cs="Cambria"/>
          <w:spacing w:val="1"/>
          <w:szCs w:val="20"/>
        </w:rPr>
        <w:t>t</w:t>
      </w:r>
      <w:r>
        <w:rPr>
          <w:rFonts w:ascii="Cambria" w:hAnsi="Cambria" w:cs="Cambria"/>
          <w:szCs w:val="20"/>
        </w:rPr>
        <w:t xml:space="preserve">h </w:t>
      </w:r>
      <w:r>
        <w:rPr>
          <w:rFonts w:ascii="Cambria" w:hAnsi="Cambria" w:cs="Cambria"/>
          <w:spacing w:val="-2"/>
          <w:szCs w:val="20"/>
        </w:rPr>
        <w:t>K</w:t>
      </w:r>
      <w:r>
        <w:rPr>
          <w:rFonts w:ascii="Cambria" w:hAnsi="Cambria" w:cs="Cambria"/>
          <w:spacing w:val="1"/>
          <w:szCs w:val="20"/>
        </w:rPr>
        <w:t>e</w:t>
      </w:r>
      <w:r>
        <w:rPr>
          <w:rFonts w:ascii="Cambria" w:hAnsi="Cambria" w:cs="Cambria"/>
          <w:spacing w:val="-1"/>
          <w:szCs w:val="20"/>
        </w:rPr>
        <w:t>n</w:t>
      </w:r>
      <w:r>
        <w:rPr>
          <w:rFonts w:ascii="Cambria" w:hAnsi="Cambria" w:cs="Cambria"/>
          <w:spacing w:val="1"/>
          <w:szCs w:val="20"/>
        </w:rPr>
        <w:t>tu</w:t>
      </w:r>
      <w:r>
        <w:rPr>
          <w:rFonts w:ascii="Cambria" w:hAnsi="Cambria" w:cs="Cambria"/>
          <w:spacing w:val="-1"/>
          <w:szCs w:val="20"/>
        </w:rPr>
        <w:t>ck</w:t>
      </w:r>
      <w:r>
        <w:rPr>
          <w:rFonts w:ascii="Cambria" w:hAnsi="Cambria" w:cs="Cambria"/>
          <w:szCs w:val="20"/>
        </w:rPr>
        <w:t>y</w:t>
      </w:r>
      <w:r>
        <w:rPr>
          <w:rFonts w:ascii="Cambria" w:hAnsi="Cambria" w:cs="Cambria"/>
          <w:spacing w:val="-5"/>
          <w:szCs w:val="20"/>
        </w:rPr>
        <w:t xml:space="preserve"> </w:t>
      </w:r>
      <w:r>
        <w:rPr>
          <w:rFonts w:ascii="Cambria" w:hAnsi="Cambria" w:cs="Cambria"/>
          <w:spacing w:val="1"/>
          <w:szCs w:val="20"/>
        </w:rPr>
        <w:t>e</w:t>
      </w:r>
      <w:r>
        <w:rPr>
          <w:rFonts w:ascii="Cambria" w:hAnsi="Cambria" w:cs="Cambria"/>
          <w:spacing w:val="-1"/>
          <w:szCs w:val="20"/>
        </w:rPr>
        <w:t>d</w:t>
      </w:r>
      <w:r>
        <w:rPr>
          <w:rFonts w:ascii="Cambria" w:hAnsi="Cambria" w:cs="Cambria"/>
          <w:spacing w:val="1"/>
          <w:szCs w:val="20"/>
        </w:rPr>
        <w:t>u</w:t>
      </w:r>
      <w:r>
        <w:rPr>
          <w:rFonts w:ascii="Cambria" w:hAnsi="Cambria" w:cs="Cambria"/>
          <w:spacing w:val="-1"/>
          <w:szCs w:val="20"/>
        </w:rPr>
        <w:t>c</w:t>
      </w:r>
      <w:r>
        <w:rPr>
          <w:rFonts w:ascii="Cambria" w:hAnsi="Cambria" w:cs="Cambria"/>
          <w:szCs w:val="20"/>
        </w:rPr>
        <w:t>a</w:t>
      </w:r>
      <w:r>
        <w:rPr>
          <w:rFonts w:ascii="Cambria" w:hAnsi="Cambria" w:cs="Cambria"/>
          <w:spacing w:val="1"/>
          <w:szCs w:val="20"/>
        </w:rPr>
        <w:t>t</w:t>
      </w:r>
      <w:r>
        <w:rPr>
          <w:rFonts w:ascii="Cambria" w:hAnsi="Cambria" w:cs="Cambria"/>
          <w:szCs w:val="20"/>
        </w:rPr>
        <w:t>i</w:t>
      </w:r>
      <w:r>
        <w:rPr>
          <w:rFonts w:ascii="Cambria" w:hAnsi="Cambria" w:cs="Cambria"/>
          <w:spacing w:val="-2"/>
          <w:szCs w:val="20"/>
        </w:rPr>
        <w:t>o</w:t>
      </w:r>
      <w:r>
        <w:rPr>
          <w:rFonts w:ascii="Cambria" w:hAnsi="Cambria" w:cs="Cambria"/>
          <w:szCs w:val="20"/>
        </w:rPr>
        <w:t>n</w:t>
      </w:r>
      <w:r>
        <w:rPr>
          <w:rFonts w:ascii="Cambria" w:hAnsi="Cambria" w:cs="Cambria"/>
          <w:spacing w:val="1"/>
          <w:szCs w:val="20"/>
        </w:rPr>
        <w:t xml:space="preserve"> </w:t>
      </w:r>
      <w:r>
        <w:rPr>
          <w:rFonts w:ascii="Cambria" w:hAnsi="Cambria" w:cs="Cambria"/>
          <w:szCs w:val="20"/>
        </w:rPr>
        <w:t>r</w:t>
      </w:r>
      <w:r>
        <w:rPr>
          <w:rFonts w:ascii="Cambria" w:hAnsi="Cambria" w:cs="Cambria"/>
          <w:spacing w:val="-2"/>
          <w:szCs w:val="20"/>
        </w:rPr>
        <w:t>e</w:t>
      </w:r>
      <w:r>
        <w:rPr>
          <w:rFonts w:ascii="Cambria" w:hAnsi="Cambria" w:cs="Cambria"/>
          <w:spacing w:val="1"/>
          <w:szCs w:val="20"/>
        </w:rPr>
        <w:t>fo</w:t>
      </w:r>
      <w:r>
        <w:rPr>
          <w:rFonts w:ascii="Cambria" w:hAnsi="Cambria" w:cs="Cambria"/>
          <w:szCs w:val="20"/>
        </w:rPr>
        <w:t>rm,</w:t>
      </w:r>
      <w:r>
        <w:rPr>
          <w:rFonts w:ascii="Cambria" w:hAnsi="Cambria" w:cs="Cambria"/>
          <w:spacing w:val="-4"/>
          <w:szCs w:val="20"/>
        </w:rPr>
        <w:t xml:space="preserve"> </w:t>
      </w:r>
      <w:r>
        <w:rPr>
          <w:rFonts w:ascii="Cambria" w:hAnsi="Cambria" w:cs="Cambria"/>
          <w:spacing w:val="-2"/>
          <w:szCs w:val="20"/>
        </w:rPr>
        <w:t>i</w:t>
      </w:r>
      <w:r>
        <w:rPr>
          <w:rFonts w:ascii="Cambria" w:hAnsi="Cambria" w:cs="Cambria"/>
          <w:spacing w:val="1"/>
          <w:szCs w:val="20"/>
        </w:rPr>
        <w:t>n</w:t>
      </w:r>
      <w:r>
        <w:rPr>
          <w:rFonts w:ascii="Cambria" w:hAnsi="Cambria" w:cs="Cambria"/>
          <w:spacing w:val="-1"/>
          <w:szCs w:val="20"/>
        </w:rPr>
        <w:t>c</w:t>
      </w:r>
      <w:r>
        <w:rPr>
          <w:rFonts w:ascii="Cambria" w:hAnsi="Cambria" w:cs="Cambria"/>
          <w:szCs w:val="20"/>
        </w:rPr>
        <w:t>l</w:t>
      </w:r>
      <w:r>
        <w:rPr>
          <w:rFonts w:ascii="Cambria" w:hAnsi="Cambria" w:cs="Cambria"/>
          <w:spacing w:val="-1"/>
          <w:szCs w:val="20"/>
        </w:rPr>
        <w:t>u</w:t>
      </w:r>
      <w:r>
        <w:rPr>
          <w:rFonts w:ascii="Cambria" w:hAnsi="Cambria" w:cs="Cambria"/>
          <w:spacing w:val="1"/>
          <w:szCs w:val="20"/>
        </w:rPr>
        <w:t>d</w:t>
      </w:r>
      <w:r>
        <w:rPr>
          <w:rFonts w:ascii="Cambria" w:hAnsi="Cambria" w:cs="Cambria"/>
          <w:szCs w:val="20"/>
        </w:rPr>
        <w:t>i</w:t>
      </w:r>
      <w:r>
        <w:rPr>
          <w:rFonts w:ascii="Cambria" w:hAnsi="Cambria" w:cs="Cambria"/>
          <w:spacing w:val="1"/>
          <w:szCs w:val="20"/>
        </w:rPr>
        <w:t>n</w:t>
      </w:r>
      <w:r>
        <w:rPr>
          <w:rFonts w:ascii="Cambria" w:hAnsi="Cambria" w:cs="Cambria"/>
          <w:szCs w:val="20"/>
        </w:rPr>
        <w:t>g</w:t>
      </w:r>
      <w:r>
        <w:rPr>
          <w:rFonts w:ascii="Cambria" w:hAnsi="Cambria" w:cs="Cambria"/>
          <w:spacing w:val="-2"/>
          <w:szCs w:val="20"/>
        </w:rPr>
        <w:t xml:space="preserve"> </w:t>
      </w:r>
      <w:r>
        <w:rPr>
          <w:rFonts w:ascii="Cambria" w:hAnsi="Cambria" w:cs="Cambria"/>
          <w:spacing w:val="1"/>
          <w:szCs w:val="20"/>
        </w:rPr>
        <w:t>t</w:t>
      </w:r>
      <w:r>
        <w:rPr>
          <w:rFonts w:ascii="Cambria" w:hAnsi="Cambria" w:cs="Cambria"/>
          <w:spacing w:val="-1"/>
          <w:szCs w:val="20"/>
        </w:rPr>
        <w:t>h</w:t>
      </w:r>
      <w:r>
        <w:rPr>
          <w:rFonts w:ascii="Cambria" w:hAnsi="Cambria" w:cs="Cambria"/>
          <w:szCs w:val="20"/>
        </w:rPr>
        <w:t>e</w:t>
      </w:r>
      <w:r>
        <w:rPr>
          <w:rFonts w:ascii="Cambria" w:hAnsi="Cambria" w:cs="Cambria"/>
          <w:spacing w:val="1"/>
          <w:szCs w:val="20"/>
        </w:rPr>
        <w:t xml:space="preserve"> </w:t>
      </w:r>
      <w:r>
        <w:rPr>
          <w:rFonts w:ascii="Cambria" w:hAnsi="Cambria" w:cs="Cambria"/>
          <w:szCs w:val="20"/>
        </w:rPr>
        <w:t>K</w:t>
      </w:r>
      <w:r>
        <w:rPr>
          <w:rFonts w:ascii="Cambria" w:hAnsi="Cambria" w:cs="Cambria"/>
          <w:spacing w:val="-2"/>
          <w:szCs w:val="20"/>
        </w:rPr>
        <w:t>e</w:t>
      </w:r>
      <w:r>
        <w:rPr>
          <w:rFonts w:ascii="Cambria" w:hAnsi="Cambria" w:cs="Cambria"/>
          <w:spacing w:val="1"/>
          <w:szCs w:val="20"/>
        </w:rPr>
        <w:t>n</w:t>
      </w:r>
      <w:r>
        <w:rPr>
          <w:rFonts w:ascii="Cambria" w:hAnsi="Cambria" w:cs="Cambria"/>
          <w:spacing w:val="-1"/>
          <w:szCs w:val="20"/>
        </w:rPr>
        <w:t>t</w:t>
      </w:r>
      <w:r>
        <w:rPr>
          <w:rFonts w:ascii="Cambria" w:hAnsi="Cambria" w:cs="Cambria"/>
          <w:spacing w:val="1"/>
          <w:szCs w:val="20"/>
        </w:rPr>
        <w:t>u</w:t>
      </w:r>
      <w:r>
        <w:rPr>
          <w:rFonts w:ascii="Cambria" w:hAnsi="Cambria" w:cs="Cambria"/>
          <w:spacing w:val="-1"/>
          <w:szCs w:val="20"/>
        </w:rPr>
        <w:t>ck</w:t>
      </w:r>
      <w:r>
        <w:rPr>
          <w:rFonts w:ascii="Cambria" w:hAnsi="Cambria" w:cs="Cambria"/>
          <w:szCs w:val="20"/>
        </w:rPr>
        <w:t>y</w:t>
      </w:r>
      <w:r>
        <w:rPr>
          <w:rFonts w:ascii="Cambria" w:hAnsi="Cambria" w:cs="Cambria"/>
          <w:spacing w:val="-5"/>
          <w:szCs w:val="20"/>
        </w:rPr>
        <w:t xml:space="preserve"> </w:t>
      </w:r>
      <w:r>
        <w:rPr>
          <w:rFonts w:ascii="Cambria" w:hAnsi="Cambria" w:cs="Cambria"/>
          <w:szCs w:val="20"/>
        </w:rPr>
        <w:t>A</w:t>
      </w:r>
      <w:r>
        <w:rPr>
          <w:rFonts w:ascii="Cambria" w:hAnsi="Cambria" w:cs="Cambria"/>
          <w:spacing w:val="-1"/>
          <w:szCs w:val="20"/>
        </w:rPr>
        <w:t>c</w:t>
      </w:r>
      <w:r>
        <w:rPr>
          <w:rFonts w:ascii="Cambria" w:hAnsi="Cambria" w:cs="Cambria"/>
          <w:szCs w:val="20"/>
        </w:rPr>
        <w:t>a</w:t>
      </w:r>
      <w:r>
        <w:rPr>
          <w:rFonts w:ascii="Cambria" w:hAnsi="Cambria" w:cs="Cambria"/>
          <w:spacing w:val="1"/>
          <w:szCs w:val="20"/>
        </w:rPr>
        <w:t>de</w:t>
      </w:r>
      <w:r>
        <w:rPr>
          <w:rFonts w:ascii="Cambria" w:hAnsi="Cambria" w:cs="Cambria"/>
          <w:szCs w:val="20"/>
        </w:rPr>
        <w:t>mic S</w:t>
      </w:r>
      <w:r>
        <w:rPr>
          <w:rFonts w:ascii="Cambria" w:hAnsi="Cambria" w:cs="Cambria"/>
          <w:spacing w:val="1"/>
          <w:szCs w:val="20"/>
        </w:rPr>
        <w:t>t</w:t>
      </w:r>
      <w:r>
        <w:rPr>
          <w:rFonts w:ascii="Cambria" w:hAnsi="Cambria" w:cs="Cambria"/>
          <w:szCs w:val="20"/>
        </w:rPr>
        <w:t>a</w:t>
      </w:r>
      <w:r>
        <w:rPr>
          <w:rFonts w:ascii="Cambria" w:hAnsi="Cambria" w:cs="Cambria"/>
          <w:spacing w:val="-1"/>
          <w:szCs w:val="20"/>
        </w:rPr>
        <w:t>n</w:t>
      </w:r>
      <w:r>
        <w:rPr>
          <w:rFonts w:ascii="Cambria" w:hAnsi="Cambria" w:cs="Cambria"/>
          <w:spacing w:val="1"/>
          <w:szCs w:val="20"/>
        </w:rPr>
        <w:t>d</w:t>
      </w:r>
      <w:r>
        <w:rPr>
          <w:rFonts w:ascii="Cambria" w:hAnsi="Cambria" w:cs="Cambria"/>
          <w:szCs w:val="20"/>
        </w:rPr>
        <w:t>ar</w:t>
      </w:r>
      <w:r>
        <w:rPr>
          <w:rFonts w:ascii="Cambria" w:hAnsi="Cambria" w:cs="Cambria"/>
          <w:spacing w:val="1"/>
          <w:szCs w:val="20"/>
        </w:rPr>
        <w:t>d</w:t>
      </w:r>
      <w:r>
        <w:rPr>
          <w:rFonts w:ascii="Cambria" w:hAnsi="Cambria" w:cs="Cambria"/>
          <w:szCs w:val="20"/>
        </w:rPr>
        <w:t xml:space="preserve">s, </w:t>
      </w:r>
      <w:r>
        <w:rPr>
          <w:rFonts w:ascii="Cambria" w:hAnsi="Cambria" w:cs="Cambria"/>
          <w:spacing w:val="-2"/>
          <w:szCs w:val="20"/>
        </w:rPr>
        <w:t xml:space="preserve"> </w:t>
      </w:r>
      <w:r>
        <w:rPr>
          <w:rFonts w:ascii="Cambria" w:hAnsi="Cambria" w:cs="Cambria"/>
          <w:spacing w:val="-1"/>
          <w:szCs w:val="20"/>
        </w:rPr>
        <w:t>C</w:t>
      </w:r>
      <w:r>
        <w:rPr>
          <w:rFonts w:ascii="Cambria" w:hAnsi="Cambria" w:cs="Cambria"/>
          <w:spacing w:val="1"/>
          <w:szCs w:val="20"/>
        </w:rPr>
        <w:t>h</w:t>
      </w:r>
      <w:r>
        <w:rPr>
          <w:rFonts w:ascii="Cambria" w:hAnsi="Cambria" w:cs="Cambria"/>
          <w:szCs w:val="20"/>
        </w:rPr>
        <w:t>ara</w:t>
      </w:r>
      <w:r>
        <w:rPr>
          <w:rFonts w:ascii="Cambria" w:hAnsi="Cambria" w:cs="Cambria"/>
          <w:spacing w:val="-1"/>
          <w:szCs w:val="20"/>
        </w:rPr>
        <w:t>c</w:t>
      </w:r>
      <w:r>
        <w:rPr>
          <w:rFonts w:ascii="Cambria" w:hAnsi="Cambria" w:cs="Cambria"/>
          <w:spacing w:val="1"/>
          <w:szCs w:val="20"/>
        </w:rPr>
        <w:t>te</w:t>
      </w:r>
      <w:r>
        <w:rPr>
          <w:rFonts w:ascii="Cambria" w:hAnsi="Cambria" w:cs="Cambria"/>
          <w:szCs w:val="20"/>
        </w:rPr>
        <w:t>ris</w:t>
      </w:r>
      <w:r>
        <w:rPr>
          <w:rFonts w:ascii="Cambria" w:hAnsi="Cambria" w:cs="Cambria"/>
          <w:spacing w:val="-1"/>
          <w:szCs w:val="20"/>
        </w:rPr>
        <w:t>t</w:t>
      </w:r>
      <w:r>
        <w:rPr>
          <w:rFonts w:ascii="Cambria" w:hAnsi="Cambria" w:cs="Cambria"/>
          <w:szCs w:val="20"/>
        </w:rPr>
        <w:t>i</w:t>
      </w:r>
      <w:r>
        <w:rPr>
          <w:rFonts w:ascii="Cambria" w:hAnsi="Cambria" w:cs="Cambria"/>
          <w:spacing w:val="-1"/>
          <w:szCs w:val="20"/>
        </w:rPr>
        <w:t>c</w:t>
      </w:r>
      <w:r>
        <w:rPr>
          <w:rFonts w:ascii="Cambria" w:hAnsi="Cambria" w:cs="Cambria"/>
          <w:szCs w:val="20"/>
        </w:rPr>
        <w:t>s</w:t>
      </w:r>
      <w:r>
        <w:rPr>
          <w:rFonts w:ascii="Cambria" w:hAnsi="Cambria" w:cs="Cambria"/>
          <w:spacing w:val="-6"/>
          <w:szCs w:val="20"/>
        </w:rPr>
        <w:t xml:space="preserve"> </w:t>
      </w:r>
      <w:r>
        <w:rPr>
          <w:rFonts w:ascii="Cambria" w:hAnsi="Cambria" w:cs="Cambria"/>
          <w:spacing w:val="1"/>
          <w:szCs w:val="20"/>
        </w:rPr>
        <w:t>o</w:t>
      </w:r>
      <w:r>
        <w:rPr>
          <w:rFonts w:ascii="Cambria" w:hAnsi="Cambria" w:cs="Cambria"/>
          <w:szCs w:val="20"/>
        </w:rPr>
        <w:t xml:space="preserve">f </w:t>
      </w:r>
      <w:r>
        <w:rPr>
          <w:rFonts w:ascii="Cambria" w:hAnsi="Cambria" w:cs="Cambria"/>
          <w:spacing w:val="-1"/>
          <w:szCs w:val="20"/>
        </w:rPr>
        <w:t>H</w:t>
      </w:r>
      <w:r>
        <w:rPr>
          <w:rFonts w:ascii="Cambria" w:hAnsi="Cambria" w:cs="Cambria"/>
          <w:szCs w:val="20"/>
        </w:rPr>
        <w:t>ig</w:t>
      </w:r>
      <w:r>
        <w:rPr>
          <w:rFonts w:ascii="Cambria" w:hAnsi="Cambria" w:cs="Cambria"/>
          <w:spacing w:val="1"/>
          <w:szCs w:val="20"/>
        </w:rPr>
        <w:t>h</w:t>
      </w:r>
      <w:r>
        <w:rPr>
          <w:rFonts w:ascii="Cambria" w:hAnsi="Cambria" w:cs="Cambria"/>
          <w:szCs w:val="20"/>
        </w:rPr>
        <w:t>ly</w:t>
      </w:r>
      <w:r>
        <w:rPr>
          <w:rFonts w:ascii="Cambria" w:hAnsi="Cambria" w:cs="Cambria"/>
          <w:spacing w:val="-2"/>
          <w:szCs w:val="20"/>
        </w:rPr>
        <w:t xml:space="preserve"> </w:t>
      </w:r>
      <w:r>
        <w:rPr>
          <w:rFonts w:ascii="Cambria" w:hAnsi="Cambria" w:cs="Cambria"/>
          <w:szCs w:val="20"/>
        </w:rPr>
        <w:t>E</w:t>
      </w:r>
      <w:r>
        <w:rPr>
          <w:rFonts w:ascii="Cambria" w:hAnsi="Cambria" w:cs="Cambria"/>
          <w:spacing w:val="1"/>
          <w:szCs w:val="20"/>
        </w:rPr>
        <w:t>ffe</w:t>
      </w:r>
      <w:r>
        <w:rPr>
          <w:rFonts w:ascii="Cambria" w:hAnsi="Cambria" w:cs="Cambria"/>
          <w:spacing w:val="-3"/>
          <w:szCs w:val="20"/>
        </w:rPr>
        <w:t>c</w:t>
      </w:r>
      <w:r>
        <w:rPr>
          <w:rFonts w:ascii="Cambria" w:hAnsi="Cambria" w:cs="Cambria"/>
          <w:spacing w:val="1"/>
          <w:szCs w:val="20"/>
        </w:rPr>
        <w:t>t</w:t>
      </w:r>
      <w:r>
        <w:rPr>
          <w:rFonts w:ascii="Cambria" w:hAnsi="Cambria" w:cs="Cambria"/>
          <w:szCs w:val="20"/>
        </w:rPr>
        <w:t>i</w:t>
      </w:r>
      <w:r>
        <w:rPr>
          <w:rFonts w:ascii="Cambria" w:hAnsi="Cambria" w:cs="Cambria"/>
          <w:spacing w:val="-1"/>
          <w:szCs w:val="20"/>
        </w:rPr>
        <w:t>v</w:t>
      </w:r>
      <w:r>
        <w:rPr>
          <w:rFonts w:ascii="Cambria" w:hAnsi="Cambria" w:cs="Cambria"/>
          <w:szCs w:val="20"/>
        </w:rPr>
        <w:t>e</w:t>
      </w:r>
      <w:r>
        <w:rPr>
          <w:rFonts w:ascii="Cambria" w:hAnsi="Cambria" w:cs="Cambria"/>
          <w:spacing w:val="-2"/>
          <w:szCs w:val="20"/>
        </w:rPr>
        <w:t xml:space="preserve"> T</w:t>
      </w:r>
      <w:r>
        <w:rPr>
          <w:rFonts w:ascii="Cambria" w:hAnsi="Cambria" w:cs="Cambria"/>
          <w:spacing w:val="1"/>
          <w:szCs w:val="20"/>
        </w:rPr>
        <w:t>e</w:t>
      </w:r>
      <w:r>
        <w:rPr>
          <w:rFonts w:ascii="Cambria" w:hAnsi="Cambria" w:cs="Cambria"/>
          <w:szCs w:val="20"/>
        </w:rPr>
        <w:t>a</w:t>
      </w:r>
      <w:r>
        <w:rPr>
          <w:rFonts w:ascii="Cambria" w:hAnsi="Cambria" w:cs="Cambria"/>
          <w:spacing w:val="-1"/>
          <w:szCs w:val="20"/>
        </w:rPr>
        <w:t>c</w:t>
      </w:r>
      <w:r>
        <w:rPr>
          <w:rFonts w:ascii="Cambria" w:hAnsi="Cambria" w:cs="Cambria"/>
          <w:spacing w:val="1"/>
          <w:szCs w:val="20"/>
        </w:rPr>
        <w:t>h</w:t>
      </w:r>
      <w:r>
        <w:rPr>
          <w:rFonts w:ascii="Cambria" w:hAnsi="Cambria" w:cs="Cambria"/>
          <w:szCs w:val="20"/>
        </w:rPr>
        <w:t>i</w:t>
      </w:r>
      <w:r>
        <w:rPr>
          <w:rFonts w:ascii="Cambria" w:hAnsi="Cambria" w:cs="Cambria"/>
          <w:spacing w:val="1"/>
          <w:szCs w:val="20"/>
        </w:rPr>
        <w:t>n</w:t>
      </w:r>
      <w:r>
        <w:rPr>
          <w:rFonts w:ascii="Cambria" w:hAnsi="Cambria" w:cs="Cambria"/>
          <w:szCs w:val="20"/>
        </w:rPr>
        <w:t>g</w:t>
      </w:r>
      <w:r>
        <w:rPr>
          <w:rFonts w:ascii="Cambria" w:hAnsi="Cambria" w:cs="Cambria"/>
          <w:spacing w:val="-6"/>
          <w:szCs w:val="20"/>
        </w:rPr>
        <w:t xml:space="preserve"> </w:t>
      </w:r>
      <w:r>
        <w:rPr>
          <w:rFonts w:ascii="Cambria" w:hAnsi="Cambria" w:cs="Cambria"/>
          <w:szCs w:val="20"/>
        </w:rPr>
        <w:t>a</w:t>
      </w:r>
      <w:r>
        <w:rPr>
          <w:rFonts w:ascii="Cambria" w:hAnsi="Cambria" w:cs="Cambria"/>
          <w:spacing w:val="-1"/>
          <w:szCs w:val="20"/>
        </w:rPr>
        <w:t>n</w:t>
      </w:r>
      <w:r>
        <w:rPr>
          <w:rFonts w:ascii="Cambria" w:hAnsi="Cambria" w:cs="Cambria"/>
          <w:szCs w:val="20"/>
        </w:rPr>
        <w:t>d</w:t>
      </w:r>
      <w:r>
        <w:rPr>
          <w:rFonts w:ascii="Cambria" w:hAnsi="Cambria" w:cs="Cambria"/>
          <w:spacing w:val="2"/>
          <w:szCs w:val="20"/>
        </w:rPr>
        <w:t xml:space="preserve"> </w:t>
      </w:r>
      <w:r>
        <w:rPr>
          <w:rFonts w:ascii="Cambria" w:hAnsi="Cambria" w:cs="Cambria"/>
          <w:spacing w:val="-2"/>
          <w:szCs w:val="20"/>
        </w:rPr>
        <w:t>L</w:t>
      </w:r>
      <w:r>
        <w:rPr>
          <w:rFonts w:ascii="Cambria" w:hAnsi="Cambria" w:cs="Cambria"/>
          <w:spacing w:val="1"/>
          <w:szCs w:val="20"/>
        </w:rPr>
        <w:t>e</w:t>
      </w:r>
      <w:r>
        <w:rPr>
          <w:rFonts w:ascii="Cambria" w:hAnsi="Cambria" w:cs="Cambria"/>
          <w:szCs w:val="20"/>
        </w:rPr>
        <w:t>ar</w:t>
      </w:r>
      <w:r>
        <w:rPr>
          <w:rFonts w:ascii="Cambria" w:hAnsi="Cambria" w:cs="Cambria"/>
          <w:spacing w:val="1"/>
          <w:szCs w:val="20"/>
        </w:rPr>
        <w:t>n</w:t>
      </w:r>
      <w:r>
        <w:rPr>
          <w:rFonts w:ascii="Cambria" w:hAnsi="Cambria" w:cs="Cambria"/>
          <w:szCs w:val="20"/>
        </w:rPr>
        <w:t>i</w:t>
      </w:r>
      <w:r>
        <w:rPr>
          <w:rFonts w:ascii="Cambria" w:hAnsi="Cambria" w:cs="Cambria"/>
          <w:spacing w:val="1"/>
          <w:szCs w:val="20"/>
        </w:rPr>
        <w:t>n</w:t>
      </w:r>
      <w:r>
        <w:rPr>
          <w:rFonts w:ascii="Cambria" w:hAnsi="Cambria" w:cs="Cambria"/>
          <w:szCs w:val="20"/>
        </w:rPr>
        <w:t>g,</w:t>
      </w:r>
      <w:r>
        <w:rPr>
          <w:rFonts w:ascii="Cambria" w:hAnsi="Cambria" w:cs="Cambria"/>
          <w:spacing w:val="-4"/>
          <w:szCs w:val="20"/>
        </w:rPr>
        <w:t xml:space="preserve"> </w:t>
      </w:r>
      <w:r>
        <w:rPr>
          <w:rFonts w:ascii="Cambria" w:hAnsi="Cambria" w:cs="Cambria"/>
          <w:spacing w:val="-1"/>
          <w:szCs w:val="20"/>
        </w:rPr>
        <w:t>C</w:t>
      </w:r>
      <w:r>
        <w:rPr>
          <w:rFonts w:ascii="Cambria" w:hAnsi="Cambria" w:cs="Cambria"/>
          <w:spacing w:val="1"/>
          <w:szCs w:val="20"/>
        </w:rPr>
        <w:t>o</w:t>
      </w:r>
      <w:r>
        <w:rPr>
          <w:rFonts w:ascii="Cambria" w:hAnsi="Cambria" w:cs="Cambria"/>
          <w:szCs w:val="20"/>
        </w:rPr>
        <w:t>llege</w:t>
      </w:r>
      <w:r>
        <w:rPr>
          <w:rFonts w:ascii="Cambria" w:hAnsi="Cambria" w:cs="Cambria"/>
          <w:spacing w:val="-3"/>
          <w:szCs w:val="20"/>
        </w:rPr>
        <w:t xml:space="preserve"> </w:t>
      </w:r>
      <w:r>
        <w:rPr>
          <w:rFonts w:ascii="Cambria" w:hAnsi="Cambria" w:cs="Cambria"/>
          <w:szCs w:val="20"/>
        </w:rPr>
        <w:t>a</w:t>
      </w:r>
      <w:r>
        <w:rPr>
          <w:rFonts w:ascii="Cambria" w:hAnsi="Cambria" w:cs="Cambria"/>
          <w:spacing w:val="-1"/>
          <w:szCs w:val="20"/>
        </w:rPr>
        <w:t>n</w:t>
      </w:r>
      <w:r>
        <w:rPr>
          <w:rFonts w:ascii="Cambria" w:hAnsi="Cambria" w:cs="Cambria"/>
          <w:szCs w:val="20"/>
        </w:rPr>
        <w:t>d</w:t>
      </w:r>
      <w:r>
        <w:rPr>
          <w:rFonts w:ascii="Cambria" w:hAnsi="Cambria" w:cs="Cambria"/>
          <w:spacing w:val="2"/>
          <w:szCs w:val="20"/>
        </w:rPr>
        <w:t xml:space="preserve"> </w:t>
      </w:r>
      <w:r>
        <w:rPr>
          <w:rFonts w:ascii="Cambria" w:hAnsi="Cambria" w:cs="Cambria"/>
          <w:spacing w:val="-1"/>
          <w:szCs w:val="20"/>
        </w:rPr>
        <w:t>C</w:t>
      </w:r>
      <w:r>
        <w:rPr>
          <w:rFonts w:ascii="Cambria" w:hAnsi="Cambria" w:cs="Cambria"/>
          <w:szCs w:val="20"/>
        </w:rPr>
        <w:t>a</w:t>
      </w:r>
      <w:r>
        <w:rPr>
          <w:rFonts w:ascii="Cambria" w:hAnsi="Cambria" w:cs="Cambria"/>
          <w:spacing w:val="-2"/>
          <w:szCs w:val="20"/>
        </w:rPr>
        <w:t>r</w:t>
      </w:r>
      <w:r>
        <w:rPr>
          <w:rFonts w:ascii="Cambria" w:hAnsi="Cambria" w:cs="Cambria"/>
          <w:spacing w:val="1"/>
          <w:szCs w:val="20"/>
        </w:rPr>
        <w:t>ee</w:t>
      </w:r>
      <w:r>
        <w:rPr>
          <w:rFonts w:ascii="Cambria" w:hAnsi="Cambria" w:cs="Cambria"/>
          <w:szCs w:val="20"/>
        </w:rPr>
        <w:t>r</w:t>
      </w:r>
      <w:r>
        <w:rPr>
          <w:rFonts w:ascii="Cambria" w:hAnsi="Cambria" w:cs="Cambria"/>
          <w:spacing w:val="-4"/>
          <w:szCs w:val="20"/>
        </w:rPr>
        <w:t xml:space="preserve"> </w:t>
      </w:r>
      <w:r>
        <w:rPr>
          <w:rFonts w:ascii="Cambria" w:hAnsi="Cambria" w:cs="Cambria"/>
          <w:spacing w:val="-1"/>
          <w:szCs w:val="20"/>
        </w:rPr>
        <w:t>R</w:t>
      </w:r>
      <w:r>
        <w:rPr>
          <w:rFonts w:ascii="Cambria" w:hAnsi="Cambria" w:cs="Cambria"/>
          <w:spacing w:val="1"/>
          <w:szCs w:val="20"/>
        </w:rPr>
        <w:t>e</w:t>
      </w:r>
      <w:r>
        <w:rPr>
          <w:rFonts w:ascii="Cambria" w:hAnsi="Cambria" w:cs="Cambria"/>
          <w:szCs w:val="20"/>
        </w:rPr>
        <w:t>a</w:t>
      </w:r>
      <w:r>
        <w:rPr>
          <w:rFonts w:ascii="Cambria" w:hAnsi="Cambria" w:cs="Cambria"/>
          <w:spacing w:val="-1"/>
          <w:szCs w:val="20"/>
        </w:rPr>
        <w:t>d</w:t>
      </w:r>
      <w:r>
        <w:rPr>
          <w:rFonts w:ascii="Cambria" w:hAnsi="Cambria" w:cs="Cambria"/>
          <w:szCs w:val="20"/>
        </w:rPr>
        <w:t>i</w:t>
      </w:r>
      <w:r>
        <w:rPr>
          <w:rFonts w:ascii="Cambria" w:hAnsi="Cambria" w:cs="Cambria"/>
          <w:spacing w:val="1"/>
          <w:szCs w:val="20"/>
        </w:rPr>
        <w:t>ne</w:t>
      </w:r>
      <w:r>
        <w:rPr>
          <w:rFonts w:ascii="Cambria" w:hAnsi="Cambria" w:cs="Cambria"/>
          <w:szCs w:val="20"/>
        </w:rPr>
        <w:t>ss,</w:t>
      </w:r>
      <w:r>
        <w:rPr>
          <w:rFonts w:ascii="Cambria" w:hAnsi="Cambria" w:cs="Cambria"/>
          <w:spacing w:val="-5"/>
          <w:szCs w:val="20"/>
        </w:rPr>
        <w:t xml:space="preserve"> </w:t>
      </w:r>
      <w:r>
        <w:rPr>
          <w:rFonts w:ascii="Cambria" w:hAnsi="Cambria" w:cs="Cambria"/>
          <w:spacing w:val="-3"/>
          <w:szCs w:val="20"/>
        </w:rPr>
        <w:t xml:space="preserve"> </w:t>
      </w:r>
      <w:r>
        <w:rPr>
          <w:rFonts w:ascii="Cambria" w:hAnsi="Cambria" w:cs="Cambria"/>
          <w:szCs w:val="20"/>
        </w:rPr>
        <w:t>l</w:t>
      </w:r>
      <w:r>
        <w:rPr>
          <w:rFonts w:ascii="Cambria" w:hAnsi="Cambria" w:cs="Cambria"/>
          <w:spacing w:val="-2"/>
          <w:szCs w:val="20"/>
        </w:rPr>
        <w:t>i</w:t>
      </w:r>
      <w:r>
        <w:rPr>
          <w:rFonts w:ascii="Cambria" w:hAnsi="Cambria" w:cs="Cambria"/>
          <w:spacing w:val="1"/>
          <w:szCs w:val="20"/>
        </w:rPr>
        <w:t>te</w:t>
      </w:r>
      <w:r>
        <w:rPr>
          <w:rFonts w:ascii="Cambria" w:hAnsi="Cambria" w:cs="Cambria"/>
          <w:szCs w:val="20"/>
        </w:rPr>
        <w:t>ra</w:t>
      </w:r>
      <w:r>
        <w:rPr>
          <w:rFonts w:ascii="Cambria" w:hAnsi="Cambria" w:cs="Cambria"/>
          <w:spacing w:val="-1"/>
          <w:szCs w:val="20"/>
        </w:rPr>
        <w:t>c</w:t>
      </w:r>
      <w:r>
        <w:rPr>
          <w:rFonts w:ascii="Cambria" w:hAnsi="Cambria" w:cs="Cambria"/>
          <w:szCs w:val="20"/>
        </w:rPr>
        <w:t>y</w:t>
      </w:r>
      <w:r>
        <w:rPr>
          <w:rFonts w:ascii="Cambria" w:hAnsi="Cambria" w:cs="Cambria"/>
          <w:spacing w:val="-6"/>
          <w:szCs w:val="20"/>
        </w:rPr>
        <w:t xml:space="preserve"> </w:t>
      </w:r>
      <w:r>
        <w:rPr>
          <w:rFonts w:ascii="Cambria" w:hAnsi="Cambria" w:cs="Cambria"/>
          <w:szCs w:val="20"/>
        </w:rPr>
        <w:t xml:space="preserve"> and ass</w:t>
      </w:r>
      <w:r>
        <w:rPr>
          <w:rFonts w:ascii="Cambria" w:hAnsi="Cambria" w:cs="Cambria"/>
          <w:spacing w:val="1"/>
          <w:szCs w:val="20"/>
        </w:rPr>
        <w:t>e</w:t>
      </w:r>
      <w:r>
        <w:rPr>
          <w:rFonts w:ascii="Cambria" w:hAnsi="Cambria" w:cs="Cambria"/>
          <w:szCs w:val="20"/>
        </w:rPr>
        <w:t>ssm</w:t>
      </w:r>
      <w:r>
        <w:rPr>
          <w:rFonts w:ascii="Cambria" w:hAnsi="Cambria" w:cs="Cambria"/>
          <w:spacing w:val="-2"/>
          <w:szCs w:val="20"/>
        </w:rPr>
        <w:t>e</w:t>
      </w:r>
      <w:r>
        <w:rPr>
          <w:rFonts w:ascii="Cambria" w:hAnsi="Cambria" w:cs="Cambria"/>
          <w:spacing w:val="1"/>
          <w:szCs w:val="20"/>
        </w:rPr>
        <w:t>n</w:t>
      </w:r>
      <w:r>
        <w:rPr>
          <w:rFonts w:ascii="Cambria" w:hAnsi="Cambria" w:cs="Cambria"/>
          <w:szCs w:val="20"/>
        </w:rPr>
        <w:t>t</w:t>
      </w:r>
      <w:r>
        <w:rPr>
          <w:rFonts w:ascii="Cambria" w:hAnsi="Cambria" w:cs="Cambria"/>
          <w:spacing w:val="-5"/>
          <w:szCs w:val="20"/>
        </w:rPr>
        <w:t xml:space="preserve"> </w:t>
      </w:r>
      <w:r>
        <w:rPr>
          <w:rFonts w:ascii="Cambria" w:hAnsi="Cambria" w:cs="Cambria"/>
          <w:i/>
          <w:iCs/>
          <w:spacing w:val="1"/>
          <w:szCs w:val="20"/>
        </w:rPr>
        <w:t>f</w:t>
      </w:r>
      <w:r>
        <w:rPr>
          <w:rFonts w:ascii="Cambria" w:hAnsi="Cambria" w:cs="Cambria"/>
          <w:i/>
          <w:iCs/>
          <w:spacing w:val="-1"/>
          <w:szCs w:val="20"/>
        </w:rPr>
        <w:t>o</w:t>
      </w:r>
      <w:r>
        <w:rPr>
          <w:rFonts w:ascii="Cambria" w:hAnsi="Cambria" w:cs="Cambria"/>
          <w:i/>
          <w:iCs/>
          <w:szCs w:val="20"/>
        </w:rPr>
        <w:t>r</w:t>
      </w:r>
      <w:r>
        <w:rPr>
          <w:rFonts w:ascii="Cambria" w:hAnsi="Cambria" w:cs="Cambria"/>
          <w:i/>
          <w:iCs/>
          <w:spacing w:val="-2"/>
          <w:szCs w:val="20"/>
        </w:rPr>
        <w:t xml:space="preserve"> </w:t>
      </w:r>
      <w:r>
        <w:rPr>
          <w:rFonts w:ascii="Cambria" w:hAnsi="Cambria" w:cs="Cambria"/>
          <w:szCs w:val="20"/>
        </w:rPr>
        <w:t>lear</w:t>
      </w:r>
      <w:r>
        <w:rPr>
          <w:rFonts w:ascii="Cambria" w:hAnsi="Cambria" w:cs="Cambria"/>
          <w:spacing w:val="1"/>
          <w:szCs w:val="20"/>
        </w:rPr>
        <w:t>n</w:t>
      </w:r>
      <w:r>
        <w:rPr>
          <w:rFonts w:ascii="Cambria" w:hAnsi="Cambria" w:cs="Cambria"/>
          <w:spacing w:val="-2"/>
          <w:szCs w:val="20"/>
        </w:rPr>
        <w:t>i</w:t>
      </w:r>
      <w:r>
        <w:rPr>
          <w:rFonts w:ascii="Cambria" w:hAnsi="Cambria" w:cs="Cambria"/>
          <w:spacing w:val="1"/>
          <w:szCs w:val="20"/>
        </w:rPr>
        <w:t>n</w:t>
      </w:r>
      <w:r>
        <w:rPr>
          <w:rFonts w:ascii="Cambria" w:hAnsi="Cambria" w:cs="Cambria"/>
          <w:szCs w:val="20"/>
        </w:rPr>
        <w:t>g,.</w:t>
      </w:r>
      <w:r>
        <w:rPr>
          <w:rFonts w:ascii="Cambria" w:hAnsi="Cambria" w:cs="Cambria"/>
          <w:spacing w:val="-3"/>
          <w:szCs w:val="20"/>
        </w:rPr>
        <w:t xml:space="preserve"> </w:t>
      </w:r>
      <w:r>
        <w:rPr>
          <w:rFonts w:ascii="Cambria" w:hAnsi="Cambria" w:cs="Cambria"/>
          <w:szCs w:val="20"/>
        </w:rPr>
        <w:t>As s</w:t>
      </w:r>
      <w:r>
        <w:rPr>
          <w:rFonts w:ascii="Cambria" w:hAnsi="Cambria" w:cs="Cambria"/>
          <w:spacing w:val="-1"/>
          <w:szCs w:val="20"/>
        </w:rPr>
        <w:t>t</w:t>
      </w:r>
      <w:r>
        <w:rPr>
          <w:rFonts w:ascii="Cambria" w:hAnsi="Cambria" w:cs="Cambria"/>
          <w:spacing w:val="1"/>
          <w:szCs w:val="20"/>
        </w:rPr>
        <w:t>ud</w:t>
      </w:r>
      <w:r>
        <w:rPr>
          <w:rFonts w:ascii="Cambria" w:hAnsi="Cambria" w:cs="Cambria"/>
          <w:spacing w:val="-2"/>
          <w:szCs w:val="20"/>
        </w:rPr>
        <w:t>e</w:t>
      </w:r>
      <w:r>
        <w:rPr>
          <w:rFonts w:ascii="Cambria" w:hAnsi="Cambria" w:cs="Cambria"/>
          <w:spacing w:val="1"/>
          <w:szCs w:val="20"/>
        </w:rPr>
        <w:t>nt</w:t>
      </w:r>
      <w:r>
        <w:rPr>
          <w:rFonts w:ascii="Cambria" w:hAnsi="Cambria" w:cs="Cambria"/>
          <w:szCs w:val="20"/>
        </w:rPr>
        <w:t>s</w:t>
      </w:r>
      <w:r>
        <w:rPr>
          <w:rFonts w:ascii="Cambria" w:hAnsi="Cambria" w:cs="Cambria"/>
          <w:spacing w:val="-4"/>
          <w:szCs w:val="20"/>
        </w:rPr>
        <w:t xml:space="preserve"> </w:t>
      </w:r>
      <w:r>
        <w:rPr>
          <w:rFonts w:ascii="Cambria" w:hAnsi="Cambria" w:cs="Cambria"/>
          <w:spacing w:val="-1"/>
          <w:szCs w:val="20"/>
        </w:rPr>
        <w:t>c</w:t>
      </w:r>
      <w:r>
        <w:rPr>
          <w:rFonts w:ascii="Cambria" w:hAnsi="Cambria" w:cs="Cambria"/>
          <w:szCs w:val="20"/>
        </w:rPr>
        <w:t>arry</w:t>
      </w:r>
      <w:r>
        <w:rPr>
          <w:rFonts w:ascii="Cambria" w:hAnsi="Cambria" w:cs="Cambria"/>
          <w:spacing w:val="-5"/>
          <w:szCs w:val="20"/>
        </w:rPr>
        <w:t xml:space="preserve"> </w:t>
      </w:r>
      <w:r>
        <w:rPr>
          <w:rFonts w:ascii="Cambria" w:hAnsi="Cambria" w:cs="Cambria"/>
          <w:spacing w:val="1"/>
          <w:szCs w:val="20"/>
        </w:rPr>
        <w:t>o</w:t>
      </w:r>
      <w:r>
        <w:rPr>
          <w:rFonts w:ascii="Cambria" w:hAnsi="Cambria" w:cs="Cambria"/>
          <w:spacing w:val="-1"/>
          <w:szCs w:val="20"/>
        </w:rPr>
        <w:t>u</w:t>
      </w:r>
      <w:r>
        <w:rPr>
          <w:rFonts w:ascii="Cambria" w:hAnsi="Cambria" w:cs="Cambria"/>
          <w:szCs w:val="20"/>
        </w:rPr>
        <w:t>t</w:t>
      </w:r>
      <w:r>
        <w:rPr>
          <w:rFonts w:ascii="Cambria" w:hAnsi="Cambria" w:cs="Cambria"/>
          <w:spacing w:val="-1"/>
          <w:szCs w:val="20"/>
        </w:rPr>
        <w:t xml:space="preserve"> </w:t>
      </w:r>
      <w:r>
        <w:rPr>
          <w:rFonts w:ascii="Cambria" w:hAnsi="Cambria" w:cs="Cambria"/>
          <w:spacing w:val="1"/>
          <w:szCs w:val="20"/>
        </w:rPr>
        <w:t>p</w:t>
      </w:r>
      <w:r>
        <w:rPr>
          <w:rFonts w:ascii="Cambria" w:hAnsi="Cambria" w:cs="Cambria"/>
          <w:szCs w:val="20"/>
        </w:rPr>
        <w:t>r</w:t>
      </w:r>
      <w:r>
        <w:rPr>
          <w:rFonts w:ascii="Cambria" w:hAnsi="Cambria" w:cs="Cambria"/>
          <w:spacing w:val="1"/>
          <w:szCs w:val="20"/>
        </w:rPr>
        <w:t>o</w:t>
      </w:r>
      <w:r>
        <w:rPr>
          <w:rFonts w:ascii="Cambria" w:hAnsi="Cambria" w:cs="Cambria"/>
          <w:szCs w:val="20"/>
        </w:rPr>
        <w:t>j</w:t>
      </w:r>
      <w:r>
        <w:rPr>
          <w:rFonts w:ascii="Cambria" w:hAnsi="Cambria" w:cs="Cambria"/>
          <w:spacing w:val="1"/>
          <w:szCs w:val="20"/>
        </w:rPr>
        <w:t>e</w:t>
      </w:r>
      <w:r>
        <w:rPr>
          <w:rFonts w:ascii="Cambria" w:hAnsi="Cambria" w:cs="Cambria"/>
          <w:spacing w:val="-1"/>
          <w:szCs w:val="20"/>
        </w:rPr>
        <w:t>c</w:t>
      </w:r>
      <w:r>
        <w:rPr>
          <w:rFonts w:ascii="Cambria" w:hAnsi="Cambria" w:cs="Cambria"/>
          <w:spacing w:val="1"/>
          <w:szCs w:val="20"/>
        </w:rPr>
        <w:t>t</w:t>
      </w:r>
      <w:r>
        <w:rPr>
          <w:rFonts w:ascii="Cambria" w:hAnsi="Cambria" w:cs="Cambria"/>
          <w:szCs w:val="20"/>
        </w:rPr>
        <w:t>s</w:t>
      </w:r>
      <w:r>
        <w:rPr>
          <w:rFonts w:ascii="Cambria" w:hAnsi="Cambria" w:cs="Cambria"/>
          <w:spacing w:val="-8"/>
          <w:szCs w:val="20"/>
        </w:rPr>
        <w:t xml:space="preserve"> </w:t>
      </w:r>
      <w:r>
        <w:rPr>
          <w:rFonts w:ascii="Cambria" w:hAnsi="Cambria" w:cs="Cambria"/>
          <w:szCs w:val="20"/>
        </w:rPr>
        <w:t>a</w:t>
      </w:r>
      <w:r>
        <w:rPr>
          <w:rFonts w:ascii="Cambria" w:hAnsi="Cambria" w:cs="Cambria"/>
          <w:spacing w:val="-1"/>
          <w:szCs w:val="20"/>
        </w:rPr>
        <w:t>n</w:t>
      </w:r>
      <w:r>
        <w:rPr>
          <w:rFonts w:ascii="Cambria" w:hAnsi="Cambria" w:cs="Cambria"/>
          <w:szCs w:val="20"/>
        </w:rPr>
        <w:t>d</w:t>
      </w:r>
      <w:r>
        <w:rPr>
          <w:rFonts w:ascii="Cambria" w:hAnsi="Cambria" w:cs="Cambria"/>
          <w:spacing w:val="2"/>
          <w:szCs w:val="20"/>
        </w:rPr>
        <w:t xml:space="preserve"> </w:t>
      </w:r>
      <w:r>
        <w:rPr>
          <w:rFonts w:ascii="Cambria" w:hAnsi="Cambria" w:cs="Cambria"/>
          <w:spacing w:val="-1"/>
          <w:szCs w:val="20"/>
        </w:rPr>
        <w:t>c</w:t>
      </w:r>
      <w:r>
        <w:rPr>
          <w:rFonts w:ascii="Cambria" w:hAnsi="Cambria" w:cs="Cambria"/>
          <w:spacing w:val="1"/>
          <w:szCs w:val="20"/>
        </w:rPr>
        <w:t>o</w:t>
      </w:r>
      <w:r>
        <w:rPr>
          <w:rFonts w:ascii="Cambria" w:hAnsi="Cambria" w:cs="Cambria"/>
          <w:spacing w:val="-2"/>
          <w:szCs w:val="20"/>
        </w:rPr>
        <w:t>m</w:t>
      </w:r>
      <w:r>
        <w:rPr>
          <w:rFonts w:ascii="Cambria" w:hAnsi="Cambria" w:cs="Cambria"/>
          <w:spacing w:val="1"/>
          <w:szCs w:val="20"/>
        </w:rPr>
        <w:t>p</w:t>
      </w:r>
      <w:r>
        <w:rPr>
          <w:rFonts w:ascii="Cambria" w:hAnsi="Cambria" w:cs="Cambria"/>
          <w:szCs w:val="20"/>
        </w:rPr>
        <w:t>le</w:t>
      </w:r>
      <w:r>
        <w:rPr>
          <w:rFonts w:ascii="Cambria" w:hAnsi="Cambria" w:cs="Cambria"/>
          <w:spacing w:val="-1"/>
          <w:szCs w:val="20"/>
        </w:rPr>
        <w:t>t</w:t>
      </w:r>
      <w:r>
        <w:rPr>
          <w:rFonts w:ascii="Cambria" w:hAnsi="Cambria" w:cs="Cambria"/>
          <w:szCs w:val="20"/>
        </w:rPr>
        <w:t>e assig</w:t>
      </w:r>
      <w:r>
        <w:rPr>
          <w:rFonts w:ascii="Cambria" w:hAnsi="Cambria" w:cs="Cambria"/>
          <w:spacing w:val="1"/>
          <w:szCs w:val="20"/>
        </w:rPr>
        <w:t>n</w:t>
      </w:r>
      <w:r>
        <w:rPr>
          <w:rFonts w:ascii="Cambria" w:hAnsi="Cambria" w:cs="Cambria"/>
          <w:szCs w:val="20"/>
        </w:rPr>
        <w:t>m</w:t>
      </w:r>
      <w:r>
        <w:rPr>
          <w:rFonts w:ascii="Cambria" w:hAnsi="Cambria" w:cs="Cambria"/>
          <w:spacing w:val="1"/>
          <w:szCs w:val="20"/>
        </w:rPr>
        <w:t>e</w:t>
      </w:r>
      <w:r>
        <w:rPr>
          <w:rFonts w:ascii="Cambria" w:hAnsi="Cambria" w:cs="Cambria"/>
          <w:spacing w:val="-1"/>
          <w:szCs w:val="20"/>
        </w:rPr>
        <w:t>n</w:t>
      </w:r>
      <w:r>
        <w:rPr>
          <w:rFonts w:ascii="Cambria" w:hAnsi="Cambria" w:cs="Cambria"/>
          <w:spacing w:val="1"/>
          <w:szCs w:val="20"/>
        </w:rPr>
        <w:t>t</w:t>
      </w:r>
      <w:r>
        <w:rPr>
          <w:rFonts w:ascii="Cambria" w:hAnsi="Cambria" w:cs="Cambria"/>
          <w:szCs w:val="20"/>
        </w:rPr>
        <w:t>s</w:t>
      </w:r>
      <w:r>
        <w:rPr>
          <w:rFonts w:ascii="Cambria" w:hAnsi="Cambria" w:cs="Cambria"/>
          <w:spacing w:val="-3"/>
          <w:szCs w:val="20"/>
        </w:rPr>
        <w:t xml:space="preserve"> </w:t>
      </w:r>
      <w:r>
        <w:rPr>
          <w:rFonts w:ascii="Cambria" w:hAnsi="Cambria" w:cs="Cambria"/>
          <w:spacing w:val="-1"/>
          <w:szCs w:val="20"/>
        </w:rPr>
        <w:t>t</w:t>
      </w:r>
      <w:r>
        <w:rPr>
          <w:rFonts w:ascii="Cambria" w:hAnsi="Cambria" w:cs="Cambria"/>
          <w:spacing w:val="1"/>
          <w:szCs w:val="20"/>
        </w:rPr>
        <w:t>h</w:t>
      </w:r>
      <w:r>
        <w:rPr>
          <w:rFonts w:ascii="Cambria" w:hAnsi="Cambria" w:cs="Cambria"/>
          <w:szCs w:val="20"/>
        </w:rPr>
        <w:t>at</w:t>
      </w:r>
      <w:r>
        <w:rPr>
          <w:rFonts w:ascii="Cambria" w:hAnsi="Cambria" w:cs="Cambria"/>
          <w:spacing w:val="-3"/>
          <w:szCs w:val="20"/>
        </w:rPr>
        <w:t xml:space="preserve"> </w:t>
      </w:r>
      <w:r>
        <w:rPr>
          <w:rFonts w:ascii="Cambria" w:hAnsi="Cambria" w:cs="Cambria"/>
          <w:szCs w:val="20"/>
        </w:rPr>
        <w:t>i</w:t>
      </w:r>
      <w:r>
        <w:rPr>
          <w:rFonts w:ascii="Cambria" w:hAnsi="Cambria" w:cs="Cambria"/>
          <w:spacing w:val="1"/>
          <w:szCs w:val="20"/>
        </w:rPr>
        <w:t>n</w:t>
      </w:r>
      <w:r>
        <w:rPr>
          <w:rFonts w:ascii="Cambria" w:hAnsi="Cambria" w:cs="Cambria"/>
          <w:szCs w:val="20"/>
        </w:rPr>
        <w:t>v</w:t>
      </w:r>
      <w:r>
        <w:rPr>
          <w:rFonts w:ascii="Cambria" w:hAnsi="Cambria" w:cs="Cambria"/>
          <w:spacing w:val="1"/>
          <w:szCs w:val="20"/>
        </w:rPr>
        <w:t>o</w:t>
      </w:r>
      <w:r>
        <w:rPr>
          <w:rFonts w:ascii="Cambria" w:hAnsi="Cambria" w:cs="Cambria"/>
          <w:szCs w:val="20"/>
        </w:rPr>
        <w:t>l</w:t>
      </w:r>
      <w:r>
        <w:rPr>
          <w:rFonts w:ascii="Cambria" w:hAnsi="Cambria" w:cs="Cambria"/>
          <w:spacing w:val="-3"/>
          <w:szCs w:val="20"/>
        </w:rPr>
        <w:t>v</w:t>
      </w:r>
      <w:r>
        <w:rPr>
          <w:rFonts w:ascii="Cambria" w:hAnsi="Cambria" w:cs="Cambria"/>
          <w:szCs w:val="20"/>
        </w:rPr>
        <w:t>e</w:t>
      </w:r>
      <w:r>
        <w:rPr>
          <w:rFonts w:ascii="Cambria" w:hAnsi="Cambria" w:cs="Cambria"/>
          <w:spacing w:val="-3"/>
          <w:szCs w:val="20"/>
        </w:rPr>
        <w:t xml:space="preserve"> </w:t>
      </w:r>
      <w:r>
        <w:rPr>
          <w:rFonts w:ascii="Cambria" w:hAnsi="Cambria" w:cs="Cambria"/>
          <w:szCs w:val="20"/>
        </w:rPr>
        <w:t>i</w:t>
      </w:r>
      <w:r>
        <w:rPr>
          <w:rFonts w:ascii="Cambria" w:hAnsi="Cambria" w:cs="Cambria"/>
          <w:spacing w:val="1"/>
          <w:szCs w:val="20"/>
        </w:rPr>
        <w:t>n</w:t>
      </w:r>
      <w:r>
        <w:rPr>
          <w:rFonts w:ascii="Cambria" w:hAnsi="Cambria" w:cs="Cambria"/>
          <w:szCs w:val="20"/>
        </w:rPr>
        <w:t>s</w:t>
      </w:r>
      <w:r>
        <w:rPr>
          <w:rFonts w:ascii="Cambria" w:hAnsi="Cambria" w:cs="Cambria"/>
          <w:spacing w:val="1"/>
          <w:szCs w:val="20"/>
        </w:rPr>
        <w:t>t</w:t>
      </w:r>
      <w:r>
        <w:rPr>
          <w:rFonts w:ascii="Cambria" w:hAnsi="Cambria" w:cs="Cambria"/>
          <w:spacing w:val="-2"/>
          <w:szCs w:val="20"/>
        </w:rPr>
        <w:t>r</w:t>
      </w:r>
      <w:r>
        <w:rPr>
          <w:rFonts w:ascii="Cambria" w:hAnsi="Cambria" w:cs="Cambria"/>
          <w:spacing w:val="1"/>
          <w:szCs w:val="20"/>
        </w:rPr>
        <w:t>u</w:t>
      </w:r>
      <w:r>
        <w:rPr>
          <w:rFonts w:ascii="Cambria" w:hAnsi="Cambria" w:cs="Cambria"/>
          <w:spacing w:val="-1"/>
          <w:szCs w:val="20"/>
        </w:rPr>
        <w:t>c</w:t>
      </w:r>
      <w:r>
        <w:rPr>
          <w:rFonts w:ascii="Cambria" w:hAnsi="Cambria" w:cs="Cambria"/>
          <w:spacing w:val="1"/>
          <w:szCs w:val="20"/>
        </w:rPr>
        <w:t>t</w:t>
      </w:r>
      <w:r>
        <w:rPr>
          <w:rFonts w:ascii="Cambria" w:hAnsi="Cambria" w:cs="Cambria"/>
          <w:szCs w:val="20"/>
        </w:rPr>
        <w:t>i</w:t>
      </w:r>
      <w:r>
        <w:rPr>
          <w:rFonts w:ascii="Cambria" w:hAnsi="Cambria" w:cs="Cambria"/>
          <w:spacing w:val="-2"/>
          <w:szCs w:val="20"/>
        </w:rPr>
        <w:t>o</w:t>
      </w:r>
      <w:r>
        <w:rPr>
          <w:rFonts w:ascii="Cambria" w:hAnsi="Cambria" w:cs="Cambria"/>
          <w:spacing w:val="1"/>
          <w:szCs w:val="20"/>
        </w:rPr>
        <w:t>n</w:t>
      </w:r>
      <w:r>
        <w:rPr>
          <w:rFonts w:ascii="Cambria" w:hAnsi="Cambria" w:cs="Cambria"/>
          <w:szCs w:val="20"/>
        </w:rPr>
        <w:t>al</w:t>
      </w:r>
      <w:r>
        <w:rPr>
          <w:rFonts w:ascii="Cambria" w:hAnsi="Cambria" w:cs="Cambria"/>
          <w:spacing w:val="-2"/>
          <w:szCs w:val="20"/>
        </w:rPr>
        <w:t xml:space="preserve"> </w:t>
      </w:r>
      <w:r>
        <w:rPr>
          <w:rFonts w:ascii="Cambria" w:hAnsi="Cambria" w:cs="Cambria"/>
          <w:szCs w:val="20"/>
        </w:rPr>
        <w:t>a</w:t>
      </w:r>
      <w:r>
        <w:rPr>
          <w:rFonts w:ascii="Cambria" w:hAnsi="Cambria" w:cs="Cambria"/>
          <w:spacing w:val="-3"/>
          <w:szCs w:val="20"/>
        </w:rPr>
        <w:t>c</w:t>
      </w:r>
      <w:r>
        <w:rPr>
          <w:rFonts w:ascii="Cambria" w:hAnsi="Cambria" w:cs="Cambria"/>
          <w:spacing w:val="1"/>
          <w:szCs w:val="20"/>
        </w:rPr>
        <w:t>t</w:t>
      </w:r>
      <w:r>
        <w:rPr>
          <w:rFonts w:ascii="Cambria" w:hAnsi="Cambria" w:cs="Cambria"/>
          <w:szCs w:val="20"/>
        </w:rPr>
        <w:t>i</w:t>
      </w:r>
      <w:r>
        <w:rPr>
          <w:rFonts w:ascii="Cambria" w:hAnsi="Cambria" w:cs="Cambria"/>
          <w:spacing w:val="-1"/>
          <w:szCs w:val="20"/>
        </w:rPr>
        <w:t>v</w:t>
      </w:r>
      <w:r>
        <w:rPr>
          <w:rFonts w:ascii="Cambria" w:hAnsi="Cambria" w:cs="Cambria"/>
          <w:szCs w:val="20"/>
        </w:rPr>
        <w:t>i</w:t>
      </w:r>
      <w:r>
        <w:rPr>
          <w:rFonts w:ascii="Cambria" w:hAnsi="Cambria" w:cs="Cambria"/>
          <w:spacing w:val="1"/>
          <w:szCs w:val="20"/>
        </w:rPr>
        <w:t>t</w:t>
      </w:r>
      <w:r>
        <w:rPr>
          <w:rFonts w:ascii="Cambria" w:hAnsi="Cambria" w:cs="Cambria"/>
          <w:szCs w:val="20"/>
        </w:rPr>
        <w:t>ies</w:t>
      </w:r>
      <w:r>
        <w:rPr>
          <w:rFonts w:ascii="Cambria" w:hAnsi="Cambria" w:cs="Cambria"/>
          <w:spacing w:val="-5"/>
          <w:szCs w:val="20"/>
        </w:rPr>
        <w:t xml:space="preserve"> </w:t>
      </w:r>
      <w:r>
        <w:rPr>
          <w:rFonts w:ascii="Cambria" w:hAnsi="Cambria" w:cs="Cambria"/>
          <w:spacing w:val="1"/>
          <w:szCs w:val="20"/>
        </w:rPr>
        <w:t>f</w:t>
      </w:r>
      <w:r>
        <w:rPr>
          <w:rFonts w:ascii="Cambria" w:hAnsi="Cambria" w:cs="Cambria"/>
          <w:spacing w:val="-2"/>
          <w:szCs w:val="20"/>
        </w:rPr>
        <w:t>o</w:t>
      </w:r>
      <w:r>
        <w:rPr>
          <w:rFonts w:ascii="Cambria" w:hAnsi="Cambria" w:cs="Cambria"/>
          <w:szCs w:val="20"/>
        </w:rPr>
        <w:t xml:space="preserve">r </w:t>
      </w:r>
      <w:r>
        <w:rPr>
          <w:rFonts w:ascii="Cambria" w:hAnsi="Cambria" w:cs="Cambria"/>
          <w:spacing w:val="1"/>
          <w:szCs w:val="20"/>
        </w:rPr>
        <w:t>P</w:t>
      </w:r>
      <w:r>
        <w:rPr>
          <w:rFonts w:ascii="Cambria" w:hAnsi="Cambria" w:cs="Cambria"/>
          <w:spacing w:val="-1"/>
          <w:szCs w:val="20"/>
        </w:rPr>
        <w:t>-</w:t>
      </w:r>
      <w:r>
        <w:rPr>
          <w:rFonts w:ascii="Cambria" w:hAnsi="Cambria" w:cs="Cambria"/>
          <w:spacing w:val="1"/>
          <w:szCs w:val="20"/>
        </w:rPr>
        <w:t>5</w:t>
      </w:r>
      <w:r>
        <w:rPr>
          <w:rFonts w:ascii="Cambria" w:hAnsi="Cambria" w:cs="Cambria"/>
          <w:spacing w:val="-2"/>
          <w:szCs w:val="20"/>
        </w:rPr>
        <w:t xml:space="preserve"> </w:t>
      </w:r>
      <w:r>
        <w:rPr>
          <w:rFonts w:ascii="Cambria" w:hAnsi="Cambria" w:cs="Cambria"/>
          <w:spacing w:val="-3"/>
          <w:szCs w:val="20"/>
        </w:rPr>
        <w:t>s</w:t>
      </w:r>
      <w:r>
        <w:rPr>
          <w:rFonts w:ascii="Cambria" w:hAnsi="Cambria" w:cs="Cambria"/>
          <w:spacing w:val="1"/>
          <w:szCs w:val="20"/>
        </w:rPr>
        <w:t>t</w:t>
      </w:r>
      <w:r>
        <w:rPr>
          <w:rFonts w:ascii="Cambria" w:hAnsi="Cambria" w:cs="Cambria"/>
          <w:spacing w:val="-1"/>
          <w:szCs w:val="20"/>
        </w:rPr>
        <w:t>u</w:t>
      </w:r>
      <w:r>
        <w:rPr>
          <w:rFonts w:ascii="Cambria" w:hAnsi="Cambria" w:cs="Cambria"/>
          <w:spacing w:val="1"/>
          <w:szCs w:val="20"/>
        </w:rPr>
        <w:t>d</w:t>
      </w:r>
      <w:r>
        <w:rPr>
          <w:rFonts w:ascii="Cambria" w:hAnsi="Cambria" w:cs="Cambria"/>
          <w:szCs w:val="20"/>
        </w:rPr>
        <w:t>e</w:t>
      </w:r>
      <w:r>
        <w:rPr>
          <w:rFonts w:ascii="Cambria" w:hAnsi="Cambria" w:cs="Cambria"/>
          <w:spacing w:val="-1"/>
          <w:szCs w:val="20"/>
        </w:rPr>
        <w:t>n</w:t>
      </w:r>
      <w:r>
        <w:rPr>
          <w:rFonts w:ascii="Cambria" w:hAnsi="Cambria" w:cs="Cambria"/>
          <w:spacing w:val="1"/>
          <w:szCs w:val="20"/>
        </w:rPr>
        <w:t>t</w:t>
      </w:r>
      <w:r>
        <w:rPr>
          <w:rFonts w:ascii="Cambria" w:hAnsi="Cambria" w:cs="Cambria"/>
          <w:szCs w:val="20"/>
        </w:rPr>
        <w:t>s</w:t>
      </w:r>
      <w:r>
        <w:rPr>
          <w:rFonts w:ascii="Cambria" w:hAnsi="Cambria" w:cs="Cambria"/>
          <w:spacing w:val="-1"/>
          <w:szCs w:val="20"/>
        </w:rPr>
        <w:t xml:space="preserve"> </w:t>
      </w:r>
      <w:r>
        <w:rPr>
          <w:rFonts w:ascii="Cambria" w:hAnsi="Cambria" w:cs="Cambria"/>
          <w:spacing w:val="-2"/>
          <w:szCs w:val="20"/>
        </w:rPr>
        <w:t>i</w:t>
      </w:r>
      <w:r>
        <w:rPr>
          <w:rFonts w:ascii="Cambria" w:hAnsi="Cambria" w:cs="Cambria"/>
          <w:szCs w:val="20"/>
        </w:rPr>
        <w:t>n</w:t>
      </w:r>
      <w:r>
        <w:rPr>
          <w:rFonts w:ascii="Cambria" w:hAnsi="Cambria" w:cs="Cambria"/>
          <w:spacing w:val="2"/>
          <w:szCs w:val="20"/>
        </w:rPr>
        <w:t xml:space="preserve"> </w:t>
      </w:r>
      <w:r>
        <w:rPr>
          <w:rFonts w:ascii="Cambria" w:hAnsi="Cambria" w:cs="Cambria"/>
          <w:szCs w:val="20"/>
        </w:rPr>
        <w:t>K</w:t>
      </w:r>
      <w:r>
        <w:rPr>
          <w:rFonts w:ascii="Cambria" w:hAnsi="Cambria" w:cs="Cambria"/>
          <w:spacing w:val="-2"/>
          <w:szCs w:val="20"/>
        </w:rPr>
        <w:t>e</w:t>
      </w:r>
      <w:r>
        <w:rPr>
          <w:rFonts w:ascii="Cambria" w:hAnsi="Cambria" w:cs="Cambria"/>
          <w:spacing w:val="1"/>
          <w:szCs w:val="20"/>
        </w:rPr>
        <w:t>n</w:t>
      </w:r>
      <w:r>
        <w:rPr>
          <w:rFonts w:ascii="Cambria" w:hAnsi="Cambria" w:cs="Cambria"/>
          <w:spacing w:val="-1"/>
          <w:szCs w:val="20"/>
        </w:rPr>
        <w:t>t</w:t>
      </w:r>
      <w:r>
        <w:rPr>
          <w:rFonts w:ascii="Cambria" w:hAnsi="Cambria" w:cs="Cambria"/>
          <w:spacing w:val="1"/>
          <w:szCs w:val="20"/>
        </w:rPr>
        <w:t>u</w:t>
      </w:r>
      <w:r>
        <w:rPr>
          <w:rFonts w:ascii="Cambria" w:hAnsi="Cambria" w:cs="Cambria"/>
          <w:spacing w:val="-1"/>
          <w:szCs w:val="20"/>
        </w:rPr>
        <w:t>ck</w:t>
      </w:r>
      <w:r>
        <w:rPr>
          <w:rFonts w:ascii="Cambria" w:hAnsi="Cambria" w:cs="Cambria"/>
          <w:szCs w:val="20"/>
        </w:rPr>
        <w:t>y</w:t>
      </w:r>
      <w:r>
        <w:rPr>
          <w:rFonts w:ascii="Cambria" w:hAnsi="Cambria" w:cs="Cambria"/>
          <w:spacing w:val="-5"/>
          <w:szCs w:val="20"/>
        </w:rPr>
        <w:t xml:space="preserve"> </w:t>
      </w:r>
      <w:r>
        <w:rPr>
          <w:rFonts w:ascii="Cambria" w:hAnsi="Cambria" w:cs="Cambria"/>
          <w:szCs w:val="20"/>
        </w:rPr>
        <w:t>s</w:t>
      </w:r>
      <w:r>
        <w:rPr>
          <w:rFonts w:ascii="Cambria" w:hAnsi="Cambria" w:cs="Cambria"/>
          <w:spacing w:val="-1"/>
          <w:szCs w:val="20"/>
        </w:rPr>
        <w:t>c</w:t>
      </w:r>
      <w:r>
        <w:rPr>
          <w:rFonts w:ascii="Cambria" w:hAnsi="Cambria" w:cs="Cambria"/>
          <w:spacing w:val="1"/>
          <w:szCs w:val="20"/>
        </w:rPr>
        <w:t>hoo</w:t>
      </w:r>
      <w:r>
        <w:rPr>
          <w:rFonts w:ascii="Cambria" w:hAnsi="Cambria" w:cs="Cambria"/>
          <w:szCs w:val="20"/>
        </w:rPr>
        <w:t>ls,</w:t>
      </w:r>
      <w:r>
        <w:rPr>
          <w:rFonts w:ascii="Cambria" w:hAnsi="Cambria" w:cs="Cambria"/>
          <w:spacing w:val="-1"/>
          <w:szCs w:val="20"/>
        </w:rPr>
        <w:t xml:space="preserve"> t</w:t>
      </w:r>
      <w:r>
        <w:rPr>
          <w:rFonts w:ascii="Cambria" w:hAnsi="Cambria" w:cs="Cambria"/>
          <w:spacing w:val="1"/>
          <w:szCs w:val="20"/>
        </w:rPr>
        <w:t>h</w:t>
      </w:r>
      <w:r>
        <w:rPr>
          <w:rFonts w:ascii="Cambria" w:hAnsi="Cambria" w:cs="Cambria"/>
          <w:szCs w:val="20"/>
        </w:rPr>
        <w:t>ey</w:t>
      </w:r>
      <w:r>
        <w:rPr>
          <w:rFonts w:ascii="Cambria" w:hAnsi="Cambria" w:cs="Cambria"/>
          <w:spacing w:val="-4"/>
          <w:szCs w:val="20"/>
        </w:rPr>
        <w:t xml:space="preserve"> </w:t>
      </w:r>
      <w:r>
        <w:rPr>
          <w:rFonts w:ascii="Cambria" w:hAnsi="Cambria" w:cs="Cambria"/>
          <w:spacing w:val="-1"/>
          <w:szCs w:val="20"/>
        </w:rPr>
        <w:t>w</w:t>
      </w:r>
      <w:r>
        <w:rPr>
          <w:rFonts w:ascii="Cambria" w:hAnsi="Cambria" w:cs="Cambria"/>
          <w:szCs w:val="20"/>
        </w:rPr>
        <w:t>ill a</w:t>
      </w:r>
      <w:r>
        <w:rPr>
          <w:rFonts w:ascii="Cambria" w:hAnsi="Cambria" w:cs="Cambria"/>
          <w:spacing w:val="1"/>
          <w:szCs w:val="20"/>
        </w:rPr>
        <w:t>dd</w:t>
      </w:r>
      <w:r>
        <w:rPr>
          <w:rFonts w:ascii="Cambria" w:hAnsi="Cambria" w:cs="Cambria"/>
          <w:szCs w:val="20"/>
        </w:rPr>
        <w:t>r</w:t>
      </w:r>
      <w:r>
        <w:rPr>
          <w:rFonts w:ascii="Cambria" w:hAnsi="Cambria" w:cs="Cambria"/>
          <w:spacing w:val="1"/>
          <w:szCs w:val="20"/>
        </w:rPr>
        <w:t>e</w:t>
      </w:r>
      <w:r>
        <w:rPr>
          <w:rFonts w:ascii="Cambria" w:hAnsi="Cambria" w:cs="Cambria"/>
          <w:szCs w:val="20"/>
        </w:rPr>
        <w:t>ss</w:t>
      </w:r>
      <w:r>
        <w:rPr>
          <w:rFonts w:ascii="Cambria" w:hAnsi="Cambria" w:cs="Cambria"/>
          <w:spacing w:val="-3"/>
          <w:szCs w:val="20"/>
        </w:rPr>
        <w:t xml:space="preserve"> </w:t>
      </w:r>
      <w:r>
        <w:rPr>
          <w:rFonts w:ascii="Cambria" w:hAnsi="Cambria" w:cs="Cambria"/>
          <w:spacing w:val="1"/>
          <w:szCs w:val="20"/>
        </w:rPr>
        <w:t>o</w:t>
      </w:r>
      <w:r>
        <w:rPr>
          <w:rFonts w:ascii="Cambria" w:hAnsi="Cambria" w:cs="Cambria"/>
          <w:spacing w:val="-1"/>
          <w:szCs w:val="20"/>
        </w:rPr>
        <w:t>n</w:t>
      </w:r>
      <w:r>
        <w:rPr>
          <w:rFonts w:ascii="Cambria" w:hAnsi="Cambria" w:cs="Cambria"/>
          <w:szCs w:val="20"/>
        </w:rPr>
        <w:t>e</w:t>
      </w:r>
      <w:r>
        <w:rPr>
          <w:rFonts w:ascii="Cambria" w:hAnsi="Cambria" w:cs="Cambria"/>
          <w:spacing w:val="1"/>
          <w:szCs w:val="20"/>
        </w:rPr>
        <w:t xml:space="preserve"> o</w:t>
      </w:r>
      <w:r>
        <w:rPr>
          <w:rFonts w:ascii="Cambria" w:hAnsi="Cambria" w:cs="Cambria"/>
          <w:szCs w:val="20"/>
        </w:rPr>
        <w:t>r</w:t>
      </w:r>
      <w:r>
        <w:rPr>
          <w:rFonts w:ascii="Cambria" w:hAnsi="Cambria" w:cs="Cambria"/>
          <w:spacing w:val="-2"/>
          <w:szCs w:val="20"/>
        </w:rPr>
        <w:t xml:space="preserve"> </w:t>
      </w:r>
      <w:r>
        <w:rPr>
          <w:rFonts w:ascii="Cambria" w:hAnsi="Cambria" w:cs="Cambria"/>
          <w:spacing w:val="1"/>
          <w:szCs w:val="20"/>
        </w:rPr>
        <w:t>o</w:t>
      </w:r>
      <w:r>
        <w:rPr>
          <w:rFonts w:ascii="Cambria" w:hAnsi="Cambria" w:cs="Cambria"/>
          <w:szCs w:val="20"/>
        </w:rPr>
        <w:t>re</w:t>
      </w:r>
      <w:r>
        <w:rPr>
          <w:rFonts w:ascii="Cambria" w:hAnsi="Cambria" w:cs="Cambria"/>
          <w:spacing w:val="-5"/>
          <w:szCs w:val="20"/>
        </w:rPr>
        <w:t xml:space="preserve"> </w:t>
      </w:r>
      <w:r>
        <w:rPr>
          <w:rFonts w:ascii="Cambria" w:hAnsi="Cambria" w:cs="Cambria"/>
          <w:spacing w:val="-1"/>
          <w:szCs w:val="20"/>
        </w:rPr>
        <w:t>c</w:t>
      </w:r>
      <w:r>
        <w:rPr>
          <w:rFonts w:ascii="Cambria" w:hAnsi="Cambria" w:cs="Cambria"/>
          <w:spacing w:val="-2"/>
          <w:szCs w:val="20"/>
        </w:rPr>
        <w:t>o</w:t>
      </w:r>
      <w:r>
        <w:rPr>
          <w:rFonts w:ascii="Cambria" w:hAnsi="Cambria" w:cs="Cambria"/>
          <w:szCs w:val="20"/>
        </w:rPr>
        <w:t>m</w:t>
      </w:r>
      <w:r>
        <w:rPr>
          <w:rFonts w:ascii="Cambria" w:hAnsi="Cambria" w:cs="Cambria"/>
          <w:spacing w:val="1"/>
          <w:szCs w:val="20"/>
        </w:rPr>
        <w:t>po</w:t>
      </w:r>
      <w:r>
        <w:rPr>
          <w:rFonts w:ascii="Cambria" w:hAnsi="Cambria" w:cs="Cambria"/>
          <w:spacing w:val="-1"/>
          <w:szCs w:val="20"/>
        </w:rPr>
        <w:t>n</w:t>
      </w:r>
      <w:r>
        <w:rPr>
          <w:rFonts w:ascii="Cambria" w:hAnsi="Cambria" w:cs="Cambria"/>
          <w:spacing w:val="1"/>
          <w:szCs w:val="20"/>
        </w:rPr>
        <w:t>ent</w:t>
      </w:r>
      <w:r>
        <w:rPr>
          <w:rFonts w:ascii="Cambria" w:hAnsi="Cambria" w:cs="Cambria"/>
          <w:szCs w:val="20"/>
        </w:rPr>
        <w:t>s</w:t>
      </w:r>
      <w:r>
        <w:rPr>
          <w:rFonts w:ascii="Cambria" w:hAnsi="Cambria" w:cs="Cambria"/>
          <w:spacing w:val="-6"/>
          <w:szCs w:val="20"/>
        </w:rPr>
        <w:t xml:space="preserve"> </w:t>
      </w:r>
      <w:r>
        <w:rPr>
          <w:rFonts w:ascii="Cambria" w:hAnsi="Cambria" w:cs="Cambria"/>
          <w:spacing w:val="-2"/>
          <w:szCs w:val="20"/>
        </w:rPr>
        <w:t>o</w:t>
      </w:r>
      <w:r>
        <w:rPr>
          <w:rFonts w:ascii="Cambria" w:hAnsi="Cambria" w:cs="Cambria"/>
          <w:szCs w:val="20"/>
        </w:rPr>
        <w:t>f</w:t>
      </w:r>
      <w:r>
        <w:rPr>
          <w:rFonts w:ascii="Cambria" w:hAnsi="Cambria" w:cs="Cambria"/>
          <w:spacing w:val="2"/>
          <w:szCs w:val="20"/>
        </w:rPr>
        <w:t xml:space="preserve"> </w:t>
      </w:r>
      <w:r>
        <w:rPr>
          <w:rFonts w:ascii="Cambria" w:hAnsi="Cambria" w:cs="Cambria"/>
          <w:spacing w:val="-1"/>
          <w:szCs w:val="20"/>
        </w:rPr>
        <w:t>t</w:t>
      </w:r>
      <w:r>
        <w:rPr>
          <w:rFonts w:ascii="Cambria" w:hAnsi="Cambria" w:cs="Cambria"/>
          <w:spacing w:val="1"/>
          <w:szCs w:val="20"/>
        </w:rPr>
        <w:t>h</w:t>
      </w:r>
      <w:r>
        <w:rPr>
          <w:rFonts w:ascii="Cambria" w:hAnsi="Cambria" w:cs="Cambria"/>
          <w:szCs w:val="20"/>
        </w:rPr>
        <w:t>e</w:t>
      </w:r>
      <w:r>
        <w:rPr>
          <w:rFonts w:ascii="Cambria" w:hAnsi="Cambria" w:cs="Cambria"/>
          <w:spacing w:val="-4"/>
          <w:szCs w:val="20"/>
        </w:rPr>
        <w:t xml:space="preserve"> </w:t>
      </w:r>
      <w:r>
        <w:rPr>
          <w:rFonts w:ascii="Cambria" w:hAnsi="Cambria" w:cs="Cambria"/>
          <w:szCs w:val="20"/>
        </w:rPr>
        <w:t>Se</w:t>
      </w:r>
      <w:r>
        <w:rPr>
          <w:rFonts w:ascii="Cambria" w:hAnsi="Cambria" w:cs="Cambria"/>
          <w:spacing w:val="1"/>
          <w:szCs w:val="20"/>
        </w:rPr>
        <w:t>n</w:t>
      </w:r>
      <w:r>
        <w:rPr>
          <w:rFonts w:ascii="Cambria" w:hAnsi="Cambria" w:cs="Cambria"/>
          <w:spacing w:val="-2"/>
          <w:szCs w:val="20"/>
        </w:rPr>
        <w:t>a</w:t>
      </w:r>
      <w:r>
        <w:rPr>
          <w:rFonts w:ascii="Cambria" w:hAnsi="Cambria" w:cs="Cambria"/>
          <w:spacing w:val="1"/>
          <w:szCs w:val="20"/>
        </w:rPr>
        <w:t>t</w:t>
      </w:r>
      <w:r>
        <w:rPr>
          <w:rFonts w:ascii="Cambria" w:hAnsi="Cambria" w:cs="Cambria"/>
          <w:szCs w:val="20"/>
        </w:rPr>
        <w:t>e</w:t>
      </w:r>
      <w:r>
        <w:rPr>
          <w:rFonts w:ascii="Cambria" w:hAnsi="Cambria" w:cs="Cambria"/>
          <w:spacing w:val="-3"/>
          <w:szCs w:val="20"/>
        </w:rPr>
        <w:t xml:space="preserve"> </w:t>
      </w:r>
      <w:r>
        <w:rPr>
          <w:rFonts w:ascii="Cambria" w:hAnsi="Cambria" w:cs="Cambria"/>
          <w:spacing w:val="-1"/>
          <w:szCs w:val="20"/>
        </w:rPr>
        <w:t>B</w:t>
      </w:r>
      <w:r>
        <w:rPr>
          <w:rFonts w:ascii="Cambria" w:hAnsi="Cambria" w:cs="Cambria"/>
          <w:szCs w:val="20"/>
        </w:rPr>
        <w:t>ill 1</w:t>
      </w:r>
      <w:r>
        <w:rPr>
          <w:rFonts w:ascii="Cambria" w:hAnsi="Cambria" w:cs="Cambria"/>
          <w:spacing w:val="1"/>
          <w:szCs w:val="20"/>
        </w:rPr>
        <w:t xml:space="preserve"> </w:t>
      </w:r>
      <w:r w:rsidR="00185323">
        <w:rPr>
          <w:rFonts w:ascii="Cambria" w:hAnsi="Cambria" w:cs="Cambria"/>
          <w:szCs w:val="20"/>
        </w:rPr>
        <w:t>i</w:t>
      </w:r>
      <w:r w:rsidR="00185323">
        <w:rPr>
          <w:rFonts w:ascii="Cambria" w:hAnsi="Cambria" w:cs="Cambria"/>
          <w:spacing w:val="1"/>
          <w:szCs w:val="20"/>
        </w:rPr>
        <w:t>n</w:t>
      </w:r>
      <w:r w:rsidR="00185323">
        <w:rPr>
          <w:rFonts w:ascii="Cambria" w:hAnsi="Cambria" w:cs="Cambria"/>
          <w:spacing w:val="-2"/>
          <w:szCs w:val="20"/>
        </w:rPr>
        <w:t>i</w:t>
      </w:r>
      <w:r w:rsidR="00185323">
        <w:rPr>
          <w:rFonts w:ascii="Cambria" w:hAnsi="Cambria" w:cs="Cambria"/>
          <w:spacing w:val="1"/>
          <w:szCs w:val="20"/>
        </w:rPr>
        <w:t>t</w:t>
      </w:r>
      <w:r w:rsidR="00185323">
        <w:rPr>
          <w:rFonts w:ascii="Cambria" w:hAnsi="Cambria" w:cs="Cambria"/>
          <w:szCs w:val="20"/>
        </w:rPr>
        <w:t>i</w:t>
      </w:r>
      <w:r w:rsidR="00185323">
        <w:rPr>
          <w:rFonts w:ascii="Cambria" w:hAnsi="Cambria" w:cs="Cambria"/>
          <w:spacing w:val="-2"/>
          <w:szCs w:val="20"/>
        </w:rPr>
        <w:t>a</w:t>
      </w:r>
      <w:r w:rsidR="00185323">
        <w:rPr>
          <w:rFonts w:ascii="Cambria" w:hAnsi="Cambria" w:cs="Cambria"/>
          <w:spacing w:val="1"/>
          <w:szCs w:val="20"/>
        </w:rPr>
        <w:t>t</w:t>
      </w:r>
      <w:r w:rsidR="00185323">
        <w:rPr>
          <w:rFonts w:ascii="Cambria" w:hAnsi="Cambria" w:cs="Cambria"/>
          <w:szCs w:val="20"/>
        </w:rPr>
        <w:t>i</w:t>
      </w:r>
      <w:r w:rsidR="00185323">
        <w:rPr>
          <w:rFonts w:ascii="Cambria" w:hAnsi="Cambria" w:cs="Cambria"/>
          <w:spacing w:val="-1"/>
          <w:szCs w:val="20"/>
        </w:rPr>
        <w:t>v</w:t>
      </w:r>
      <w:r w:rsidR="00185323">
        <w:rPr>
          <w:rFonts w:ascii="Cambria" w:hAnsi="Cambria" w:cs="Cambria"/>
          <w:spacing w:val="1"/>
          <w:szCs w:val="20"/>
        </w:rPr>
        <w:t>e</w:t>
      </w:r>
      <w:r>
        <w:rPr>
          <w:rFonts w:ascii="Cambria" w:hAnsi="Cambria" w:cs="Cambria"/>
          <w:szCs w:val="20"/>
        </w:rPr>
        <w:t>.</w:t>
      </w:r>
    </w:p>
    <w:p w:rsidR="00F77B94" w:rsidRDefault="00F77B94" w:rsidP="00F77B94">
      <w:pPr>
        <w:ind w:left="220" w:right="71"/>
        <w:rPr>
          <w:rFonts w:ascii="Cambria" w:hAnsi="Cambria" w:cs="Cambria"/>
          <w:szCs w:val="20"/>
        </w:rPr>
      </w:pPr>
    </w:p>
    <w:p w:rsidR="00F77B94" w:rsidRDefault="00F77B94" w:rsidP="00F77B94">
      <w:pPr>
        <w:spacing w:before="1" w:line="237" w:lineRule="auto"/>
        <w:ind w:left="120" w:right="132"/>
        <w:rPr>
          <w:rFonts w:ascii="Cambria" w:hAnsi="Cambria" w:cs="Cambria"/>
          <w:b/>
          <w:szCs w:val="20"/>
        </w:rPr>
      </w:pPr>
      <w:r>
        <w:rPr>
          <w:rFonts w:ascii="Cambria" w:hAnsi="Cambria" w:cs="Cambria"/>
          <w:b/>
          <w:szCs w:val="20"/>
        </w:rPr>
        <w:t xml:space="preserve"> Technology</w:t>
      </w:r>
    </w:p>
    <w:p w:rsidR="00F77B94" w:rsidRDefault="00F77B94" w:rsidP="00F77B94">
      <w:pPr>
        <w:spacing w:before="1" w:line="237" w:lineRule="auto"/>
        <w:ind w:left="120" w:right="132"/>
        <w:rPr>
          <w:rFonts w:ascii="Cambria" w:hAnsi="Cambria" w:cs="Cambria"/>
          <w:b/>
          <w:szCs w:val="20"/>
        </w:rPr>
      </w:pPr>
      <w:r>
        <w:rPr>
          <w:rFonts w:ascii="Calibri" w:hAnsi="Calibri" w:cs="Calibri"/>
          <w:color w:val="000000"/>
          <w:spacing w:val="40"/>
          <w:szCs w:val="20"/>
        </w:rPr>
        <w:t xml:space="preserve"> </w:t>
      </w:r>
      <w:r>
        <w:rPr>
          <w:rFonts w:ascii="Cambria" w:hAnsi="Cambria" w:cs="Cambria"/>
          <w:color w:val="000000"/>
          <w:spacing w:val="-1"/>
          <w:szCs w:val="20"/>
        </w:rPr>
        <w:t>C</w:t>
      </w:r>
      <w:r>
        <w:rPr>
          <w:rFonts w:ascii="Cambria" w:hAnsi="Cambria" w:cs="Cambria"/>
          <w:color w:val="000000"/>
          <w:spacing w:val="1"/>
          <w:szCs w:val="20"/>
        </w:rPr>
        <w:t>and</w:t>
      </w:r>
      <w:r>
        <w:rPr>
          <w:rFonts w:ascii="Cambria" w:hAnsi="Cambria" w:cs="Cambria"/>
          <w:color w:val="000000"/>
          <w:szCs w:val="20"/>
        </w:rPr>
        <w:t>i</w:t>
      </w:r>
      <w:r>
        <w:rPr>
          <w:rFonts w:ascii="Cambria" w:hAnsi="Cambria" w:cs="Cambria"/>
          <w:color w:val="000000"/>
          <w:spacing w:val="1"/>
          <w:szCs w:val="20"/>
        </w:rPr>
        <w:t>da</w:t>
      </w:r>
      <w:r>
        <w:rPr>
          <w:rFonts w:ascii="Cambria" w:hAnsi="Cambria" w:cs="Cambria"/>
          <w:color w:val="000000"/>
          <w:szCs w:val="20"/>
        </w:rPr>
        <w:t>t</w:t>
      </w:r>
      <w:r>
        <w:rPr>
          <w:rFonts w:ascii="Cambria" w:hAnsi="Cambria" w:cs="Cambria"/>
          <w:color w:val="000000"/>
          <w:spacing w:val="-1"/>
          <w:szCs w:val="20"/>
        </w:rPr>
        <w:t>e</w:t>
      </w:r>
      <w:r>
        <w:rPr>
          <w:rFonts w:ascii="Cambria" w:hAnsi="Cambria" w:cs="Cambria"/>
          <w:color w:val="000000"/>
          <w:szCs w:val="20"/>
        </w:rPr>
        <w:t>s are required to</w:t>
      </w:r>
      <w:r>
        <w:rPr>
          <w:rFonts w:ascii="Cambria" w:hAnsi="Cambria" w:cs="Cambria"/>
          <w:color w:val="000000"/>
          <w:spacing w:val="-10"/>
          <w:szCs w:val="20"/>
        </w:rPr>
        <w:t xml:space="preserve"> </w:t>
      </w:r>
      <w:r>
        <w:rPr>
          <w:rFonts w:ascii="Cambria" w:hAnsi="Cambria" w:cs="Cambria"/>
          <w:color w:val="000000"/>
          <w:spacing w:val="1"/>
          <w:szCs w:val="20"/>
        </w:rPr>
        <w:t>u</w:t>
      </w:r>
      <w:r>
        <w:rPr>
          <w:rFonts w:ascii="Cambria" w:hAnsi="Cambria" w:cs="Cambria"/>
          <w:color w:val="000000"/>
          <w:spacing w:val="-1"/>
          <w:szCs w:val="20"/>
        </w:rPr>
        <w:t>s</w:t>
      </w:r>
      <w:r>
        <w:rPr>
          <w:rFonts w:ascii="Cambria" w:hAnsi="Cambria" w:cs="Cambria"/>
          <w:color w:val="000000"/>
          <w:szCs w:val="20"/>
        </w:rPr>
        <w:t>e t</w:t>
      </w:r>
      <w:r>
        <w:rPr>
          <w:rFonts w:ascii="Cambria" w:hAnsi="Cambria" w:cs="Cambria"/>
          <w:color w:val="000000"/>
          <w:spacing w:val="-1"/>
          <w:szCs w:val="20"/>
        </w:rPr>
        <w:t>e</w:t>
      </w:r>
      <w:r>
        <w:rPr>
          <w:rFonts w:ascii="Cambria" w:hAnsi="Cambria" w:cs="Cambria"/>
          <w:color w:val="000000"/>
          <w:szCs w:val="20"/>
        </w:rPr>
        <w:t>c</w:t>
      </w:r>
      <w:r>
        <w:rPr>
          <w:rFonts w:ascii="Cambria" w:hAnsi="Cambria" w:cs="Cambria"/>
          <w:color w:val="000000"/>
          <w:spacing w:val="1"/>
          <w:szCs w:val="20"/>
        </w:rPr>
        <w:t>hno</w:t>
      </w:r>
      <w:r>
        <w:rPr>
          <w:rFonts w:ascii="Cambria" w:hAnsi="Cambria" w:cs="Cambria"/>
          <w:color w:val="000000"/>
          <w:szCs w:val="20"/>
        </w:rPr>
        <w:t>l</w:t>
      </w:r>
      <w:r>
        <w:rPr>
          <w:rFonts w:ascii="Cambria" w:hAnsi="Cambria" w:cs="Cambria"/>
          <w:color w:val="000000"/>
          <w:spacing w:val="1"/>
          <w:szCs w:val="20"/>
        </w:rPr>
        <w:t>o</w:t>
      </w:r>
      <w:r>
        <w:rPr>
          <w:rFonts w:ascii="Cambria" w:hAnsi="Cambria" w:cs="Cambria"/>
          <w:color w:val="000000"/>
          <w:szCs w:val="20"/>
        </w:rPr>
        <w:t>gy</w:t>
      </w:r>
      <w:r>
        <w:rPr>
          <w:rFonts w:ascii="Cambria" w:hAnsi="Cambria" w:cs="Cambria"/>
          <w:color w:val="000000"/>
          <w:spacing w:val="-7"/>
          <w:szCs w:val="20"/>
        </w:rPr>
        <w:t xml:space="preserve"> </w:t>
      </w:r>
      <w:r>
        <w:rPr>
          <w:rFonts w:ascii="Cambria" w:hAnsi="Cambria" w:cs="Cambria"/>
          <w:color w:val="000000"/>
          <w:spacing w:val="-1"/>
          <w:szCs w:val="20"/>
        </w:rPr>
        <w:t>f</w:t>
      </w:r>
      <w:r>
        <w:rPr>
          <w:rFonts w:ascii="Cambria" w:hAnsi="Cambria" w:cs="Cambria"/>
          <w:color w:val="000000"/>
          <w:spacing w:val="1"/>
          <w:szCs w:val="20"/>
        </w:rPr>
        <w:t>o</w:t>
      </w:r>
      <w:r>
        <w:rPr>
          <w:rFonts w:ascii="Cambria" w:hAnsi="Cambria" w:cs="Cambria"/>
          <w:color w:val="000000"/>
          <w:szCs w:val="20"/>
        </w:rPr>
        <w:t>r</w:t>
      </w:r>
      <w:r>
        <w:rPr>
          <w:rFonts w:ascii="Cambria" w:hAnsi="Cambria" w:cs="Cambria"/>
          <w:color w:val="000000"/>
          <w:spacing w:val="-2"/>
          <w:szCs w:val="20"/>
        </w:rPr>
        <w:t xml:space="preserve"> </w:t>
      </w:r>
      <w:r>
        <w:rPr>
          <w:rFonts w:ascii="Cambria" w:hAnsi="Cambria" w:cs="Cambria"/>
          <w:color w:val="000000"/>
          <w:szCs w:val="20"/>
        </w:rPr>
        <w:t>cl</w:t>
      </w:r>
      <w:r>
        <w:rPr>
          <w:rFonts w:ascii="Cambria" w:hAnsi="Cambria" w:cs="Cambria"/>
          <w:color w:val="000000"/>
          <w:spacing w:val="1"/>
          <w:szCs w:val="20"/>
        </w:rPr>
        <w:t>as</w:t>
      </w:r>
      <w:r>
        <w:rPr>
          <w:rFonts w:ascii="Cambria" w:hAnsi="Cambria" w:cs="Cambria"/>
          <w:color w:val="000000"/>
          <w:szCs w:val="20"/>
        </w:rPr>
        <w:t>s</w:t>
      </w:r>
      <w:r>
        <w:rPr>
          <w:rFonts w:ascii="Cambria" w:hAnsi="Cambria" w:cs="Cambria"/>
          <w:color w:val="000000"/>
          <w:spacing w:val="-5"/>
          <w:szCs w:val="20"/>
        </w:rPr>
        <w:t xml:space="preserve"> </w:t>
      </w:r>
      <w:r>
        <w:rPr>
          <w:rFonts w:ascii="Cambria" w:hAnsi="Cambria" w:cs="Cambria"/>
          <w:color w:val="000000"/>
          <w:spacing w:val="1"/>
          <w:szCs w:val="20"/>
        </w:rPr>
        <w:t>as</w:t>
      </w:r>
      <w:r>
        <w:rPr>
          <w:rFonts w:ascii="Cambria" w:hAnsi="Cambria" w:cs="Cambria"/>
          <w:color w:val="000000"/>
          <w:spacing w:val="-1"/>
          <w:szCs w:val="20"/>
        </w:rPr>
        <w:t>s</w:t>
      </w:r>
      <w:r>
        <w:rPr>
          <w:rFonts w:ascii="Cambria" w:hAnsi="Cambria" w:cs="Cambria"/>
          <w:color w:val="000000"/>
          <w:szCs w:val="20"/>
        </w:rPr>
        <w:t>ig</w:t>
      </w:r>
      <w:r>
        <w:rPr>
          <w:rFonts w:ascii="Cambria" w:hAnsi="Cambria" w:cs="Cambria"/>
          <w:color w:val="000000"/>
          <w:spacing w:val="1"/>
          <w:szCs w:val="20"/>
        </w:rPr>
        <w:t>n</w:t>
      </w:r>
      <w:r>
        <w:rPr>
          <w:rFonts w:ascii="Cambria" w:hAnsi="Cambria" w:cs="Cambria"/>
          <w:color w:val="000000"/>
          <w:spacing w:val="2"/>
          <w:szCs w:val="20"/>
        </w:rPr>
        <w:t>me</w:t>
      </w:r>
      <w:r>
        <w:rPr>
          <w:rFonts w:ascii="Cambria" w:hAnsi="Cambria" w:cs="Cambria"/>
          <w:color w:val="000000"/>
          <w:spacing w:val="1"/>
          <w:szCs w:val="20"/>
        </w:rPr>
        <w:t>n</w:t>
      </w:r>
      <w:r>
        <w:rPr>
          <w:rFonts w:ascii="Cambria" w:hAnsi="Cambria" w:cs="Cambria"/>
          <w:color w:val="000000"/>
          <w:szCs w:val="20"/>
        </w:rPr>
        <w:t>t</w:t>
      </w:r>
      <w:r>
        <w:rPr>
          <w:rFonts w:ascii="Cambria" w:hAnsi="Cambria" w:cs="Cambria"/>
          <w:color w:val="000000"/>
          <w:spacing w:val="-1"/>
          <w:szCs w:val="20"/>
        </w:rPr>
        <w:t>s</w:t>
      </w:r>
      <w:r>
        <w:rPr>
          <w:rFonts w:ascii="Cambria" w:hAnsi="Cambria" w:cs="Cambria"/>
          <w:color w:val="000000"/>
          <w:szCs w:val="20"/>
        </w:rPr>
        <w:t>,</w:t>
      </w:r>
      <w:r>
        <w:rPr>
          <w:rFonts w:ascii="Cambria" w:hAnsi="Cambria" w:cs="Cambria"/>
          <w:color w:val="000000"/>
          <w:spacing w:val="-10"/>
          <w:szCs w:val="20"/>
        </w:rPr>
        <w:t xml:space="preserve"> </w:t>
      </w:r>
      <w:r>
        <w:rPr>
          <w:rFonts w:ascii="Cambria" w:hAnsi="Cambria" w:cs="Cambria"/>
          <w:color w:val="000000"/>
          <w:szCs w:val="20"/>
        </w:rPr>
        <w:t>l</w:t>
      </w:r>
      <w:r>
        <w:rPr>
          <w:rFonts w:ascii="Cambria" w:hAnsi="Cambria" w:cs="Cambria"/>
          <w:color w:val="000000"/>
          <w:spacing w:val="-1"/>
          <w:szCs w:val="20"/>
        </w:rPr>
        <w:t>e</w:t>
      </w:r>
      <w:r>
        <w:rPr>
          <w:rFonts w:ascii="Cambria" w:hAnsi="Cambria" w:cs="Cambria"/>
          <w:color w:val="000000"/>
          <w:spacing w:val="1"/>
          <w:szCs w:val="20"/>
        </w:rPr>
        <w:t>s</w:t>
      </w:r>
      <w:r>
        <w:rPr>
          <w:rFonts w:ascii="Cambria" w:hAnsi="Cambria" w:cs="Cambria"/>
          <w:color w:val="000000"/>
          <w:spacing w:val="-1"/>
          <w:szCs w:val="20"/>
        </w:rPr>
        <w:t>s</w:t>
      </w:r>
      <w:r>
        <w:rPr>
          <w:rFonts w:ascii="Cambria" w:hAnsi="Cambria" w:cs="Cambria"/>
          <w:color w:val="000000"/>
          <w:spacing w:val="1"/>
          <w:szCs w:val="20"/>
        </w:rPr>
        <w:t>o</w:t>
      </w:r>
      <w:r>
        <w:rPr>
          <w:rFonts w:ascii="Cambria" w:hAnsi="Cambria" w:cs="Cambria"/>
          <w:color w:val="000000"/>
          <w:szCs w:val="20"/>
        </w:rPr>
        <w:t>n</w:t>
      </w:r>
      <w:r>
        <w:rPr>
          <w:rFonts w:ascii="Cambria" w:hAnsi="Cambria" w:cs="Cambria"/>
          <w:color w:val="000000"/>
          <w:spacing w:val="-4"/>
          <w:szCs w:val="20"/>
        </w:rPr>
        <w:t xml:space="preserve"> </w:t>
      </w:r>
      <w:r>
        <w:rPr>
          <w:rFonts w:ascii="Cambria" w:hAnsi="Cambria" w:cs="Cambria"/>
          <w:color w:val="000000"/>
          <w:spacing w:val="1"/>
          <w:szCs w:val="20"/>
        </w:rPr>
        <w:t>p</w:t>
      </w:r>
      <w:r>
        <w:rPr>
          <w:rFonts w:ascii="Cambria" w:hAnsi="Cambria" w:cs="Cambria"/>
          <w:color w:val="000000"/>
          <w:szCs w:val="20"/>
        </w:rPr>
        <w:t>l</w:t>
      </w:r>
      <w:r>
        <w:rPr>
          <w:rFonts w:ascii="Cambria" w:hAnsi="Cambria" w:cs="Cambria"/>
          <w:color w:val="000000"/>
          <w:spacing w:val="1"/>
          <w:szCs w:val="20"/>
        </w:rPr>
        <w:t>a</w:t>
      </w:r>
      <w:r>
        <w:rPr>
          <w:rFonts w:ascii="Cambria" w:hAnsi="Cambria" w:cs="Cambria"/>
          <w:color w:val="000000"/>
          <w:szCs w:val="20"/>
        </w:rPr>
        <w:t>n</w:t>
      </w:r>
      <w:r>
        <w:rPr>
          <w:rFonts w:ascii="Cambria" w:hAnsi="Cambria" w:cs="Cambria"/>
          <w:color w:val="000000"/>
          <w:spacing w:val="-3"/>
          <w:szCs w:val="20"/>
        </w:rPr>
        <w:t xml:space="preserve"> </w:t>
      </w:r>
      <w:r>
        <w:rPr>
          <w:rFonts w:ascii="Cambria" w:hAnsi="Cambria" w:cs="Cambria"/>
          <w:color w:val="000000"/>
          <w:spacing w:val="1"/>
          <w:szCs w:val="20"/>
        </w:rPr>
        <w:t>d</w:t>
      </w:r>
      <w:r>
        <w:rPr>
          <w:rFonts w:ascii="Cambria" w:hAnsi="Cambria" w:cs="Cambria"/>
          <w:color w:val="000000"/>
          <w:spacing w:val="-1"/>
          <w:szCs w:val="20"/>
        </w:rPr>
        <w:t>es</w:t>
      </w:r>
      <w:r>
        <w:rPr>
          <w:rFonts w:ascii="Cambria" w:hAnsi="Cambria" w:cs="Cambria"/>
          <w:color w:val="000000"/>
          <w:szCs w:val="20"/>
        </w:rPr>
        <w:t>ign</w:t>
      </w:r>
      <w:r>
        <w:rPr>
          <w:rFonts w:ascii="Cambria" w:hAnsi="Cambria" w:cs="Cambria"/>
          <w:color w:val="000000"/>
          <w:spacing w:val="-4"/>
          <w:szCs w:val="20"/>
        </w:rPr>
        <w:t xml:space="preserve"> </w:t>
      </w:r>
      <w:r>
        <w:rPr>
          <w:rFonts w:ascii="Cambria" w:hAnsi="Cambria" w:cs="Cambria"/>
          <w:color w:val="000000"/>
          <w:spacing w:val="1"/>
          <w:szCs w:val="20"/>
        </w:rPr>
        <w:t>an</w:t>
      </w:r>
      <w:r>
        <w:rPr>
          <w:rFonts w:ascii="Cambria" w:hAnsi="Cambria" w:cs="Cambria"/>
          <w:color w:val="000000"/>
          <w:szCs w:val="20"/>
        </w:rPr>
        <w:t>d</w:t>
      </w:r>
      <w:r>
        <w:rPr>
          <w:rFonts w:ascii="Cambria" w:hAnsi="Cambria" w:cs="Cambria"/>
          <w:color w:val="000000"/>
          <w:spacing w:val="-2"/>
          <w:szCs w:val="20"/>
        </w:rPr>
        <w:t xml:space="preserve"> </w:t>
      </w:r>
      <w:r>
        <w:rPr>
          <w:rFonts w:ascii="Cambria" w:hAnsi="Cambria" w:cs="Cambria"/>
          <w:color w:val="000000"/>
          <w:spacing w:val="1"/>
          <w:szCs w:val="20"/>
        </w:rPr>
        <w:t>p</w:t>
      </w:r>
      <w:r>
        <w:rPr>
          <w:rFonts w:ascii="Cambria" w:hAnsi="Cambria" w:cs="Cambria"/>
          <w:color w:val="000000"/>
          <w:szCs w:val="20"/>
        </w:rPr>
        <w:t>r</w:t>
      </w:r>
      <w:r>
        <w:rPr>
          <w:rFonts w:ascii="Cambria" w:hAnsi="Cambria" w:cs="Cambria"/>
          <w:color w:val="000000"/>
          <w:spacing w:val="-1"/>
          <w:szCs w:val="20"/>
        </w:rPr>
        <w:t>e</w:t>
      </w:r>
      <w:r>
        <w:rPr>
          <w:rFonts w:ascii="Cambria" w:hAnsi="Cambria" w:cs="Cambria"/>
          <w:color w:val="000000"/>
          <w:spacing w:val="1"/>
          <w:szCs w:val="20"/>
        </w:rPr>
        <w:t>pa</w:t>
      </w:r>
      <w:r>
        <w:rPr>
          <w:rFonts w:ascii="Cambria" w:hAnsi="Cambria" w:cs="Cambria"/>
          <w:color w:val="000000"/>
          <w:szCs w:val="20"/>
        </w:rPr>
        <w:t>r</w:t>
      </w:r>
      <w:r>
        <w:rPr>
          <w:rFonts w:ascii="Cambria" w:hAnsi="Cambria" w:cs="Cambria"/>
          <w:color w:val="000000"/>
          <w:spacing w:val="1"/>
          <w:szCs w:val="20"/>
        </w:rPr>
        <w:t>a</w:t>
      </w:r>
      <w:r>
        <w:rPr>
          <w:rFonts w:ascii="Cambria" w:hAnsi="Cambria" w:cs="Cambria"/>
          <w:color w:val="000000"/>
          <w:szCs w:val="20"/>
        </w:rPr>
        <w:t>ti</w:t>
      </w:r>
      <w:r>
        <w:rPr>
          <w:rFonts w:ascii="Cambria" w:hAnsi="Cambria" w:cs="Cambria"/>
          <w:color w:val="000000"/>
          <w:spacing w:val="1"/>
          <w:szCs w:val="20"/>
        </w:rPr>
        <w:t>on</w:t>
      </w:r>
      <w:r>
        <w:rPr>
          <w:rFonts w:ascii="Cambria" w:hAnsi="Cambria" w:cs="Cambria"/>
          <w:color w:val="000000"/>
          <w:szCs w:val="20"/>
        </w:rPr>
        <w:t>,</w:t>
      </w:r>
      <w:r>
        <w:rPr>
          <w:rFonts w:ascii="Cambria" w:hAnsi="Cambria" w:cs="Cambria"/>
          <w:color w:val="000000"/>
          <w:spacing w:val="-9"/>
          <w:szCs w:val="20"/>
        </w:rPr>
        <w:t xml:space="preserve"> </w:t>
      </w:r>
      <w:r>
        <w:rPr>
          <w:rFonts w:ascii="Cambria" w:hAnsi="Cambria" w:cs="Cambria"/>
          <w:color w:val="000000"/>
          <w:szCs w:val="20"/>
        </w:rPr>
        <w:t>cl</w:t>
      </w:r>
      <w:r>
        <w:rPr>
          <w:rFonts w:ascii="Cambria" w:hAnsi="Cambria" w:cs="Cambria"/>
          <w:color w:val="000000"/>
          <w:spacing w:val="1"/>
          <w:szCs w:val="20"/>
        </w:rPr>
        <w:t>a</w:t>
      </w:r>
      <w:r>
        <w:rPr>
          <w:rFonts w:ascii="Cambria" w:hAnsi="Cambria" w:cs="Cambria"/>
          <w:color w:val="000000"/>
          <w:spacing w:val="-1"/>
          <w:szCs w:val="20"/>
        </w:rPr>
        <w:t>s</w:t>
      </w:r>
      <w:r>
        <w:rPr>
          <w:rFonts w:ascii="Cambria" w:hAnsi="Cambria" w:cs="Cambria"/>
          <w:color w:val="000000"/>
          <w:szCs w:val="20"/>
        </w:rPr>
        <w:t>s</w:t>
      </w:r>
      <w:r>
        <w:rPr>
          <w:rFonts w:ascii="Cambria" w:hAnsi="Cambria" w:cs="Cambria"/>
          <w:color w:val="000000"/>
          <w:spacing w:val="-5"/>
          <w:szCs w:val="20"/>
        </w:rPr>
        <w:t xml:space="preserve"> </w:t>
      </w:r>
      <w:r>
        <w:rPr>
          <w:rFonts w:ascii="Cambria" w:hAnsi="Cambria" w:cs="Cambria"/>
          <w:color w:val="000000"/>
          <w:spacing w:val="1"/>
          <w:szCs w:val="20"/>
        </w:rPr>
        <w:t>p</w:t>
      </w:r>
      <w:r>
        <w:rPr>
          <w:rFonts w:ascii="Cambria" w:hAnsi="Cambria" w:cs="Cambria"/>
          <w:color w:val="000000"/>
          <w:szCs w:val="20"/>
        </w:rPr>
        <w:t>r</w:t>
      </w:r>
      <w:r>
        <w:rPr>
          <w:rFonts w:ascii="Cambria" w:hAnsi="Cambria" w:cs="Cambria"/>
          <w:color w:val="000000"/>
          <w:spacing w:val="2"/>
          <w:szCs w:val="20"/>
        </w:rPr>
        <w:t>e</w:t>
      </w:r>
      <w:r>
        <w:rPr>
          <w:rFonts w:ascii="Cambria" w:hAnsi="Cambria" w:cs="Cambria"/>
          <w:color w:val="000000"/>
          <w:spacing w:val="-1"/>
          <w:szCs w:val="20"/>
        </w:rPr>
        <w:t>se</w:t>
      </w:r>
      <w:r>
        <w:rPr>
          <w:rFonts w:ascii="Cambria" w:hAnsi="Cambria" w:cs="Cambria"/>
          <w:color w:val="000000"/>
          <w:spacing w:val="1"/>
          <w:szCs w:val="20"/>
        </w:rPr>
        <w:t>n</w:t>
      </w:r>
      <w:r>
        <w:rPr>
          <w:rFonts w:ascii="Cambria" w:hAnsi="Cambria" w:cs="Cambria"/>
          <w:color w:val="000000"/>
          <w:szCs w:val="20"/>
        </w:rPr>
        <w:t>t</w:t>
      </w:r>
      <w:r>
        <w:rPr>
          <w:rFonts w:ascii="Cambria" w:hAnsi="Cambria" w:cs="Cambria"/>
          <w:color w:val="000000"/>
          <w:spacing w:val="1"/>
          <w:szCs w:val="20"/>
        </w:rPr>
        <w:t>a</w:t>
      </w:r>
      <w:r>
        <w:rPr>
          <w:rFonts w:ascii="Cambria" w:hAnsi="Cambria" w:cs="Cambria"/>
          <w:color w:val="000000"/>
          <w:szCs w:val="20"/>
        </w:rPr>
        <w:t>ti</w:t>
      </w:r>
      <w:r>
        <w:rPr>
          <w:rFonts w:ascii="Cambria" w:hAnsi="Cambria" w:cs="Cambria"/>
          <w:color w:val="000000"/>
          <w:spacing w:val="1"/>
          <w:szCs w:val="20"/>
        </w:rPr>
        <w:t>ons</w:t>
      </w:r>
      <w:r>
        <w:rPr>
          <w:rFonts w:ascii="Cambria" w:hAnsi="Cambria" w:cs="Cambria"/>
          <w:color w:val="000000"/>
          <w:szCs w:val="20"/>
        </w:rPr>
        <w:t xml:space="preserve"> and   r</w:t>
      </w:r>
      <w:r>
        <w:rPr>
          <w:rFonts w:ascii="Cambria" w:hAnsi="Cambria" w:cs="Cambria"/>
          <w:color w:val="000000"/>
          <w:spacing w:val="-1"/>
          <w:szCs w:val="20"/>
        </w:rPr>
        <w:t>e</w:t>
      </w:r>
      <w:r>
        <w:rPr>
          <w:rFonts w:ascii="Cambria" w:hAnsi="Cambria" w:cs="Cambria"/>
          <w:color w:val="000000"/>
          <w:szCs w:val="20"/>
        </w:rPr>
        <w:t>c</w:t>
      </w:r>
      <w:r>
        <w:rPr>
          <w:rFonts w:ascii="Cambria" w:hAnsi="Cambria" w:cs="Cambria"/>
          <w:color w:val="000000"/>
          <w:spacing w:val="1"/>
          <w:szCs w:val="20"/>
        </w:rPr>
        <w:t>o</w:t>
      </w:r>
      <w:r>
        <w:rPr>
          <w:rFonts w:ascii="Cambria" w:hAnsi="Cambria" w:cs="Cambria"/>
          <w:color w:val="000000"/>
          <w:szCs w:val="20"/>
        </w:rPr>
        <w:t>rd</w:t>
      </w:r>
      <w:r>
        <w:rPr>
          <w:rFonts w:ascii="Cambria" w:hAnsi="Cambria" w:cs="Cambria"/>
          <w:color w:val="000000"/>
          <w:spacing w:val="-4"/>
          <w:szCs w:val="20"/>
        </w:rPr>
        <w:t xml:space="preserve"> </w:t>
      </w:r>
      <w:r>
        <w:rPr>
          <w:rFonts w:ascii="Cambria" w:hAnsi="Cambria" w:cs="Cambria"/>
          <w:color w:val="000000"/>
          <w:spacing w:val="1"/>
          <w:szCs w:val="20"/>
        </w:rPr>
        <w:t>k</w:t>
      </w:r>
      <w:r>
        <w:rPr>
          <w:rFonts w:ascii="Cambria" w:hAnsi="Cambria" w:cs="Cambria"/>
          <w:color w:val="000000"/>
          <w:spacing w:val="-1"/>
          <w:szCs w:val="20"/>
        </w:rPr>
        <w:t>ee</w:t>
      </w:r>
      <w:r>
        <w:rPr>
          <w:rFonts w:ascii="Cambria" w:hAnsi="Cambria" w:cs="Cambria"/>
          <w:color w:val="000000"/>
          <w:spacing w:val="1"/>
          <w:szCs w:val="20"/>
        </w:rPr>
        <w:t>p</w:t>
      </w:r>
      <w:r>
        <w:rPr>
          <w:rFonts w:ascii="Cambria" w:hAnsi="Cambria" w:cs="Cambria"/>
          <w:color w:val="000000"/>
          <w:szCs w:val="20"/>
        </w:rPr>
        <w:t>i</w:t>
      </w:r>
      <w:r>
        <w:rPr>
          <w:rFonts w:ascii="Cambria" w:hAnsi="Cambria" w:cs="Cambria"/>
          <w:color w:val="000000"/>
          <w:spacing w:val="1"/>
          <w:szCs w:val="20"/>
        </w:rPr>
        <w:t>n</w:t>
      </w:r>
      <w:r>
        <w:rPr>
          <w:rFonts w:ascii="Cambria" w:hAnsi="Cambria" w:cs="Cambria"/>
          <w:color w:val="000000"/>
          <w:szCs w:val="20"/>
        </w:rPr>
        <w:t>g.</w:t>
      </w:r>
      <w:r>
        <w:rPr>
          <w:rFonts w:ascii="Cambria" w:hAnsi="Cambria" w:cs="Cambria"/>
          <w:color w:val="000000"/>
          <w:spacing w:val="39"/>
          <w:szCs w:val="20"/>
        </w:rPr>
        <w:t xml:space="preserve"> </w:t>
      </w:r>
      <w:r>
        <w:rPr>
          <w:rFonts w:ascii="Cambria" w:hAnsi="Cambria" w:cs="Cambria"/>
          <w:color w:val="000000"/>
          <w:spacing w:val="-1"/>
          <w:szCs w:val="20"/>
        </w:rPr>
        <w:t>C</w:t>
      </w:r>
      <w:r>
        <w:rPr>
          <w:rFonts w:ascii="Cambria" w:hAnsi="Cambria" w:cs="Cambria"/>
          <w:color w:val="000000"/>
          <w:spacing w:val="1"/>
          <w:szCs w:val="20"/>
        </w:rPr>
        <w:t>and</w:t>
      </w:r>
      <w:r>
        <w:rPr>
          <w:rFonts w:ascii="Cambria" w:hAnsi="Cambria" w:cs="Cambria"/>
          <w:color w:val="000000"/>
          <w:szCs w:val="20"/>
        </w:rPr>
        <w:t>i</w:t>
      </w:r>
      <w:r>
        <w:rPr>
          <w:rFonts w:ascii="Cambria" w:hAnsi="Cambria" w:cs="Cambria"/>
          <w:color w:val="000000"/>
          <w:spacing w:val="1"/>
          <w:szCs w:val="20"/>
        </w:rPr>
        <w:t>da</w:t>
      </w:r>
      <w:r>
        <w:rPr>
          <w:rFonts w:ascii="Cambria" w:hAnsi="Cambria" w:cs="Cambria"/>
          <w:color w:val="000000"/>
          <w:szCs w:val="20"/>
        </w:rPr>
        <w:t>t</w:t>
      </w:r>
      <w:r>
        <w:rPr>
          <w:rFonts w:ascii="Cambria" w:hAnsi="Cambria" w:cs="Cambria"/>
          <w:color w:val="000000"/>
          <w:spacing w:val="-1"/>
          <w:szCs w:val="20"/>
        </w:rPr>
        <w:t>e</w:t>
      </w:r>
      <w:r>
        <w:rPr>
          <w:rFonts w:ascii="Cambria" w:hAnsi="Cambria" w:cs="Cambria"/>
          <w:color w:val="000000"/>
          <w:szCs w:val="20"/>
        </w:rPr>
        <w:t>s</w:t>
      </w:r>
      <w:r>
        <w:rPr>
          <w:rFonts w:ascii="Cambria" w:hAnsi="Cambria" w:cs="Cambria"/>
          <w:color w:val="000000"/>
          <w:spacing w:val="-10"/>
          <w:szCs w:val="20"/>
        </w:rPr>
        <w:t xml:space="preserve"> </w:t>
      </w:r>
      <w:r>
        <w:rPr>
          <w:rFonts w:ascii="Cambria" w:hAnsi="Cambria" w:cs="Cambria"/>
          <w:color w:val="000000"/>
          <w:spacing w:val="1"/>
          <w:szCs w:val="20"/>
        </w:rPr>
        <w:t>a</w:t>
      </w:r>
      <w:r>
        <w:rPr>
          <w:rFonts w:ascii="Cambria" w:hAnsi="Cambria" w:cs="Cambria"/>
          <w:color w:val="000000"/>
          <w:szCs w:val="20"/>
        </w:rPr>
        <w:t>re</w:t>
      </w:r>
      <w:r>
        <w:rPr>
          <w:rFonts w:ascii="Cambria" w:hAnsi="Cambria" w:cs="Cambria"/>
          <w:color w:val="000000"/>
          <w:spacing w:val="-1"/>
          <w:szCs w:val="20"/>
        </w:rPr>
        <w:t xml:space="preserve"> </w:t>
      </w:r>
      <w:r>
        <w:rPr>
          <w:rFonts w:ascii="Cambria" w:hAnsi="Cambria" w:cs="Cambria"/>
          <w:color w:val="000000"/>
          <w:szCs w:val="20"/>
        </w:rPr>
        <w:t>r</w:t>
      </w:r>
      <w:r>
        <w:rPr>
          <w:rFonts w:ascii="Cambria" w:hAnsi="Cambria" w:cs="Cambria"/>
          <w:color w:val="000000"/>
          <w:spacing w:val="-1"/>
          <w:szCs w:val="20"/>
        </w:rPr>
        <w:t>e</w:t>
      </w:r>
      <w:r>
        <w:rPr>
          <w:rFonts w:ascii="Cambria" w:hAnsi="Cambria" w:cs="Cambria"/>
          <w:color w:val="000000"/>
          <w:spacing w:val="1"/>
          <w:szCs w:val="20"/>
        </w:rPr>
        <w:t>qu</w:t>
      </w:r>
      <w:r>
        <w:rPr>
          <w:rFonts w:ascii="Cambria" w:hAnsi="Cambria" w:cs="Cambria"/>
          <w:color w:val="000000"/>
          <w:szCs w:val="20"/>
        </w:rPr>
        <w:t>ir</w:t>
      </w:r>
      <w:r>
        <w:rPr>
          <w:rFonts w:ascii="Cambria" w:hAnsi="Cambria" w:cs="Cambria"/>
          <w:color w:val="000000"/>
          <w:spacing w:val="-1"/>
          <w:szCs w:val="20"/>
        </w:rPr>
        <w:t>e</w:t>
      </w:r>
      <w:r>
        <w:rPr>
          <w:rFonts w:ascii="Cambria" w:hAnsi="Cambria" w:cs="Cambria"/>
          <w:color w:val="000000"/>
          <w:szCs w:val="20"/>
        </w:rPr>
        <w:t>d</w:t>
      </w:r>
      <w:r>
        <w:rPr>
          <w:rFonts w:ascii="Cambria" w:hAnsi="Cambria" w:cs="Cambria"/>
          <w:color w:val="000000"/>
          <w:spacing w:val="-6"/>
          <w:szCs w:val="20"/>
        </w:rPr>
        <w:t xml:space="preserve"> </w:t>
      </w:r>
      <w:r>
        <w:rPr>
          <w:rFonts w:ascii="Cambria" w:hAnsi="Cambria" w:cs="Cambria"/>
          <w:color w:val="000000"/>
          <w:szCs w:val="20"/>
        </w:rPr>
        <w:t>to</w:t>
      </w:r>
      <w:r>
        <w:rPr>
          <w:rFonts w:ascii="Cambria" w:hAnsi="Cambria" w:cs="Cambria"/>
          <w:color w:val="000000"/>
          <w:spacing w:val="-1"/>
          <w:szCs w:val="20"/>
        </w:rPr>
        <w:t xml:space="preserve"> s</w:t>
      </w:r>
      <w:r>
        <w:rPr>
          <w:rFonts w:ascii="Cambria" w:hAnsi="Cambria" w:cs="Cambria"/>
          <w:color w:val="000000"/>
          <w:spacing w:val="1"/>
          <w:szCs w:val="20"/>
        </w:rPr>
        <w:t>u</w:t>
      </w:r>
      <w:r>
        <w:rPr>
          <w:rFonts w:ascii="Cambria" w:hAnsi="Cambria" w:cs="Cambria"/>
          <w:color w:val="000000"/>
          <w:szCs w:val="20"/>
        </w:rPr>
        <w:t>cc</w:t>
      </w:r>
      <w:r>
        <w:rPr>
          <w:rFonts w:ascii="Cambria" w:hAnsi="Cambria" w:cs="Cambria"/>
          <w:color w:val="000000"/>
          <w:spacing w:val="2"/>
          <w:szCs w:val="20"/>
        </w:rPr>
        <w:t>e</w:t>
      </w:r>
      <w:r>
        <w:rPr>
          <w:rFonts w:ascii="Cambria" w:hAnsi="Cambria" w:cs="Cambria"/>
          <w:color w:val="000000"/>
          <w:spacing w:val="1"/>
          <w:szCs w:val="20"/>
        </w:rPr>
        <w:t>s</w:t>
      </w:r>
      <w:r>
        <w:rPr>
          <w:rFonts w:ascii="Cambria" w:hAnsi="Cambria" w:cs="Cambria"/>
          <w:color w:val="000000"/>
          <w:spacing w:val="-1"/>
          <w:szCs w:val="20"/>
        </w:rPr>
        <w:t>sf</w:t>
      </w:r>
      <w:r>
        <w:rPr>
          <w:rFonts w:ascii="Cambria" w:hAnsi="Cambria" w:cs="Cambria"/>
          <w:color w:val="000000"/>
          <w:spacing w:val="1"/>
          <w:szCs w:val="20"/>
        </w:rPr>
        <w:t>u</w:t>
      </w:r>
      <w:r>
        <w:rPr>
          <w:rFonts w:ascii="Cambria" w:hAnsi="Cambria" w:cs="Cambria"/>
          <w:color w:val="000000"/>
          <w:szCs w:val="20"/>
        </w:rPr>
        <w:t>lly</w:t>
      </w:r>
      <w:r>
        <w:rPr>
          <w:rFonts w:ascii="Cambria" w:hAnsi="Cambria" w:cs="Cambria"/>
          <w:color w:val="000000"/>
          <w:spacing w:val="-9"/>
          <w:szCs w:val="20"/>
        </w:rPr>
        <w:t xml:space="preserve"> </w:t>
      </w:r>
      <w:r>
        <w:rPr>
          <w:rFonts w:ascii="Cambria" w:hAnsi="Cambria" w:cs="Cambria"/>
          <w:color w:val="000000"/>
          <w:szCs w:val="20"/>
        </w:rPr>
        <w:t>c</w:t>
      </w:r>
      <w:r>
        <w:rPr>
          <w:rFonts w:ascii="Cambria" w:hAnsi="Cambria" w:cs="Cambria"/>
          <w:color w:val="000000"/>
          <w:spacing w:val="1"/>
          <w:szCs w:val="20"/>
        </w:rPr>
        <w:t>o</w:t>
      </w:r>
      <w:r>
        <w:rPr>
          <w:rFonts w:ascii="Cambria" w:hAnsi="Cambria" w:cs="Cambria"/>
          <w:color w:val="000000"/>
          <w:spacing w:val="-1"/>
          <w:szCs w:val="20"/>
        </w:rPr>
        <w:t>m</w:t>
      </w:r>
      <w:r>
        <w:rPr>
          <w:rFonts w:ascii="Cambria" w:hAnsi="Cambria" w:cs="Cambria"/>
          <w:color w:val="000000"/>
          <w:spacing w:val="3"/>
          <w:szCs w:val="20"/>
        </w:rPr>
        <w:t>p</w:t>
      </w:r>
      <w:r>
        <w:rPr>
          <w:rFonts w:ascii="Cambria" w:hAnsi="Cambria" w:cs="Cambria"/>
          <w:color w:val="000000"/>
          <w:szCs w:val="20"/>
        </w:rPr>
        <w:t>l</w:t>
      </w:r>
      <w:r>
        <w:rPr>
          <w:rFonts w:ascii="Cambria" w:hAnsi="Cambria" w:cs="Cambria"/>
          <w:color w:val="000000"/>
          <w:spacing w:val="-1"/>
          <w:szCs w:val="20"/>
        </w:rPr>
        <w:t>e</w:t>
      </w:r>
      <w:r>
        <w:rPr>
          <w:rFonts w:ascii="Cambria" w:hAnsi="Cambria" w:cs="Cambria"/>
          <w:color w:val="000000"/>
          <w:szCs w:val="20"/>
        </w:rPr>
        <w:t>te</w:t>
      </w:r>
      <w:r>
        <w:rPr>
          <w:rFonts w:ascii="Cambria" w:hAnsi="Cambria" w:cs="Cambria"/>
          <w:color w:val="000000"/>
          <w:spacing w:val="-8"/>
          <w:szCs w:val="20"/>
        </w:rPr>
        <w:t xml:space="preserve"> </w:t>
      </w:r>
      <w:r>
        <w:rPr>
          <w:rFonts w:ascii="Cambria" w:hAnsi="Cambria" w:cs="Cambria"/>
          <w:color w:val="000000"/>
          <w:szCs w:val="20"/>
        </w:rPr>
        <w:t>c</w:t>
      </w:r>
      <w:r>
        <w:rPr>
          <w:rFonts w:ascii="Cambria" w:hAnsi="Cambria" w:cs="Cambria"/>
          <w:color w:val="000000"/>
          <w:spacing w:val="1"/>
          <w:szCs w:val="20"/>
        </w:rPr>
        <w:t>ou</w:t>
      </w:r>
      <w:r>
        <w:rPr>
          <w:rFonts w:ascii="Cambria" w:hAnsi="Cambria" w:cs="Cambria"/>
          <w:color w:val="000000"/>
          <w:szCs w:val="20"/>
        </w:rPr>
        <w:t>r</w:t>
      </w:r>
      <w:r>
        <w:rPr>
          <w:rFonts w:ascii="Cambria" w:hAnsi="Cambria" w:cs="Cambria"/>
          <w:color w:val="000000"/>
          <w:spacing w:val="1"/>
          <w:szCs w:val="20"/>
        </w:rPr>
        <w:t>s</w:t>
      </w:r>
      <w:r>
        <w:rPr>
          <w:rFonts w:ascii="Cambria" w:hAnsi="Cambria" w:cs="Cambria"/>
          <w:color w:val="000000"/>
          <w:szCs w:val="20"/>
        </w:rPr>
        <w:t>e</w:t>
      </w:r>
      <w:r>
        <w:rPr>
          <w:rFonts w:ascii="Cambria" w:hAnsi="Cambria" w:cs="Cambria"/>
          <w:color w:val="000000"/>
          <w:spacing w:val="-5"/>
          <w:szCs w:val="20"/>
        </w:rPr>
        <w:t xml:space="preserve"> </w:t>
      </w:r>
      <w:r>
        <w:rPr>
          <w:rFonts w:ascii="Cambria" w:hAnsi="Cambria" w:cs="Cambria"/>
          <w:color w:val="000000"/>
          <w:spacing w:val="-1"/>
          <w:szCs w:val="20"/>
        </w:rPr>
        <w:t>w</w:t>
      </w:r>
      <w:r>
        <w:rPr>
          <w:rFonts w:ascii="Cambria" w:hAnsi="Cambria" w:cs="Cambria"/>
          <w:color w:val="000000"/>
          <w:spacing w:val="1"/>
          <w:szCs w:val="20"/>
        </w:rPr>
        <w:t>o</w:t>
      </w:r>
      <w:r>
        <w:rPr>
          <w:rFonts w:ascii="Cambria" w:hAnsi="Cambria" w:cs="Cambria"/>
          <w:color w:val="000000"/>
          <w:szCs w:val="20"/>
        </w:rPr>
        <w:t>rk</w:t>
      </w:r>
      <w:r>
        <w:rPr>
          <w:rFonts w:ascii="Cambria" w:hAnsi="Cambria" w:cs="Cambria"/>
          <w:color w:val="000000"/>
          <w:spacing w:val="-3"/>
          <w:szCs w:val="20"/>
        </w:rPr>
        <w:t xml:space="preserve"> </w:t>
      </w:r>
      <w:r>
        <w:rPr>
          <w:rFonts w:ascii="Cambria" w:hAnsi="Cambria" w:cs="Cambria"/>
          <w:color w:val="000000"/>
          <w:szCs w:val="20"/>
        </w:rPr>
        <w:t>t</w:t>
      </w:r>
      <w:r>
        <w:rPr>
          <w:rFonts w:ascii="Cambria" w:hAnsi="Cambria" w:cs="Cambria"/>
          <w:color w:val="000000"/>
          <w:spacing w:val="1"/>
          <w:szCs w:val="20"/>
        </w:rPr>
        <w:t>ha</w:t>
      </w:r>
      <w:r>
        <w:rPr>
          <w:rFonts w:ascii="Cambria" w:hAnsi="Cambria" w:cs="Cambria"/>
          <w:color w:val="000000"/>
          <w:szCs w:val="20"/>
        </w:rPr>
        <w:t>t</w:t>
      </w:r>
      <w:r>
        <w:rPr>
          <w:rFonts w:ascii="Cambria" w:hAnsi="Cambria" w:cs="Cambria"/>
          <w:color w:val="000000"/>
          <w:spacing w:val="-2"/>
          <w:szCs w:val="20"/>
        </w:rPr>
        <w:t xml:space="preserve"> </w:t>
      </w:r>
      <w:r>
        <w:rPr>
          <w:rFonts w:ascii="Cambria" w:hAnsi="Cambria" w:cs="Cambria"/>
          <w:color w:val="000000"/>
          <w:spacing w:val="-1"/>
          <w:szCs w:val="20"/>
        </w:rPr>
        <w:t>f</w:t>
      </w:r>
      <w:r>
        <w:rPr>
          <w:rFonts w:ascii="Cambria" w:hAnsi="Cambria" w:cs="Cambria"/>
          <w:color w:val="000000"/>
          <w:spacing w:val="1"/>
          <w:szCs w:val="20"/>
        </w:rPr>
        <w:t>o</w:t>
      </w:r>
      <w:r>
        <w:rPr>
          <w:rFonts w:ascii="Cambria" w:hAnsi="Cambria" w:cs="Cambria"/>
          <w:color w:val="000000"/>
          <w:szCs w:val="20"/>
        </w:rPr>
        <w:t>c</w:t>
      </w:r>
      <w:r>
        <w:rPr>
          <w:rFonts w:ascii="Cambria" w:hAnsi="Cambria" w:cs="Cambria"/>
          <w:color w:val="000000"/>
          <w:spacing w:val="1"/>
          <w:szCs w:val="20"/>
        </w:rPr>
        <w:t>us</w:t>
      </w:r>
      <w:r>
        <w:rPr>
          <w:rFonts w:ascii="Cambria" w:hAnsi="Cambria" w:cs="Cambria"/>
          <w:color w:val="000000"/>
          <w:spacing w:val="-1"/>
          <w:szCs w:val="20"/>
        </w:rPr>
        <w:t>e</w:t>
      </w:r>
      <w:r>
        <w:rPr>
          <w:rFonts w:ascii="Cambria" w:hAnsi="Cambria" w:cs="Cambria"/>
          <w:color w:val="000000"/>
          <w:szCs w:val="20"/>
        </w:rPr>
        <w:t>s</w:t>
      </w:r>
      <w:r>
        <w:rPr>
          <w:rFonts w:ascii="Cambria" w:hAnsi="Cambria" w:cs="Cambria"/>
          <w:color w:val="000000"/>
          <w:spacing w:val="-4"/>
          <w:szCs w:val="20"/>
        </w:rPr>
        <w:t xml:space="preserve"> </w:t>
      </w:r>
      <w:r>
        <w:rPr>
          <w:rFonts w:ascii="Cambria" w:hAnsi="Cambria" w:cs="Cambria"/>
          <w:color w:val="000000"/>
          <w:spacing w:val="1"/>
          <w:szCs w:val="20"/>
        </w:rPr>
        <w:t>o</w:t>
      </w:r>
      <w:r>
        <w:rPr>
          <w:rFonts w:ascii="Cambria" w:hAnsi="Cambria" w:cs="Cambria"/>
          <w:color w:val="000000"/>
          <w:szCs w:val="20"/>
        </w:rPr>
        <w:t>n</w:t>
      </w:r>
      <w:r>
        <w:rPr>
          <w:rFonts w:ascii="Cambria" w:hAnsi="Cambria" w:cs="Cambria"/>
          <w:color w:val="000000"/>
          <w:spacing w:val="-1"/>
          <w:szCs w:val="20"/>
        </w:rPr>
        <w:t xml:space="preserve"> </w:t>
      </w:r>
      <w:r>
        <w:rPr>
          <w:rFonts w:ascii="Cambria" w:hAnsi="Cambria" w:cs="Cambria"/>
          <w:color w:val="000000"/>
          <w:spacing w:val="1"/>
          <w:szCs w:val="20"/>
        </w:rPr>
        <w:t>u</w:t>
      </w:r>
      <w:r>
        <w:rPr>
          <w:rFonts w:ascii="Cambria" w:hAnsi="Cambria" w:cs="Cambria"/>
          <w:color w:val="000000"/>
          <w:spacing w:val="-1"/>
          <w:szCs w:val="20"/>
        </w:rPr>
        <w:t>s</w:t>
      </w:r>
      <w:r>
        <w:rPr>
          <w:rFonts w:ascii="Cambria" w:hAnsi="Cambria" w:cs="Cambria"/>
          <w:color w:val="000000"/>
          <w:szCs w:val="20"/>
        </w:rPr>
        <w:t>i</w:t>
      </w:r>
      <w:r>
        <w:rPr>
          <w:rFonts w:ascii="Cambria" w:hAnsi="Cambria" w:cs="Cambria"/>
          <w:color w:val="000000"/>
          <w:spacing w:val="1"/>
          <w:szCs w:val="20"/>
        </w:rPr>
        <w:t>n</w:t>
      </w:r>
      <w:r>
        <w:rPr>
          <w:rFonts w:ascii="Cambria" w:hAnsi="Cambria" w:cs="Cambria"/>
          <w:color w:val="000000"/>
          <w:szCs w:val="20"/>
        </w:rPr>
        <w:t>g</w:t>
      </w:r>
      <w:r>
        <w:rPr>
          <w:rFonts w:ascii="Cambria" w:hAnsi="Cambria" w:cs="Cambria"/>
          <w:color w:val="000000"/>
          <w:spacing w:val="-4"/>
          <w:szCs w:val="20"/>
        </w:rPr>
        <w:t xml:space="preserve"> </w:t>
      </w:r>
      <w:r>
        <w:rPr>
          <w:rFonts w:ascii="Cambria" w:hAnsi="Cambria" w:cs="Cambria"/>
          <w:color w:val="000000"/>
          <w:szCs w:val="20"/>
        </w:rPr>
        <w:t>t</w:t>
      </w:r>
      <w:r>
        <w:rPr>
          <w:rFonts w:ascii="Cambria" w:hAnsi="Cambria" w:cs="Cambria"/>
          <w:color w:val="000000"/>
          <w:spacing w:val="-1"/>
          <w:szCs w:val="20"/>
        </w:rPr>
        <w:t>e</w:t>
      </w:r>
      <w:r>
        <w:rPr>
          <w:rFonts w:ascii="Cambria" w:hAnsi="Cambria" w:cs="Cambria"/>
          <w:color w:val="000000"/>
          <w:szCs w:val="20"/>
        </w:rPr>
        <w:t>c</w:t>
      </w:r>
      <w:r>
        <w:rPr>
          <w:rFonts w:ascii="Cambria" w:hAnsi="Cambria" w:cs="Cambria"/>
          <w:color w:val="000000"/>
          <w:spacing w:val="1"/>
          <w:szCs w:val="20"/>
        </w:rPr>
        <w:t>hn</w:t>
      </w:r>
      <w:r>
        <w:rPr>
          <w:rFonts w:ascii="Cambria" w:hAnsi="Cambria" w:cs="Cambria"/>
          <w:color w:val="000000"/>
          <w:szCs w:val="20"/>
        </w:rPr>
        <w:t>ol</w:t>
      </w:r>
      <w:r>
        <w:rPr>
          <w:rFonts w:ascii="Cambria" w:hAnsi="Cambria" w:cs="Cambria"/>
          <w:color w:val="000000"/>
          <w:spacing w:val="1"/>
          <w:szCs w:val="20"/>
        </w:rPr>
        <w:t>o</w:t>
      </w:r>
      <w:r>
        <w:rPr>
          <w:rFonts w:ascii="Cambria" w:hAnsi="Cambria" w:cs="Cambria"/>
          <w:color w:val="000000"/>
          <w:szCs w:val="20"/>
        </w:rPr>
        <w:t>g</w:t>
      </w:r>
      <w:r>
        <w:rPr>
          <w:rFonts w:ascii="Cambria" w:hAnsi="Cambria" w:cs="Cambria"/>
          <w:color w:val="000000"/>
          <w:spacing w:val="1"/>
          <w:szCs w:val="20"/>
        </w:rPr>
        <w:t>y.</w:t>
      </w:r>
    </w:p>
    <w:p w:rsidR="00F77B94" w:rsidRDefault="00F77B94" w:rsidP="00F77B94">
      <w:pPr>
        <w:ind w:left="220" w:right="71"/>
        <w:rPr>
          <w:rFonts w:ascii="Cambria" w:hAnsi="Cambria" w:cs="Cambria"/>
          <w:b/>
          <w:szCs w:val="20"/>
        </w:rPr>
      </w:pPr>
      <w:r>
        <w:rPr>
          <w:rFonts w:ascii="Cambria" w:hAnsi="Cambria" w:cs="Cambria"/>
          <w:color w:val="000000"/>
          <w:spacing w:val="1"/>
          <w:szCs w:val="20"/>
        </w:rPr>
        <w:t>Cand</w:t>
      </w:r>
      <w:r>
        <w:rPr>
          <w:rFonts w:ascii="Cambria" w:hAnsi="Cambria" w:cs="Cambria"/>
          <w:color w:val="000000"/>
          <w:szCs w:val="20"/>
        </w:rPr>
        <w:t>i</w:t>
      </w:r>
      <w:r>
        <w:rPr>
          <w:rFonts w:ascii="Cambria" w:hAnsi="Cambria" w:cs="Cambria"/>
          <w:color w:val="000000"/>
          <w:spacing w:val="1"/>
          <w:szCs w:val="20"/>
        </w:rPr>
        <w:t>da</w:t>
      </w:r>
      <w:r>
        <w:rPr>
          <w:rFonts w:ascii="Cambria" w:hAnsi="Cambria" w:cs="Cambria"/>
          <w:color w:val="000000"/>
          <w:szCs w:val="20"/>
        </w:rPr>
        <w:t>t</w:t>
      </w:r>
      <w:r>
        <w:rPr>
          <w:rFonts w:ascii="Cambria" w:hAnsi="Cambria" w:cs="Cambria"/>
          <w:color w:val="000000"/>
          <w:spacing w:val="-1"/>
          <w:szCs w:val="20"/>
        </w:rPr>
        <w:t>e</w:t>
      </w:r>
      <w:r>
        <w:rPr>
          <w:rFonts w:ascii="Cambria" w:hAnsi="Cambria" w:cs="Cambria"/>
          <w:color w:val="000000"/>
          <w:szCs w:val="20"/>
        </w:rPr>
        <w:t>s</w:t>
      </w:r>
      <w:r>
        <w:rPr>
          <w:rFonts w:ascii="Cambria" w:hAnsi="Cambria" w:cs="Cambria"/>
          <w:color w:val="000000"/>
          <w:spacing w:val="-10"/>
          <w:szCs w:val="20"/>
        </w:rPr>
        <w:t xml:space="preserve"> </w:t>
      </w:r>
      <w:r>
        <w:rPr>
          <w:rFonts w:ascii="Cambria" w:hAnsi="Cambria" w:cs="Cambria"/>
          <w:color w:val="000000"/>
          <w:spacing w:val="1"/>
          <w:szCs w:val="20"/>
        </w:rPr>
        <w:t>a</w:t>
      </w:r>
      <w:r>
        <w:rPr>
          <w:rFonts w:ascii="Cambria" w:hAnsi="Cambria" w:cs="Cambria"/>
          <w:color w:val="000000"/>
          <w:szCs w:val="20"/>
        </w:rPr>
        <w:t>re</w:t>
      </w:r>
      <w:r>
        <w:rPr>
          <w:rFonts w:ascii="Cambria" w:hAnsi="Cambria" w:cs="Cambria"/>
          <w:color w:val="000000"/>
          <w:spacing w:val="-3"/>
          <w:szCs w:val="20"/>
        </w:rPr>
        <w:t xml:space="preserve"> </w:t>
      </w:r>
      <w:r>
        <w:rPr>
          <w:rFonts w:ascii="Cambria" w:hAnsi="Cambria" w:cs="Cambria"/>
          <w:color w:val="000000"/>
          <w:szCs w:val="20"/>
        </w:rPr>
        <w:t>r</w:t>
      </w:r>
      <w:r>
        <w:rPr>
          <w:rFonts w:ascii="Cambria" w:hAnsi="Cambria" w:cs="Cambria"/>
          <w:color w:val="000000"/>
          <w:spacing w:val="-1"/>
          <w:szCs w:val="20"/>
        </w:rPr>
        <w:t>e</w:t>
      </w:r>
      <w:r>
        <w:rPr>
          <w:rFonts w:ascii="Cambria" w:hAnsi="Cambria" w:cs="Cambria"/>
          <w:color w:val="000000"/>
          <w:spacing w:val="1"/>
          <w:szCs w:val="20"/>
        </w:rPr>
        <w:t>qu</w:t>
      </w:r>
      <w:r>
        <w:rPr>
          <w:rFonts w:ascii="Cambria" w:hAnsi="Cambria" w:cs="Cambria"/>
          <w:color w:val="000000"/>
          <w:szCs w:val="20"/>
        </w:rPr>
        <w:t>ir</w:t>
      </w:r>
      <w:r>
        <w:rPr>
          <w:rFonts w:ascii="Cambria" w:hAnsi="Cambria" w:cs="Cambria"/>
          <w:color w:val="000000"/>
          <w:spacing w:val="-1"/>
          <w:szCs w:val="20"/>
        </w:rPr>
        <w:t>e</w:t>
      </w:r>
      <w:r>
        <w:rPr>
          <w:rFonts w:ascii="Cambria" w:hAnsi="Cambria" w:cs="Cambria"/>
          <w:color w:val="000000"/>
          <w:szCs w:val="20"/>
        </w:rPr>
        <w:t>d</w:t>
      </w:r>
      <w:r>
        <w:rPr>
          <w:rFonts w:ascii="Cambria" w:hAnsi="Cambria" w:cs="Cambria"/>
          <w:color w:val="000000"/>
          <w:spacing w:val="-6"/>
          <w:szCs w:val="20"/>
        </w:rPr>
        <w:t xml:space="preserve"> </w:t>
      </w:r>
      <w:r>
        <w:rPr>
          <w:rFonts w:ascii="Cambria" w:hAnsi="Cambria" w:cs="Cambria"/>
          <w:color w:val="000000"/>
          <w:spacing w:val="3"/>
          <w:szCs w:val="20"/>
        </w:rPr>
        <w:t>t</w:t>
      </w:r>
      <w:r>
        <w:rPr>
          <w:rFonts w:ascii="Cambria" w:hAnsi="Cambria" w:cs="Cambria"/>
          <w:color w:val="000000"/>
          <w:szCs w:val="20"/>
        </w:rPr>
        <w:t>o</w:t>
      </w:r>
      <w:r>
        <w:rPr>
          <w:rFonts w:ascii="Cambria" w:hAnsi="Cambria" w:cs="Cambria"/>
          <w:color w:val="000000"/>
          <w:spacing w:val="-1"/>
          <w:szCs w:val="20"/>
        </w:rPr>
        <w:t xml:space="preserve"> </w:t>
      </w:r>
      <w:r>
        <w:rPr>
          <w:rFonts w:ascii="Cambria" w:hAnsi="Cambria" w:cs="Cambria"/>
          <w:color w:val="000000"/>
          <w:szCs w:val="20"/>
        </w:rPr>
        <w:t>c</w:t>
      </w:r>
      <w:r>
        <w:rPr>
          <w:rFonts w:ascii="Cambria" w:hAnsi="Cambria" w:cs="Cambria"/>
          <w:color w:val="000000"/>
          <w:spacing w:val="1"/>
          <w:szCs w:val="20"/>
        </w:rPr>
        <w:t>o</w:t>
      </w:r>
      <w:r>
        <w:rPr>
          <w:rFonts w:ascii="Cambria" w:hAnsi="Cambria" w:cs="Cambria"/>
          <w:color w:val="000000"/>
          <w:spacing w:val="-1"/>
          <w:szCs w:val="20"/>
        </w:rPr>
        <w:t>mm</w:t>
      </w:r>
      <w:r>
        <w:rPr>
          <w:rFonts w:ascii="Cambria" w:hAnsi="Cambria" w:cs="Cambria"/>
          <w:color w:val="000000"/>
          <w:spacing w:val="1"/>
          <w:szCs w:val="20"/>
        </w:rPr>
        <w:t>un</w:t>
      </w:r>
      <w:r>
        <w:rPr>
          <w:rFonts w:ascii="Cambria" w:hAnsi="Cambria" w:cs="Cambria"/>
          <w:color w:val="000000"/>
          <w:szCs w:val="20"/>
        </w:rPr>
        <w:t>ic</w:t>
      </w:r>
      <w:r>
        <w:rPr>
          <w:rFonts w:ascii="Cambria" w:hAnsi="Cambria" w:cs="Cambria"/>
          <w:color w:val="000000"/>
          <w:spacing w:val="1"/>
          <w:szCs w:val="20"/>
        </w:rPr>
        <w:t>a</w:t>
      </w:r>
      <w:r>
        <w:rPr>
          <w:rFonts w:ascii="Cambria" w:hAnsi="Cambria" w:cs="Cambria"/>
          <w:color w:val="000000"/>
          <w:szCs w:val="20"/>
        </w:rPr>
        <w:t>te</w:t>
      </w:r>
      <w:r>
        <w:rPr>
          <w:rFonts w:ascii="Cambria" w:hAnsi="Cambria" w:cs="Cambria"/>
          <w:color w:val="000000"/>
          <w:spacing w:val="-9"/>
          <w:szCs w:val="20"/>
        </w:rPr>
        <w:t xml:space="preserve"> </w:t>
      </w:r>
      <w:r>
        <w:rPr>
          <w:rFonts w:ascii="Cambria" w:hAnsi="Cambria" w:cs="Cambria"/>
          <w:color w:val="000000"/>
          <w:spacing w:val="-1"/>
          <w:szCs w:val="20"/>
        </w:rPr>
        <w:t>v</w:t>
      </w:r>
      <w:r>
        <w:rPr>
          <w:rFonts w:ascii="Cambria" w:hAnsi="Cambria" w:cs="Cambria"/>
          <w:color w:val="000000"/>
          <w:szCs w:val="20"/>
        </w:rPr>
        <w:t>ia</w:t>
      </w:r>
      <w:r>
        <w:rPr>
          <w:rFonts w:ascii="Cambria" w:hAnsi="Cambria" w:cs="Cambria"/>
          <w:color w:val="000000"/>
          <w:spacing w:val="-1"/>
          <w:szCs w:val="20"/>
        </w:rPr>
        <w:t xml:space="preserve"> e</w:t>
      </w:r>
      <w:r>
        <w:rPr>
          <w:rFonts w:ascii="Cambria" w:hAnsi="Cambria" w:cs="Cambria"/>
          <w:color w:val="000000"/>
          <w:spacing w:val="2"/>
          <w:szCs w:val="20"/>
        </w:rPr>
        <w:t>l</w:t>
      </w:r>
      <w:r>
        <w:rPr>
          <w:rFonts w:ascii="Cambria" w:hAnsi="Cambria" w:cs="Cambria"/>
          <w:color w:val="000000"/>
          <w:spacing w:val="-1"/>
          <w:szCs w:val="20"/>
        </w:rPr>
        <w:t>e</w:t>
      </w:r>
      <w:r>
        <w:rPr>
          <w:rFonts w:ascii="Cambria" w:hAnsi="Cambria" w:cs="Cambria"/>
          <w:color w:val="000000"/>
          <w:szCs w:val="20"/>
        </w:rPr>
        <w:t>ctr</w:t>
      </w:r>
      <w:r>
        <w:rPr>
          <w:rFonts w:ascii="Cambria" w:hAnsi="Cambria" w:cs="Cambria"/>
          <w:color w:val="000000"/>
          <w:spacing w:val="1"/>
          <w:szCs w:val="20"/>
        </w:rPr>
        <w:t>on</w:t>
      </w:r>
      <w:r>
        <w:rPr>
          <w:rFonts w:ascii="Cambria" w:hAnsi="Cambria" w:cs="Cambria"/>
          <w:color w:val="000000"/>
          <w:szCs w:val="20"/>
        </w:rPr>
        <w:t>ic</w:t>
      </w:r>
      <w:r>
        <w:rPr>
          <w:rFonts w:ascii="Cambria" w:hAnsi="Cambria" w:cs="Cambria"/>
          <w:color w:val="000000"/>
          <w:spacing w:val="-5"/>
          <w:szCs w:val="20"/>
        </w:rPr>
        <w:t xml:space="preserve"> </w:t>
      </w:r>
      <w:r>
        <w:rPr>
          <w:rFonts w:ascii="Cambria" w:hAnsi="Cambria" w:cs="Cambria"/>
          <w:color w:val="000000"/>
          <w:spacing w:val="-1"/>
          <w:szCs w:val="20"/>
        </w:rPr>
        <w:t>m</w:t>
      </w:r>
      <w:r>
        <w:rPr>
          <w:rFonts w:ascii="Cambria" w:hAnsi="Cambria" w:cs="Cambria"/>
          <w:color w:val="000000"/>
          <w:spacing w:val="1"/>
          <w:szCs w:val="20"/>
        </w:rPr>
        <w:t>a</w:t>
      </w:r>
      <w:r>
        <w:rPr>
          <w:rFonts w:ascii="Cambria" w:hAnsi="Cambria" w:cs="Cambria"/>
          <w:color w:val="000000"/>
          <w:szCs w:val="20"/>
        </w:rPr>
        <w:t>il,</w:t>
      </w:r>
      <w:r>
        <w:rPr>
          <w:rFonts w:ascii="Cambria" w:hAnsi="Cambria" w:cs="Cambria"/>
          <w:color w:val="000000"/>
          <w:spacing w:val="-5"/>
          <w:szCs w:val="20"/>
        </w:rPr>
        <w:t xml:space="preserve"> </w:t>
      </w:r>
      <w:r>
        <w:rPr>
          <w:rFonts w:ascii="Cambria" w:hAnsi="Cambria" w:cs="Cambria"/>
          <w:color w:val="000000"/>
          <w:spacing w:val="1"/>
          <w:szCs w:val="20"/>
        </w:rPr>
        <w:t>a</w:t>
      </w:r>
      <w:r>
        <w:rPr>
          <w:rFonts w:ascii="Cambria" w:hAnsi="Cambria" w:cs="Cambria"/>
          <w:color w:val="000000"/>
          <w:spacing w:val="2"/>
          <w:szCs w:val="20"/>
        </w:rPr>
        <w:t>c</w:t>
      </w:r>
      <w:r>
        <w:rPr>
          <w:rFonts w:ascii="Cambria" w:hAnsi="Cambria" w:cs="Cambria"/>
          <w:color w:val="000000"/>
          <w:szCs w:val="20"/>
        </w:rPr>
        <w:t>c</w:t>
      </w:r>
      <w:r>
        <w:rPr>
          <w:rFonts w:ascii="Cambria" w:hAnsi="Cambria" w:cs="Cambria"/>
          <w:color w:val="000000"/>
          <w:spacing w:val="2"/>
          <w:szCs w:val="20"/>
        </w:rPr>
        <w:t>e</w:t>
      </w:r>
      <w:r>
        <w:rPr>
          <w:rFonts w:ascii="Cambria" w:hAnsi="Cambria" w:cs="Cambria"/>
          <w:color w:val="000000"/>
          <w:spacing w:val="-1"/>
          <w:szCs w:val="20"/>
        </w:rPr>
        <w:t>s</w:t>
      </w:r>
      <w:r>
        <w:rPr>
          <w:rFonts w:ascii="Cambria" w:hAnsi="Cambria" w:cs="Cambria"/>
          <w:color w:val="000000"/>
          <w:szCs w:val="20"/>
        </w:rPr>
        <w:t>s</w:t>
      </w:r>
      <w:r>
        <w:rPr>
          <w:rFonts w:ascii="Cambria" w:hAnsi="Cambria" w:cs="Cambria"/>
          <w:color w:val="000000"/>
          <w:spacing w:val="-6"/>
          <w:szCs w:val="20"/>
        </w:rPr>
        <w:t xml:space="preserve"> </w:t>
      </w:r>
      <w:r>
        <w:rPr>
          <w:rFonts w:ascii="Cambria" w:hAnsi="Cambria" w:cs="Cambria"/>
          <w:color w:val="000000"/>
          <w:szCs w:val="20"/>
        </w:rPr>
        <w:t>t</w:t>
      </w:r>
      <w:r>
        <w:rPr>
          <w:rFonts w:ascii="Cambria" w:hAnsi="Cambria" w:cs="Cambria"/>
          <w:color w:val="000000"/>
          <w:spacing w:val="3"/>
          <w:szCs w:val="20"/>
        </w:rPr>
        <w:t>h</w:t>
      </w:r>
      <w:r>
        <w:rPr>
          <w:rFonts w:ascii="Cambria" w:hAnsi="Cambria" w:cs="Cambria"/>
          <w:color w:val="000000"/>
          <w:szCs w:val="20"/>
        </w:rPr>
        <w:t>e</w:t>
      </w:r>
      <w:r>
        <w:rPr>
          <w:rFonts w:ascii="Cambria" w:hAnsi="Cambria" w:cs="Cambria"/>
          <w:color w:val="000000"/>
          <w:spacing w:val="-3"/>
          <w:szCs w:val="20"/>
        </w:rPr>
        <w:t xml:space="preserve"> </w:t>
      </w:r>
      <w:r>
        <w:rPr>
          <w:rFonts w:ascii="Cambria" w:hAnsi="Cambria" w:cs="Cambria"/>
          <w:color w:val="000000"/>
          <w:szCs w:val="20"/>
        </w:rPr>
        <w:t>I</w:t>
      </w:r>
      <w:r>
        <w:rPr>
          <w:rFonts w:ascii="Cambria" w:hAnsi="Cambria" w:cs="Cambria"/>
          <w:color w:val="000000"/>
          <w:spacing w:val="1"/>
          <w:szCs w:val="20"/>
        </w:rPr>
        <w:t>n</w:t>
      </w:r>
      <w:r>
        <w:rPr>
          <w:rFonts w:ascii="Cambria" w:hAnsi="Cambria" w:cs="Cambria"/>
          <w:color w:val="000000"/>
          <w:szCs w:val="20"/>
        </w:rPr>
        <w:t>t</w:t>
      </w:r>
      <w:r>
        <w:rPr>
          <w:rFonts w:ascii="Cambria" w:hAnsi="Cambria" w:cs="Cambria"/>
          <w:color w:val="000000"/>
          <w:spacing w:val="-1"/>
          <w:szCs w:val="20"/>
        </w:rPr>
        <w:t>e</w:t>
      </w:r>
      <w:r>
        <w:rPr>
          <w:rFonts w:ascii="Cambria" w:hAnsi="Cambria" w:cs="Cambria"/>
          <w:color w:val="000000"/>
          <w:szCs w:val="20"/>
        </w:rPr>
        <w:t>r</w:t>
      </w:r>
      <w:r>
        <w:rPr>
          <w:rFonts w:ascii="Cambria" w:hAnsi="Cambria" w:cs="Cambria"/>
          <w:color w:val="000000"/>
          <w:spacing w:val="1"/>
          <w:szCs w:val="20"/>
        </w:rPr>
        <w:t>n</w:t>
      </w:r>
      <w:r>
        <w:rPr>
          <w:rFonts w:ascii="Cambria" w:hAnsi="Cambria" w:cs="Cambria"/>
          <w:color w:val="000000"/>
          <w:spacing w:val="-1"/>
          <w:szCs w:val="20"/>
        </w:rPr>
        <w:t>e</w:t>
      </w:r>
      <w:r>
        <w:rPr>
          <w:rFonts w:ascii="Cambria" w:hAnsi="Cambria" w:cs="Cambria"/>
          <w:color w:val="000000"/>
          <w:szCs w:val="20"/>
        </w:rPr>
        <w:t>t</w:t>
      </w:r>
      <w:r>
        <w:rPr>
          <w:rFonts w:ascii="Cambria" w:hAnsi="Cambria" w:cs="Cambria"/>
          <w:color w:val="000000"/>
          <w:spacing w:val="-6"/>
          <w:szCs w:val="20"/>
        </w:rPr>
        <w:t xml:space="preserve"> </w:t>
      </w:r>
      <w:r>
        <w:rPr>
          <w:rFonts w:ascii="Cambria" w:hAnsi="Cambria" w:cs="Cambria"/>
          <w:color w:val="000000"/>
          <w:spacing w:val="1"/>
          <w:szCs w:val="20"/>
        </w:rPr>
        <w:t>an</w:t>
      </w:r>
      <w:r>
        <w:rPr>
          <w:rFonts w:ascii="Cambria" w:hAnsi="Cambria" w:cs="Cambria"/>
          <w:color w:val="000000"/>
          <w:szCs w:val="20"/>
        </w:rPr>
        <w:t>d</w:t>
      </w:r>
      <w:r>
        <w:rPr>
          <w:rFonts w:ascii="Cambria" w:hAnsi="Cambria" w:cs="Cambria"/>
          <w:color w:val="000000"/>
          <w:spacing w:val="-2"/>
          <w:szCs w:val="20"/>
        </w:rPr>
        <w:t xml:space="preserve"> </w:t>
      </w:r>
      <w:r>
        <w:rPr>
          <w:rFonts w:ascii="Cambria" w:hAnsi="Cambria" w:cs="Cambria"/>
          <w:color w:val="000000"/>
          <w:spacing w:val="1"/>
          <w:szCs w:val="20"/>
        </w:rPr>
        <w:t>on</w:t>
      </w:r>
      <w:r>
        <w:rPr>
          <w:rFonts w:ascii="Cambria" w:hAnsi="Cambria" w:cs="Cambria"/>
          <w:color w:val="000000"/>
          <w:szCs w:val="20"/>
        </w:rPr>
        <w:t>li</w:t>
      </w:r>
      <w:r>
        <w:rPr>
          <w:rFonts w:ascii="Cambria" w:hAnsi="Cambria" w:cs="Cambria"/>
          <w:color w:val="000000"/>
          <w:spacing w:val="1"/>
          <w:szCs w:val="20"/>
        </w:rPr>
        <w:t>ne da</w:t>
      </w:r>
      <w:r>
        <w:rPr>
          <w:rFonts w:ascii="Cambria" w:hAnsi="Cambria" w:cs="Cambria"/>
          <w:color w:val="000000"/>
          <w:szCs w:val="20"/>
        </w:rPr>
        <w:t>t</w:t>
      </w:r>
      <w:r>
        <w:rPr>
          <w:rFonts w:ascii="Cambria" w:hAnsi="Cambria" w:cs="Cambria"/>
          <w:color w:val="000000"/>
          <w:spacing w:val="1"/>
          <w:szCs w:val="20"/>
        </w:rPr>
        <w:t>aba</w:t>
      </w:r>
      <w:r>
        <w:rPr>
          <w:rFonts w:ascii="Cambria" w:hAnsi="Cambria" w:cs="Cambria"/>
          <w:color w:val="000000"/>
          <w:spacing w:val="-1"/>
          <w:szCs w:val="20"/>
        </w:rPr>
        <w:t>ses</w:t>
      </w:r>
      <w:r>
        <w:rPr>
          <w:rFonts w:ascii="Cambria" w:hAnsi="Cambria" w:cs="Cambria"/>
          <w:color w:val="000000"/>
          <w:szCs w:val="20"/>
        </w:rPr>
        <w:t>,</w:t>
      </w:r>
      <w:r>
        <w:rPr>
          <w:rFonts w:ascii="Cambria" w:hAnsi="Cambria" w:cs="Cambria"/>
          <w:color w:val="000000"/>
          <w:spacing w:val="-8"/>
          <w:szCs w:val="20"/>
        </w:rPr>
        <w:t xml:space="preserve"> </w:t>
      </w:r>
      <w:r>
        <w:rPr>
          <w:rFonts w:ascii="Cambria" w:hAnsi="Cambria" w:cs="Cambria"/>
          <w:color w:val="000000"/>
          <w:spacing w:val="1"/>
          <w:szCs w:val="20"/>
        </w:rPr>
        <w:t>an</w:t>
      </w:r>
      <w:r>
        <w:rPr>
          <w:rFonts w:ascii="Cambria" w:hAnsi="Cambria" w:cs="Cambria"/>
          <w:color w:val="000000"/>
          <w:szCs w:val="20"/>
        </w:rPr>
        <w:t>d</w:t>
      </w:r>
      <w:r>
        <w:rPr>
          <w:rFonts w:ascii="Cambria" w:hAnsi="Cambria" w:cs="Cambria"/>
          <w:color w:val="000000"/>
          <w:spacing w:val="-2"/>
          <w:szCs w:val="20"/>
        </w:rPr>
        <w:t xml:space="preserve"> </w:t>
      </w:r>
      <w:r>
        <w:rPr>
          <w:rFonts w:ascii="Cambria" w:hAnsi="Cambria" w:cs="Cambria"/>
          <w:color w:val="000000"/>
          <w:spacing w:val="1"/>
          <w:szCs w:val="20"/>
        </w:rPr>
        <w:t>u</w:t>
      </w:r>
      <w:r>
        <w:rPr>
          <w:rFonts w:ascii="Cambria" w:hAnsi="Cambria" w:cs="Cambria"/>
          <w:color w:val="000000"/>
          <w:spacing w:val="-1"/>
          <w:szCs w:val="20"/>
        </w:rPr>
        <w:t>s</w:t>
      </w:r>
      <w:r>
        <w:rPr>
          <w:rFonts w:ascii="Cambria" w:hAnsi="Cambria" w:cs="Cambria"/>
          <w:color w:val="000000"/>
          <w:szCs w:val="20"/>
        </w:rPr>
        <w:t>e</w:t>
      </w:r>
      <w:r>
        <w:rPr>
          <w:rFonts w:ascii="Cambria" w:hAnsi="Cambria" w:cs="Cambria"/>
          <w:color w:val="000000"/>
          <w:spacing w:val="-3"/>
          <w:szCs w:val="20"/>
        </w:rPr>
        <w:t xml:space="preserve"> </w:t>
      </w:r>
      <w:r>
        <w:rPr>
          <w:rFonts w:ascii="Cambria" w:hAnsi="Cambria" w:cs="Cambria"/>
          <w:color w:val="000000"/>
          <w:spacing w:val="1"/>
          <w:szCs w:val="20"/>
        </w:rPr>
        <w:t>d</w:t>
      </w:r>
      <w:r>
        <w:rPr>
          <w:rFonts w:ascii="Cambria" w:hAnsi="Cambria" w:cs="Cambria"/>
          <w:color w:val="000000"/>
          <w:szCs w:val="20"/>
        </w:rPr>
        <w:t>igit</w:t>
      </w:r>
      <w:r>
        <w:rPr>
          <w:rFonts w:ascii="Cambria" w:hAnsi="Cambria" w:cs="Cambria"/>
          <w:color w:val="000000"/>
          <w:spacing w:val="1"/>
          <w:szCs w:val="20"/>
        </w:rPr>
        <w:t>a</w:t>
      </w:r>
      <w:r>
        <w:rPr>
          <w:rFonts w:ascii="Cambria" w:hAnsi="Cambria" w:cs="Cambria"/>
          <w:color w:val="000000"/>
          <w:szCs w:val="20"/>
        </w:rPr>
        <w:t>l</w:t>
      </w:r>
      <w:r>
        <w:rPr>
          <w:rFonts w:ascii="Cambria" w:hAnsi="Cambria" w:cs="Cambria"/>
          <w:color w:val="000000"/>
          <w:spacing w:val="-5"/>
          <w:szCs w:val="20"/>
        </w:rPr>
        <w:t xml:space="preserve"> </w:t>
      </w:r>
      <w:r>
        <w:rPr>
          <w:rFonts w:ascii="Cambria" w:hAnsi="Cambria" w:cs="Cambria"/>
          <w:color w:val="000000"/>
          <w:szCs w:val="20"/>
        </w:rPr>
        <w:t>t</w:t>
      </w:r>
      <w:r>
        <w:rPr>
          <w:rFonts w:ascii="Cambria" w:hAnsi="Cambria" w:cs="Cambria"/>
          <w:color w:val="000000"/>
          <w:spacing w:val="-1"/>
          <w:szCs w:val="20"/>
        </w:rPr>
        <w:t>e</w:t>
      </w:r>
      <w:r>
        <w:rPr>
          <w:rFonts w:ascii="Cambria" w:hAnsi="Cambria" w:cs="Cambria"/>
          <w:color w:val="000000"/>
          <w:spacing w:val="3"/>
          <w:szCs w:val="20"/>
        </w:rPr>
        <w:t>x</w:t>
      </w:r>
      <w:r>
        <w:rPr>
          <w:rFonts w:ascii="Cambria" w:hAnsi="Cambria" w:cs="Cambria"/>
          <w:color w:val="000000"/>
          <w:szCs w:val="20"/>
        </w:rPr>
        <w:t>ts</w:t>
      </w:r>
      <w:r>
        <w:rPr>
          <w:rFonts w:ascii="Cambria" w:hAnsi="Cambria" w:cs="Cambria"/>
          <w:color w:val="000000"/>
          <w:spacing w:val="-5"/>
          <w:szCs w:val="20"/>
        </w:rPr>
        <w:t xml:space="preserve"> </w:t>
      </w:r>
      <w:r>
        <w:rPr>
          <w:rFonts w:ascii="Cambria" w:hAnsi="Cambria" w:cs="Cambria"/>
          <w:color w:val="000000"/>
          <w:spacing w:val="1"/>
          <w:szCs w:val="20"/>
        </w:rPr>
        <w:t>an</w:t>
      </w:r>
      <w:r>
        <w:rPr>
          <w:rFonts w:ascii="Cambria" w:hAnsi="Cambria" w:cs="Cambria"/>
          <w:color w:val="000000"/>
          <w:szCs w:val="20"/>
        </w:rPr>
        <w:t>d</w:t>
      </w:r>
      <w:r>
        <w:rPr>
          <w:rFonts w:ascii="Cambria" w:hAnsi="Cambria" w:cs="Cambria"/>
          <w:color w:val="000000"/>
          <w:spacing w:val="-2"/>
          <w:szCs w:val="20"/>
        </w:rPr>
        <w:t xml:space="preserve"> </w:t>
      </w:r>
      <w:r>
        <w:rPr>
          <w:rFonts w:ascii="Cambria" w:hAnsi="Cambria" w:cs="Cambria"/>
          <w:color w:val="000000"/>
          <w:spacing w:val="-1"/>
          <w:szCs w:val="20"/>
        </w:rPr>
        <w:t>m</w:t>
      </w:r>
      <w:r>
        <w:rPr>
          <w:rFonts w:ascii="Cambria" w:hAnsi="Cambria" w:cs="Cambria"/>
          <w:color w:val="000000"/>
          <w:spacing w:val="1"/>
          <w:szCs w:val="20"/>
        </w:rPr>
        <w:t>od</w:t>
      </w:r>
      <w:r>
        <w:rPr>
          <w:rFonts w:ascii="Cambria" w:hAnsi="Cambria" w:cs="Cambria"/>
          <w:color w:val="000000"/>
          <w:spacing w:val="-1"/>
          <w:szCs w:val="20"/>
        </w:rPr>
        <w:t>e</w:t>
      </w:r>
      <w:r>
        <w:rPr>
          <w:rFonts w:ascii="Cambria" w:hAnsi="Cambria" w:cs="Cambria"/>
          <w:color w:val="000000"/>
          <w:szCs w:val="20"/>
        </w:rPr>
        <w:t>s</w:t>
      </w:r>
      <w:r>
        <w:rPr>
          <w:rFonts w:ascii="Cambria" w:hAnsi="Cambria" w:cs="Cambria"/>
          <w:color w:val="000000"/>
          <w:spacing w:val="-6"/>
          <w:szCs w:val="20"/>
        </w:rPr>
        <w:t xml:space="preserve"> </w:t>
      </w:r>
      <w:r>
        <w:rPr>
          <w:rFonts w:ascii="Cambria" w:hAnsi="Cambria" w:cs="Cambria"/>
          <w:color w:val="000000"/>
          <w:spacing w:val="-1"/>
          <w:szCs w:val="20"/>
        </w:rPr>
        <w:t>f</w:t>
      </w:r>
      <w:r>
        <w:rPr>
          <w:rFonts w:ascii="Cambria" w:hAnsi="Cambria" w:cs="Cambria"/>
          <w:color w:val="000000"/>
          <w:spacing w:val="1"/>
          <w:szCs w:val="20"/>
        </w:rPr>
        <w:t>o</w:t>
      </w:r>
      <w:r>
        <w:rPr>
          <w:rFonts w:ascii="Cambria" w:hAnsi="Cambria" w:cs="Cambria"/>
          <w:color w:val="000000"/>
          <w:szCs w:val="20"/>
        </w:rPr>
        <w:t>r</w:t>
      </w:r>
      <w:r>
        <w:rPr>
          <w:rFonts w:ascii="Cambria" w:hAnsi="Cambria" w:cs="Cambria"/>
          <w:color w:val="000000"/>
          <w:spacing w:val="-6"/>
          <w:szCs w:val="20"/>
        </w:rPr>
        <w:t xml:space="preserve"> </w:t>
      </w:r>
      <w:r>
        <w:rPr>
          <w:rFonts w:ascii="Cambria" w:hAnsi="Cambria" w:cs="Cambria"/>
          <w:color w:val="000000"/>
          <w:spacing w:val="1"/>
          <w:szCs w:val="20"/>
        </w:rPr>
        <w:t>p</w:t>
      </w:r>
      <w:r>
        <w:rPr>
          <w:rFonts w:ascii="Cambria" w:hAnsi="Cambria" w:cs="Cambria"/>
          <w:color w:val="000000"/>
          <w:szCs w:val="20"/>
        </w:rPr>
        <w:t>r</w:t>
      </w:r>
      <w:r>
        <w:rPr>
          <w:rFonts w:ascii="Cambria" w:hAnsi="Cambria" w:cs="Cambria"/>
          <w:color w:val="000000"/>
          <w:spacing w:val="1"/>
          <w:szCs w:val="20"/>
        </w:rPr>
        <w:t>o</w:t>
      </w:r>
      <w:r>
        <w:rPr>
          <w:rFonts w:ascii="Cambria" w:hAnsi="Cambria" w:cs="Cambria"/>
          <w:color w:val="000000"/>
          <w:szCs w:val="20"/>
        </w:rPr>
        <w:t>j</w:t>
      </w:r>
      <w:r>
        <w:rPr>
          <w:rFonts w:ascii="Cambria" w:hAnsi="Cambria" w:cs="Cambria"/>
          <w:color w:val="000000"/>
          <w:spacing w:val="-1"/>
          <w:szCs w:val="20"/>
        </w:rPr>
        <w:t>e</w:t>
      </w:r>
      <w:r>
        <w:rPr>
          <w:rFonts w:ascii="Cambria" w:hAnsi="Cambria" w:cs="Cambria"/>
          <w:color w:val="000000"/>
          <w:szCs w:val="20"/>
        </w:rPr>
        <w:t>cts</w:t>
      </w:r>
      <w:r>
        <w:rPr>
          <w:rFonts w:ascii="Cambria" w:hAnsi="Cambria" w:cs="Cambria"/>
          <w:color w:val="000000"/>
          <w:spacing w:val="-8"/>
          <w:szCs w:val="20"/>
        </w:rPr>
        <w:t xml:space="preserve"> </w:t>
      </w:r>
      <w:r>
        <w:rPr>
          <w:rFonts w:ascii="Cambria" w:hAnsi="Cambria" w:cs="Cambria"/>
          <w:color w:val="000000"/>
          <w:spacing w:val="1"/>
          <w:szCs w:val="20"/>
        </w:rPr>
        <w:t>an</w:t>
      </w:r>
      <w:r>
        <w:rPr>
          <w:rFonts w:ascii="Cambria" w:hAnsi="Cambria" w:cs="Cambria"/>
          <w:color w:val="000000"/>
          <w:szCs w:val="20"/>
        </w:rPr>
        <w:t>d</w:t>
      </w:r>
      <w:r>
        <w:rPr>
          <w:rFonts w:ascii="Cambria" w:hAnsi="Cambria" w:cs="Cambria"/>
          <w:color w:val="000000"/>
          <w:spacing w:val="-2"/>
          <w:szCs w:val="20"/>
        </w:rPr>
        <w:t xml:space="preserve"> </w:t>
      </w:r>
      <w:r>
        <w:rPr>
          <w:rFonts w:ascii="Cambria" w:hAnsi="Cambria" w:cs="Cambria"/>
          <w:color w:val="000000"/>
          <w:spacing w:val="1"/>
          <w:szCs w:val="20"/>
        </w:rPr>
        <w:t>p</w:t>
      </w:r>
      <w:r>
        <w:rPr>
          <w:rFonts w:ascii="Cambria" w:hAnsi="Cambria" w:cs="Cambria"/>
          <w:color w:val="000000"/>
          <w:szCs w:val="20"/>
        </w:rPr>
        <w:t>r</w:t>
      </w:r>
      <w:r>
        <w:rPr>
          <w:rFonts w:ascii="Cambria" w:hAnsi="Cambria" w:cs="Cambria"/>
          <w:color w:val="000000"/>
          <w:spacing w:val="-1"/>
          <w:szCs w:val="20"/>
        </w:rPr>
        <w:t>e</w:t>
      </w:r>
      <w:r>
        <w:rPr>
          <w:rFonts w:ascii="Cambria" w:hAnsi="Cambria" w:cs="Cambria"/>
          <w:color w:val="000000"/>
          <w:spacing w:val="1"/>
          <w:szCs w:val="20"/>
        </w:rPr>
        <w:t>s</w:t>
      </w:r>
      <w:r>
        <w:rPr>
          <w:rFonts w:ascii="Cambria" w:hAnsi="Cambria" w:cs="Cambria"/>
          <w:color w:val="000000"/>
          <w:spacing w:val="-1"/>
          <w:szCs w:val="20"/>
        </w:rPr>
        <w:t>e</w:t>
      </w:r>
      <w:r>
        <w:rPr>
          <w:rFonts w:ascii="Cambria" w:hAnsi="Cambria" w:cs="Cambria"/>
          <w:color w:val="000000"/>
          <w:spacing w:val="1"/>
          <w:szCs w:val="20"/>
        </w:rPr>
        <w:t>n</w:t>
      </w:r>
      <w:r>
        <w:rPr>
          <w:rFonts w:ascii="Cambria" w:hAnsi="Cambria" w:cs="Cambria"/>
          <w:color w:val="000000"/>
          <w:szCs w:val="20"/>
        </w:rPr>
        <w:t>t</w:t>
      </w:r>
      <w:r>
        <w:rPr>
          <w:rFonts w:ascii="Cambria" w:hAnsi="Cambria" w:cs="Cambria"/>
          <w:color w:val="000000"/>
          <w:spacing w:val="1"/>
          <w:szCs w:val="20"/>
        </w:rPr>
        <w:t>a</w:t>
      </w:r>
      <w:r>
        <w:rPr>
          <w:rFonts w:ascii="Cambria" w:hAnsi="Cambria" w:cs="Cambria"/>
          <w:color w:val="000000"/>
          <w:szCs w:val="20"/>
        </w:rPr>
        <w:t>ti</w:t>
      </w:r>
      <w:r>
        <w:rPr>
          <w:rFonts w:ascii="Cambria" w:hAnsi="Cambria" w:cs="Cambria"/>
          <w:color w:val="000000"/>
          <w:spacing w:val="1"/>
          <w:szCs w:val="20"/>
        </w:rPr>
        <w:t>on</w:t>
      </w:r>
      <w:r>
        <w:rPr>
          <w:rFonts w:ascii="Cambria" w:hAnsi="Cambria" w:cs="Cambria"/>
          <w:color w:val="000000"/>
          <w:spacing w:val="-1"/>
          <w:szCs w:val="20"/>
        </w:rPr>
        <w:t>s.</w:t>
      </w:r>
    </w:p>
    <w:p w:rsidR="00F77B94" w:rsidRDefault="00F7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447987" w:rsidRDefault="00E845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D1E0C">
        <w:rPr>
          <w:b/>
          <w:sz w:val="24"/>
        </w:rPr>
        <w:t>Assessment tasks/Course requirements:</w:t>
      </w:r>
    </w:p>
    <w:p w:rsidR="00691881" w:rsidRPr="007D1E0C" w:rsidRDefault="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691881" w:rsidRDefault="00E845CF"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D1E0C">
        <w:rPr>
          <w:bCs/>
          <w:sz w:val="24"/>
        </w:rPr>
        <w:t xml:space="preserve">  </w:t>
      </w:r>
      <w:r w:rsidR="00691881">
        <w:rPr>
          <w:bCs/>
          <w:sz w:val="24"/>
        </w:rPr>
        <w:t>1.</w:t>
      </w:r>
      <w:r w:rsidR="00691881" w:rsidRPr="00691881">
        <w:rPr>
          <w:bCs/>
          <w:sz w:val="24"/>
        </w:rPr>
        <w:t xml:space="preserve"> </w:t>
      </w:r>
      <w:r w:rsidR="001B716E">
        <w:rPr>
          <w:bCs/>
          <w:sz w:val="24"/>
        </w:rPr>
        <w:t xml:space="preserve">The first hours of observation must be logged on the usual hourly observation log form. </w:t>
      </w:r>
      <w:r w:rsidR="007535F9">
        <w:rPr>
          <w:b/>
          <w:sz w:val="24"/>
        </w:rPr>
        <w:t xml:space="preserve">Log all hours in KFETS until you have a total of 200 hours logged.  A typed, one-page reflective log is required for each hour.  </w:t>
      </w:r>
      <w:r w:rsidR="001B716E">
        <w:rPr>
          <w:bCs/>
          <w:sz w:val="24"/>
        </w:rPr>
        <w:t xml:space="preserve"> Once the candidate has 200 hours entered into KFETS they may begin daily logs.</w:t>
      </w:r>
      <w:r w:rsidR="00691881" w:rsidRPr="00691881">
        <w:rPr>
          <w:sz w:val="24"/>
        </w:rPr>
        <w:t xml:space="preserve">  </w:t>
      </w:r>
      <w:r w:rsidR="00691881" w:rsidRPr="00691881">
        <w:rPr>
          <w:b/>
          <w:sz w:val="24"/>
          <w:u w:val="single"/>
        </w:rPr>
        <w:t>A typed reflective journal entry is required for each day of classroom observation</w:t>
      </w:r>
      <w:r w:rsidR="00691881" w:rsidRPr="00691881">
        <w:rPr>
          <w:b/>
          <w:sz w:val="24"/>
        </w:rPr>
        <w:t>.</w:t>
      </w:r>
      <w:r w:rsidR="00E50AB8">
        <w:rPr>
          <w:b/>
          <w:sz w:val="24"/>
        </w:rPr>
        <w:t xml:space="preserve"> Use form on LWC</w:t>
      </w:r>
      <w:r w:rsidR="0077229B">
        <w:rPr>
          <w:b/>
          <w:sz w:val="24"/>
        </w:rPr>
        <w:t xml:space="preserve"> Practicum </w:t>
      </w:r>
      <w:r w:rsidR="00E50AB8">
        <w:rPr>
          <w:b/>
          <w:sz w:val="24"/>
        </w:rPr>
        <w:t xml:space="preserve">website. </w:t>
      </w:r>
      <w:r w:rsidR="00691881" w:rsidRPr="00691881">
        <w:rPr>
          <w:b/>
          <w:sz w:val="24"/>
        </w:rPr>
        <w:t xml:space="preserve"> Log all</w:t>
      </w:r>
      <w:r w:rsidR="0077229B">
        <w:rPr>
          <w:b/>
          <w:sz w:val="24"/>
        </w:rPr>
        <w:t xml:space="preserve"> hours even if the total is 40</w:t>
      </w:r>
      <w:r w:rsidR="00691881" w:rsidRPr="00691881">
        <w:rPr>
          <w:b/>
          <w:sz w:val="24"/>
        </w:rPr>
        <w:t>.</w:t>
      </w:r>
      <w:r w:rsidR="00691881" w:rsidRPr="00691881">
        <w:rPr>
          <w:sz w:val="24"/>
        </w:rPr>
        <w:t xml:space="preserve"> </w:t>
      </w:r>
      <w:r w:rsidR="007535F9">
        <w:rPr>
          <w:sz w:val="24"/>
        </w:rPr>
        <w:t xml:space="preserve"> A screenshot of your completed 200 hours must be turned to Mrs. Arnold at you</w:t>
      </w:r>
      <w:r w:rsidR="007A5D88">
        <w:rPr>
          <w:sz w:val="24"/>
        </w:rPr>
        <w:t>r meeting on August 24</w:t>
      </w:r>
      <w:r w:rsidR="007535F9">
        <w:rPr>
          <w:sz w:val="24"/>
        </w:rPr>
        <w:t>.</w:t>
      </w:r>
      <w:r w:rsidR="00645ED0">
        <w:rPr>
          <w:sz w:val="24"/>
        </w:rPr>
        <w:t xml:space="preserve"> (KTS 1,</w:t>
      </w:r>
      <w:r w:rsidR="005A6208">
        <w:rPr>
          <w:sz w:val="24"/>
        </w:rPr>
        <w:t xml:space="preserve"> </w:t>
      </w:r>
      <w:r w:rsidR="00A23702">
        <w:rPr>
          <w:sz w:val="24"/>
        </w:rPr>
        <w:t>3,</w:t>
      </w:r>
      <w:r w:rsidR="00645ED0">
        <w:rPr>
          <w:sz w:val="24"/>
        </w:rPr>
        <w:t>7</w:t>
      </w:r>
      <w:r w:rsidR="00A23702">
        <w:rPr>
          <w:sz w:val="24"/>
        </w:rPr>
        <w:t xml:space="preserve">// 1.1, 3.1, 3.2, </w:t>
      </w:r>
      <w:r w:rsidR="00E37984">
        <w:rPr>
          <w:sz w:val="24"/>
        </w:rPr>
        <w:t>7.1</w:t>
      </w:r>
      <w:r w:rsidR="00645ED0">
        <w:rPr>
          <w:sz w:val="24"/>
        </w:rPr>
        <w:t>)</w:t>
      </w:r>
    </w:p>
    <w:p w:rsidR="00691881" w:rsidRPr="00691881" w:rsidRDefault="00691881"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1881" w:rsidRPr="00691881" w:rsidRDefault="00691881"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691881">
        <w:rPr>
          <w:b/>
          <w:sz w:val="24"/>
        </w:rPr>
        <w:t xml:space="preserve">    </w:t>
      </w:r>
      <w:r w:rsidRPr="00691881">
        <w:rPr>
          <w:sz w:val="24"/>
        </w:rPr>
        <w:t>Each entry must include a description of teaching strategies,</w:t>
      </w:r>
      <w:r w:rsidR="00E50AB8">
        <w:rPr>
          <w:sz w:val="24"/>
        </w:rPr>
        <w:t xml:space="preserve"> differentiation,</w:t>
      </w:r>
      <w:r w:rsidRPr="00691881">
        <w:rPr>
          <w:sz w:val="24"/>
        </w:rPr>
        <w:t xml:space="preserve"> co-teaching strategies used and/or discipline strategies used each day of practicum.  Turn these in weekly at Practicum meetings. </w:t>
      </w:r>
      <w:r w:rsidRPr="00691881">
        <w:rPr>
          <w:b/>
          <w:bCs/>
          <w:sz w:val="24"/>
        </w:rPr>
        <w:t>(100</w:t>
      </w:r>
      <w:r w:rsidRPr="00691881">
        <w:rPr>
          <w:sz w:val="24"/>
        </w:rPr>
        <w:t xml:space="preserve"> </w:t>
      </w:r>
      <w:r w:rsidRPr="00691881">
        <w:rPr>
          <w:b/>
          <w:bCs/>
          <w:sz w:val="24"/>
        </w:rPr>
        <w:t>points total</w:t>
      </w:r>
      <w:r w:rsidRPr="007D1E0C">
        <w:rPr>
          <w:b/>
          <w:bCs/>
        </w:rPr>
        <w:t xml:space="preserve">) </w:t>
      </w:r>
    </w:p>
    <w:p w:rsidR="00691881" w:rsidRPr="008C1776" w:rsidRDefault="00691881" w:rsidP="00691881">
      <w:pPr>
        <w:pStyle w:val="BodyText2"/>
        <w:ind w:left="720"/>
        <w:rPr>
          <w:b/>
          <w:bCs/>
        </w:rPr>
      </w:pPr>
      <w:r w:rsidRPr="007D1E0C">
        <w:rPr>
          <w:b/>
          <w:bCs/>
        </w:rPr>
        <w:t xml:space="preserve">   </w:t>
      </w:r>
      <w:r w:rsidR="007535F9">
        <w:rPr>
          <w:b/>
          <w:bCs/>
        </w:rPr>
        <w:t>All logs</w:t>
      </w:r>
      <w:r w:rsidRPr="008C1776">
        <w:rPr>
          <w:b/>
          <w:bCs/>
        </w:rPr>
        <w:t xml:space="preserve"> are due weekly no later than 3</w:t>
      </w:r>
      <w:r w:rsidR="00061D14">
        <w:rPr>
          <w:b/>
          <w:bCs/>
        </w:rPr>
        <w:t>:30</w:t>
      </w:r>
      <w:r w:rsidRPr="008C1776">
        <w:rPr>
          <w:b/>
          <w:bCs/>
        </w:rPr>
        <w:t xml:space="preserve"> PM.</w:t>
      </w:r>
    </w:p>
    <w:p w:rsidR="00691881" w:rsidRPr="008C1776" w:rsidRDefault="00691881" w:rsidP="00691881">
      <w:pPr>
        <w:pStyle w:val="BodyText2"/>
        <w:ind w:left="720"/>
        <w:rPr>
          <w:b/>
          <w:bCs/>
        </w:rPr>
      </w:pPr>
    </w:p>
    <w:p w:rsidR="00691881" w:rsidRPr="008C1776" w:rsidRDefault="00055042" w:rsidP="00691881">
      <w:pPr>
        <w:pStyle w:val="BodyText2"/>
        <w:tabs>
          <w:tab w:val="left" w:pos="1710"/>
        </w:tabs>
        <w:ind w:left="720"/>
        <w:rPr>
          <w:b/>
          <w:bCs/>
        </w:rPr>
      </w:pPr>
      <w:r>
        <w:rPr>
          <w:b/>
          <w:bCs/>
        </w:rPr>
        <w:t xml:space="preserve">            </w:t>
      </w:r>
      <w:r w:rsidR="00691881" w:rsidRPr="008C1776">
        <w:rPr>
          <w:b/>
          <w:bCs/>
        </w:rPr>
        <w:t xml:space="preserve">Week 1: </w:t>
      </w:r>
      <w:r>
        <w:rPr>
          <w:b/>
          <w:bCs/>
        </w:rPr>
        <w:t xml:space="preserve">August 7- 10 </w:t>
      </w:r>
      <w:r w:rsidR="004C4466">
        <w:rPr>
          <w:b/>
          <w:bCs/>
        </w:rPr>
        <w:t xml:space="preserve"> </w:t>
      </w:r>
      <w:r w:rsidR="00AB1077">
        <w:rPr>
          <w:b/>
          <w:bCs/>
        </w:rPr>
        <w:t xml:space="preserve">                </w:t>
      </w:r>
      <w:r w:rsidR="00687EF8">
        <w:rPr>
          <w:b/>
          <w:bCs/>
        </w:rPr>
        <w:t xml:space="preserve">  </w:t>
      </w:r>
      <w:r w:rsidR="004C4466">
        <w:rPr>
          <w:b/>
          <w:bCs/>
        </w:rPr>
        <w:t xml:space="preserve">  </w:t>
      </w:r>
      <w:r w:rsidR="00691881" w:rsidRPr="008C1776">
        <w:rPr>
          <w:b/>
          <w:bCs/>
        </w:rPr>
        <w:t>Journals Due</w:t>
      </w:r>
      <w:r w:rsidR="00353CB8">
        <w:rPr>
          <w:b/>
          <w:bCs/>
        </w:rPr>
        <w:t>:</w:t>
      </w:r>
      <w:r w:rsidR="00691881" w:rsidRPr="008C1776">
        <w:rPr>
          <w:b/>
          <w:bCs/>
        </w:rPr>
        <w:t xml:space="preserve"> </w:t>
      </w:r>
      <w:r>
        <w:rPr>
          <w:b/>
          <w:bCs/>
        </w:rPr>
        <w:t>August 13</w:t>
      </w:r>
    </w:p>
    <w:p w:rsidR="00691881" w:rsidRPr="00AD5128" w:rsidRDefault="00691881" w:rsidP="00691881">
      <w:pPr>
        <w:pStyle w:val="BodyText2"/>
        <w:tabs>
          <w:tab w:val="left" w:pos="1710"/>
        </w:tabs>
        <w:ind w:left="720"/>
        <w:rPr>
          <w:b/>
          <w:bCs/>
        </w:rPr>
      </w:pPr>
      <w:r w:rsidRPr="008C1776">
        <w:rPr>
          <w:b/>
          <w:bCs/>
        </w:rPr>
        <w:tab/>
        <w:t xml:space="preserve">Week 2: </w:t>
      </w:r>
      <w:r w:rsidR="00055042">
        <w:rPr>
          <w:b/>
          <w:bCs/>
        </w:rPr>
        <w:t>August 13-17</w:t>
      </w:r>
      <w:r w:rsidR="00177FDF">
        <w:rPr>
          <w:b/>
          <w:bCs/>
        </w:rPr>
        <w:t xml:space="preserve"> </w:t>
      </w:r>
      <w:r w:rsidR="00AB1077">
        <w:rPr>
          <w:b/>
          <w:bCs/>
        </w:rPr>
        <w:t xml:space="preserve">            </w:t>
      </w:r>
      <w:r w:rsidR="0073267B">
        <w:rPr>
          <w:b/>
          <w:bCs/>
        </w:rPr>
        <w:t xml:space="preserve"> </w:t>
      </w:r>
      <w:r w:rsidR="00AB1077">
        <w:rPr>
          <w:b/>
          <w:bCs/>
        </w:rPr>
        <w:t xml:space="preserve">  </w:t>
      </w:r>
      <w:r w:rsidRPr="008C1776">
        <w:rPr>
          <w:b/>
          <w:bCs/>
        </w:rPr>
        <w:t xml:space="preserve"> </w:t>
      </w:r>
      <w:r w:rsidR="004C4466">
        <w:rPr>
          <w:b/>
          <w:bCs/>
        </w:rPr>
        <w:t xml:space="preserve"> </w:t>
      </w:r>
      <w:r w:rsidR="0077229B">
        <w:rPr>
          <w:b/>
          <w:bCs/>
        </w:rPr>
        <w:t xml:space="preserve"> </w:t>
      </w:r>
      <w:r w:rsidR="00724864">
        <w:rPr>
          <w:b/>
          <w:bCs/>
        </w:rPr>
        <w:t xml:space="preserve"> </w:t>
      </w:r>
      <w:r w:rsidRPr="008C1776">
        <w:rPr>
          <w:b/>
          <w:bCs/>
        </w:rPr>
        <w:t>Journals Due</w:t>
      </w:r>
      <w:r w:rsidR="00353CB8">
        <w:rPr>
          <w:b/>
          <w:bCs/>
        </w:rPr>
        <w:t>:</w:t>
      </w:r>
      <w:r w:rsidRPr="008C1776">
        <w:rPr>
          <w:b/>
          <w:bCs/>
        </w:rPr>
        <w:t xml:space="preserve"> </w:t>
      </w:r>
      <w:r w:rsidR="00055042">
        <w:rPr>
          <w:b/>
          <w:bCs/>
        </w:rPr>
        <w:t>August 20</w:t>
      </w:r>
    </w:p>
    <w:p w:rsidR="00691881" w:rsidRPr="00B91E24" w:rsidRDefault="00691881" w:rsidP="00691881">
      <w:pPr>
        <w:pStyle w:val="BodyText2"/>
        <w:tabs>
          <w:tab w:val="left" w:pos="1710"/>
        </w:tabs>
        <w:ind w:left="720"/>
        <w:rPr>
          <w:b/>
          <w:bCs/>
        </w:rPr>
      </w:pPr>
      <w:r w:rsidRPr="008C1776">
        <w:rPr>
          <w:b/>
          <w:bCs/>
        </w:rPr>
        <w:tab/>
        <w:t>Week 3:</w:t>
      </w:r>
      <w:r w:rsidR="00055042">
        <w:rPr>
          <w:b/>
          <w:bCs/>
        </w:rPr>
        <w:t xml:space="preserve"> August  20-27</w:t>
      </w:r>
      <w:r w:rsidR="00AB1077">
        <w:rPr>
          <w:b/>
          <w:bCs/>
        </w:rPr>
        <w:t xml:space="preserve">               </w:t>
      </w:r>
      <w:r w:rsidR="00177FDF">
        <w:rPr>
          <w:b/>
          <w:bCs/>
        </w:rPr>
        <w:t xml:space="preserve"> </w:t>
      </w:r>
      <w:r w:rsidR="0077229B">
        <w:rPr>
          <w:b/>
          <w:bCs/>
        </w:rPr>
        <w:t xml:space="preserve"> </w:t>
      </w:r>
      <w:r w:rsidRPr="008C1776">
        <w:rPr>
          <w:b/>
          <w:bCs/>
        </w:rPr>
        <w:t xml:space="preserve"> Journals Due</w:t>
      </w:r>
      <w:r w:rsidR="00353CB8">
        <w:rPr>
          <w:b/>
          <w:bCs/>
        </w:rPr>
        <w:t>:</w:t>
      </w:r>
      <w:r w:rsidR="00055042">
        <w:rPr>
          <w:b/>
          <w:bCs/>
        </w:rPr>
        <w:t xml:space="preserve">   August 27</w:t>
      </w:r>
    </w:p>
    <w:p w:rsidR="00691881" w:rsidRPr="00691881" w:rsidRDefault="00691881" w:rsidP="00691881">
      <w:pPr>
        <w:pStyle w:val="BodyText2"/>
        <w:tabs>
          <w:tab w:val="left" w:pos="1710"/>
        </w:tabs>
        <w:ind w:left="720"/>
        <w:rPr>
          <w:b/>
          <w:bCs/>
        </w:rPr>
      </w:pPr>
      <w:r w:rsidRPr="001D0E9C">
        <w:rPr>
          <w:b/>
          <w:bCs/>
          <w:highlight w:val="yellow"/>
        </w:rPr>
        <w:t xml:space="preserve">            </w:t>
      </w:r>
      <w:r w:rsidRPr="007D1E0C">
        <w:rPr>
          <w:b/>
          <w:bCs/>
        </w:rPr>
        <w:t xml:space="preserve">            </w:t>
      </w:r>
      <w:r w:rsidRPr="007D1E0C">
        <w:rPr>
          <w:b/>
          <w:bCs/>
          <w:vertAlign w:val="superscript"/>
        </w:rPr>
        <w:t xml:space="preserve"> </w:t>
      </w:r>
      <w:r w:rsidRPr="007D1E0C">
        <w:rPr>
          <w:b/>
          <w:bCs/>
        </w:rPr>
        <w:t xml:space="preserve"> </w:t>
      </w:r>
    </w:p>
    <w:p w:rsidR="00691881" w:rsidRPr="007D1E0C" w:rsidRDefault="00691881"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u w:val="single"/>
        </w:rPr>
        <w:t xml:space="preserve">2. </w:t>
      </w:r>
      <w:r w:rsidRPr="007D1E0C">
        <w:rPr>
          <w:b/>
          <w:bCs/>
          <w:sz w:val="24"/>
        </w:rPr>
        <w:t xml:space="preserve"> </w:t>
      </w:r>
      <w:r w:rsidRPr="007D1E0C">
        <w:rPr>
          <w:b/>
          <w:sz w:val="24"/>
          <w:u w:val="single"/>
        </w:rPr>
        <w:t>Critique one article</w:t>
      </w:r>
      <w:r w:rsidRPr="007D1E0C">
        <w:rPr>
          <w:b/>
          <w:sz w:val="24"/>
        </w:rPr>
        <w:t xml:space="preserve"> on </w:t>
      </w:r>
      <w:r w:rsidRPr="007D1E0C">
        <w:rPr>
          <w:b/>
          <w:sz w:val="24"/>
          <w:u w:val="single"/>
        </w:rPr>
        <w:t>multiple teaching strategies and assessments for a diverse classroom population</w:t>
      </w:r>
    </w:p>
    <w:p w:rsidR="00691881" w:rsidRPr="008C1776" w:rsidRDefault="00691881"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D1E0C">
        <w:rPr>
          <w:sz w:val="24"/>
        </w:rPr>
        <w:t xml:space="preserve">The </w:t>
      </w:r>
      <w:r w:rsidRPr="007D1E0C">
        <w:rPr>
          <w:sz w:val="24"/>
          <w:u w:val="single"/>
        </w:rPr>
        <w:t>article</w:t>
      </w:r>
      <w:r w:rsidRPr="007D1E0C">
        <w:rPr>
          <w:sz w:val="24"/>
        </w:rPr>
        <w:t xml:space="preserve"> must be a minimum of five full pages and must be attached to the critique. The article critique must</w:t>
      </w:r>
      <w:r>
        <w:rPr>
          <w:sz w:val="24"/>
        </w:rPr>
        <w:t xml:space="preserve"> </w:t>
      </w:r>
      <w:r w:rsidRPr="008C1776">
        <w:rPr>
          <w:sz w:val="24"/>
        </w:rPr>
        <w:t>be a minimum of three double-spaced, full pages with a one inch margin from the top and bottom of each</w:t>
      </w:r>
    </w:p>
    <w:p w:rsidR="00691881" w:rsidRPr="00D90F0D" w:rsidRDefault="00687EF8" w:rsidP="00D90F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sz w:val="24"/>
        </w:rPr>
        <w:t>page.  Include a cover sheet with your</w:t>
      </w:r>
      <w:r w:rsidR="00691881" w:rsidRPr="008C1776">
        <w:rPr>
          <w:sz w:val="24"/>
        </w:rPr>
        <w:t xml:space="preserve"> name and class </w:t>
      </w:r>
      <w:r w:rsidR="00177FDF" w:rsidRPr="008C1776">
        <w:rPr>
          <w:sz w:val="24"/>
        </w:rPr>
        <w:t>information</w:t>
      </w:r>
      <w:r w:rsidR="00177FDF">
        <w:rPr>
          <w:sz w:val="24"/>
        </w:rPr>
        <w:t>;</w:t>
      </w:r>
      <w:r>
        <w:rPr>
          <w:sz w:val="24"/>
        </w:rPr>
        <w:t xml:space="preserve"> this does not count as a page</w:t>
      </w:r>
      <w:r w:rsidR="00691881" w:rsidRPr="008C1776">
        <w:rPr>
          <w:sz w:val="24"/>
        </w:rPr>
        <w:t xml:space="preserve"> of your critique</w:t>
      </w:r>
      <w:r w:rsidR="00D90F0D">
        <w:rPr>
          <w:b/>
          <w:sz w:val="24"/>
        </w:rPr>
        <w:t xml:space="preserve">. (50 Points) </w:t>
      </w:r>
      <w:r w:rsidR="00691881" w:rsidRPr="008C1776">
        <w:rPr>
          <w:b/>
          <w:sz w:val="24"/>
        </w:rPr>
        <w:t xml:space="preserve"> </w:t>
      </w:r>
      <w:r w:rsidR="00691881" w:rsidRPr="008C1776">
        <w:rPr>
          <w:b/>
          <w:bCs/>
          <w:sz w:val="24"/>
        </w:rPr>
        <w:t>Due:</w:t>
      </w:r>
      <w:r w:rsidR="00CB255F">
        <w:rPr>
          <w:b/>
          <w:bCs/>
          <w:sz w:val="24"/>
        </w:rPr>
        <w:t xml:space="preserve"> August 9</w:t>
      </w:r>
      <w:r w:rsidR="00645ED0">
        <w:rPr>
          <w:b/>
          <w:bCs/>
          <w:sz w:val="24"/>
        </w:rPr>
        <w:t xml:space="preserve"> (KTS 1</w:t>
      </w:r>
      <w:r w:rsidR="00A23702">
        <w:rPr>
          <w:b/>
          <w:bCs/>
          <w:sz w:val="24"/>
        </w:rPr>
        <w:t xml:space="preserve"> 3, 4</w:t>
      </w:r>
      <w:r w:rsidR="00645ED0">
        <w:rPr>
          <w:b/>
          <w:bCs/>
          <w:sz w:val="24"/>
        </w:rPr>
        <w:t>// 1.1, 1.2,</w:t>
      </w:r>
      <w:r w:rsidR="00A23702">
        <w:rPr>
          <w:b/>
          <w:bCs/>
          <w:sz w:val="24"/>
        </w:rPr>
        <w:t xml:space="preserve"> 3.1, 3.2, 3.3, 3.4, 3.5, </w:t>
      </w:r>
      <w:r w:rsidR="00645ED0">
        <w:rPr>
          <w:b/>
          <w:bCs/>
          <w:sz w:val="24"/>
        </w:rPr>
        <w:t>)</w:t>
      </w:r>
    </w:p>
    <w:p w:rsidR="00691881" w:rsidRDefault="00691881" w:rsidP="00691881">
      <w:pPr>
        <w:pStyle w:val="BodyText2"/>
        <w:rPr>
          <w:b/>
          <w:u w:val="single"/>
        </w:rPr>
      </w:pPr>
    </w:p>
    <w:p w:rsidR="00691881" w:rsidRPr="00D32AAC" w:rsidRDefault="00D32AAC" w:rsidP="00691881">
      <w:pPr>
        <w:pStyle w:val="BodyText2"/>
        <w:rPr>
          <w:u w:val="single"/>
        </w:rPr>
      </w:pPr>
      <w:r>
        <w:rPr>
          <w:b/>
          <w:u w:val="single"/>
        </w:rPr>
        <w:t>3</w:t>
      </w:r>
      <w:r w:rsidR="00691881">
        <w:rPr>
          <w:b/>
          <w:u w:val="single"/>
        </w:rPr>
        <w:t xml:space="preserve">.  </w:t>
      </w:r>
      <w:r w:rsidR="00061D14">
        <w:t>Ca</w:t>
      </w:r>
      <w:r w:rsidR="008A1709">
        <w:t xml:space="preserve">ndidates will co-teach with assigned teacher throughout their placement. </w:t>
      </w:r>
      <w:r w:rsidR="008A1709" w:rsidRPr="00D32AAC">
        <w:t xml:space="preserve">Candidates will plan and </w:t>
      </w:r>
      <w:r>
        <w:t>co-</w:t>
      </w:r>
      <w:r w:rsidR="008A1709" w:rsidRPr="00D32AAC">
        <w:t xml:space="preserve">teach one lesson </w:t>
      </w:r>
      <w:r w:rsidR="00AF058F" w:rsidRPr="00D32AAC">
        <w:t xml:space="preserve">each day </w:t>
      </w:r>
      <w:r w:rsidR="008A1709" w:rsidRPr="00D32AAC">
        <w:t xml:space="preserve">the second week and two lessons </w:t>
      </w:r>
      <w:r w:rsidR="00AF058F" w:rsidRPr="00D32AAC">
        <w:t xml:space="preserve">each day </w:t>
      </w:r>
      <w:r w:rsidR="008A1709" w:rsidRPr="00D32AAC">
        <w:t>the final week at Cave</w:t>
      </w:r>
      <w:r w:rsidR="0073267B" w:rsidRPr="00D32AAC">
        <w:t>rn.</w:t>
      </w:r>
      <w:r w:rsidR="0073267B">
        <w:rPr>
          <w:b/>
        </w:rPr>
        <w:t xml:space="preserve"> Lesson plans are due: </w:t>
      </w:r>
      <w:r w:rsidR="00055042">
        <w:rPr>
          <w:b/>
        </w:rPr>
        <w:t xml:space="preserve">August 10 </w:t>
      </w:r>
      <w:r w:rsidR="0082567A">
        <w:rPr>
          <w:b/>
        </w:rPr>
        <w:t xml:space="preserve">  </w:t>
      </w:r>
      <w:r w:rsidR="008A1709" w:rsidRPr="008A1709">
        <w:rPr>
          <w:b/>
        </w:rPr>
        <w:t xml:space="preserve">  </w:t>
      </w:r>
      <w:r w:rsidR="00055042">
        <w:rPr>
          <w:b/>
        </w:rPr>
        <w:t xml:space="preserve">for the week of August 13- 17  </w:t>
      </w:r>
      <w:r w:rsidR="008A1709" w:rsidRPr="008A1709">
        <w:rPr>
          <w:b/>
        </w:rPr>
        <w:t>Plans for t</w:t>
      </w:r>
      <w:r w:rsidR="0073267B">
        <w:rPr>
          <w:b/>
        </w:rPr>
        <w:t xml:space="preserve">he last week will be due </w:t>
      </w:r>
      <w:r w:rsidR="00055042">
        <w:rPr>
          <w:b/>
        </w:rPr>
        <w:t>August 17</w:t>
      </w:r>
      <w:r w:rsidR="008A1709">
        <w:t>. Completed assessment tools</w:t>
      </w:r>
      <w:r w:rsidR="00E7192D">
        <w:t xml:space="preserve">, </w:t>
      </w:r>
      <w:r w:rsidR="008A1709">
        <w:t xml:space="preserve">and student work samples for each lesson taught must be assessed by candidate. An absolute requirement – </w:t>
      </w:r>
      <w:r w:rsidR="008A1709" w:rsidRPr="00D32AAC">
        <w:rPr>
          <w:b/>
        </w:rPr>
        <w:t xml:space="preserve">we </w:t>
      </w:r>
      <w:r w:rsidR="00E7192D" w:rsidRPr="00D32AAC">
        <w:rPr>
          <w:b/>
        </w:rPr>
        <w:t xml:space="preserve">do </w:t>
      </w:r>
      <w:r w:rsidR="008A1709" w:rsidRPr="00D32AAC">
        <w:rPr>
          <w:b/>
        </w:rPr>
        <w:t>NOT ‘wing it!</w:t>
      </w:r>
      <w:r w:rsidR="008A1709">
        <w:t xml:space="preserve">’ </w:t>
      </w:r>
      <w:r w:rsidR="008A1709" w:rsidRPr="00D32AAC">
        <w:rPr>
          <w:u w:val="single"/>
        </w:rPr>
        <w:t xml:space="preserve">Failure to develop lesson plans and to be prepared can result in failure in </w:t>
      </w:r>
      <w:r w:rsidR="00E7192D" w:rsidRPr="00D32AAC">
        <w:rPr>
          <w:u w:val="single"/>
        </w:rPr>
        <w:t>Practicum</w:t>
      </w:r>
      <w:r w:rsidR="008A1709" w:rsidRPr="00D32AAC">
        <w:rPr>
          <w:u w:val="single"/>
        </w:rPr>
        <w:t>.</w:t>
      </w:r>
      <w:r w:rsidR="00645ED0">
        <w:rPr>
          <w:u w:val="single"/>
        </w:rPr>
        <w:t xml:space="preserve"> (KTS 1, 2, 3, 4, 5, 6, 7, 8)</w:t>
      </w:r>
    </w:p>
    <w:p w:rsidR="00D32AAC" w:rsidRDefault="00D32AAC" w:rsidP="00691881">
      <w:pPr>
        <w:pStyle w:val="BodyText2"/>
      </w:pPr>
    </w:p>
    <w:p w:rsidR="00D32AAC" w:rsidRPr="000B5B9C" w:rsidRDefault="00D32AAC" w:rsidP="00D32A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u w:val="single"/>
        </w:rPr>
        <w:t xml:space="preserve">4.  </w:t>
      </w:r>
      <w:r w:rsidR="00687EF8">
        <w:rPr>
          <w:sz w:val="24"/>
        </w:rPr>
        <w:t>Compile a list of resources that correlate with the topics you will be teaching during weeks two and thre</w:t>
      </w:r>
      <w:r w:rsidR="00F021ED">
        <w:rPr>
          <w:sz w:val="24"/>
        </w:rPr>
        <w:t>e of your Practicum.  Ten different resources per week</w:t>
      </w:r>
      <w:r w:rsidR="00687EF8">
        <w:rPr>
          <w:sz w:val="24"/>
        </w:rPr>
        <w:t xml:space="preserve"> </w:t>
      </w:r>
      <w:r w:rsidR="00F021ED">
        <w:rPr>
          <w:sz w:val="24"/>
        </w:rPr>
        <w:t>required.</w:t>
      </w:r>
      <w:r>
        <w:rPr>
          <w:sz w:val="24"/>
          <w:u w:val="single"/>
        </w:rPr>
        <w:t xml:space="preserve"> </w:t>
      </w:r>
      <w:r w:rsidR="00F021ED">
        <w:rPr>
          <w:sz w:val="24"/>
        </w:rPr>
        <w:t xml:space="preserve">Resources must be cited in APA style and have a 3-5 sentence description for each source. </w:t>
      </w:r>
      <w:r>
        <w:rPr>
          <w:sz w:val="24"/>
          <w:u w:val="single"/>
        </w:rPr>
        <w:t xml:space="preserve"> (100 points) </w:t>
      </w:r>
      <w:r w:rsidR="00055042">
        <w:rPr>
          <w:b/>
          <w:sz w:val="24"/>
          <w:u w:val="single"/>
        </w:rPr>
        <w:t xml:space="preserve">Due:  August </w:t>
      </w:r>
      <w:r w:rsidR="007A5D88">
        <w:rPr>
          <w:b/>
          <w:sz w:val="24"/>
          <w:u w:val="single"/>
        </w:rPr>
        <w:t>15</w:t>
      </w:r>
      <w:r w:rsidR="00645ED0">
        <w:rPr>
          <w:b/>
          <w:sz w:val="24"/>
          <w:u w:val="single"/>
        </w:rPr>
        <w:t xml:space="preserve"> (KTS 1, 2//1.1, 1.2, 1.3)</w:t>
      </w:r>
    </w:p>
    <w:p w:rsidR="00D32AAC" w:rsidRPr="00B91E24" w:rsidRDefault="00D32AAC" w:rsidP="00691881">
      <w:pPr>
        <w:pStyle w:val="BodyText2"/>
        <w:rPr>
          <w:b/>
        </w:rPr>
      </w:pPr>
    </w:p>
    <w:p w:rsidR="00691881" w:rsidRDefault="00691881" w:rsidP="00691881">
      <w:pPr>
        <w:pStyle w:val="BodyText2"/>
        <w:tabs>
          <w:tab w:val="clear" w:pos="720"/>
          <w:tab w:val="clear" w:pos="1440"/>
          <w:tab w:val="left" w:pos="270"/>
          <w:tab w:val="left" w:pos="450"/>
        </w:tabs>
        <w:ind w:left="360"/>
        <w:rPr>
          <w:b/>
          <w:u w:val="single"/>
        </w:rPr>
      </w:pPr>
    </w:p>
    <w:p w:rsidR="00E845CF" w:rsidRDefault="000B5B9C" w:rsidP="00215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sidR="00E845CF" w:rsidRPr="008C1776">
        <w:rPr>
          <w:sz w:val="24"/>
        </w:rPr>
        <w:t xml:space="preserve">.  </w:t>
      </w:r>
      <w:r w:rsidR="00460184">
        <w:rPr>
          <w:b/>
          <w:bCs/>
          <w:sz w:val="24"/>
        </w:rPr>
        <w:t>Video one lesson in your second week</w:t>
      </w:r>
      <w:r w:rsidR="00E7192D">
        <w:rPr>
          <w:b/>
          <w:bCs/>
          <w:sz w:val="24"/>
        </w:rPr>
        <w:t xml:space="preserve">. </w:t>
      </w:r>
      <w:r w:rsidR="00215EF6">
        <w:rPr>
          <w:b/>
          <w:bCs/>
          <w:sz w:val="24"/>
        </w:rPr>
        <w:t xml:space="preserve"> </w:t>
      </w:r>
      <w:r w:rsidR="00215EF6" w:rsidRPr="00691881">
        <w:rPr>
          <w:b/>
          <w:sz w:val="24"/>
          <w:u w:val="single"/>
        </w:rPr>
        <w:t>Self –critiqued KTIP</w:t>
      </w:r>
      <w:r w:rsidR="00460184">
        <w:rPr>
          <w:b/>
          <w:sz w:val="24"/>
          <w:u w:val="single"/>
        </w:rPr>
        <w:t>, PGES</w:t>
      </w:r>
      <w:r w:rsidR="00215EF6" w:rsidRPr="00691881">
        <w:rPr>
          <w:b/>
          <w:sz w:val="24"/>
          <w:u w:val="single"/>
        </w:rPr>
        <w:t xml:space="preserve"> evaluation </w:t>
      </w:r>
      <w:r w:rsidR="00215EF6" w:rsidRPr="00691881">
        <w:rPr>
          <w:sz w:val="24"/>
        </w:rPr>
        <w:t xml:space="preserve">(contextual data form </w:t>
      </w:r>
      <w:r w:rsidR="00215EF6" w:rsidRPr="00691881">
        <w:rPr>
          <w:sz w:val="24"/>
        </w:rPr>
        <w:lastRenderedPageBreak/>
        <w:t xml:space="preserve">with teaching and learning statement, original  lesson plan, graded student work samples, data analysis, revised lesson plan, </w:t>
      </w:r>
      <w:r w:rsidR="00AF058F">
        <w:rPr>
          <w:sz w:val="24"/>
        </w:rPr>
        <w:t xml:space="preserve">completed assessment tools, teacher assessment </w:t>
      </w:r>
      <w:r w:rsidR="00215EF6" w:rsidRPr="00691881">
        <w:rPr>
          <w:sz w:val="24"/>
        </w:rPr>
        <w:t xml:space="preserve"> of </w:t>
      </w:r>
      <w:r w:rsidR="00215EF6" w:rsidRPr="00691881">
        <w:rPr>
          <w:b/>
          <w:sz w:val="24"/>
          <w:u w:val="single"/>
        </w:rPr>
        <w:t>one whole-period lesson tau</w:t>
      </w:r>
      <w:r w:rsidR="00215EF6">
        <w:rPr>
          <w:b/>
          <w:sz w:val="24"/>
          <w:u w:val="single"/>
        </w:rPr>
        <w:t>ght during your 2</w:t>
      </w:r>
      <w:r w:rsidR="00215EF6" w:rsidRPr="00215EF6">
        <w:rPr>
          <w:b/>
          <w:sz w:val="24"/>
          <w:u w:val="single"/>
          <w:vertAlign w:val="superscript"/>
        </w:rPr>
        <w:t>nd</w:t>
      </w:r>
      <w:r w:rsidR="00215EF6">
        <w:rPr>
          <w:b/>
          <w:sz w:val="24"/>
          <w:u w:val="single"/>
        </w:rPr>
        <w:t xml:space="preserve"> week of teaching</w:t>
      </w:r>
      <w:r w:rsidR="00215EF6" w:rsidRPr="00691881">
        <w:rPr>
          <w:b/>
          <w:sz w:val="24"/>
          <w:u w:val="single"/>
        </w:rPr>
        <w:t xml:space="preserve"> which will be videotaped.</w:t>
      </w:r>
      <w:r w:rsidR="00215EF6" w:rsidRPr="00691881">
        <w:rPr>
          <w:sz w:val="24"/>
        </w:rPr>
        <w:t xml:space="preserve"> </w:t>
      </w:r>
      <w:r w:rsidR="00215EF6" w:rsidRPr="00691881">
        <w:rPr>
          <w:b/>
          <w:sz w:val="24"/>
          <w:u w:val="single"/>
        </w:rPr>
        <w:t>T</w:t>
      </w:r>
      <w:r w:rsidR="00AB1077">
        <w:rPr>
          <w:b/>
          <w:sz w:val="24"/>
          <w:u w:val="single"/>
        </w:rPr>
        <w:t>he video lesson</w:t>
      </w:r>
      <w:r w:rsidR="00E7192D">
        <w:rPr>
          <w:b/>
          <w:sz w:val="24"/>
          <w:u w:val="single"/>
        </w:rPr>
        <w:t xml:space="preserve"> plan</w:t>
      </w:r>
      <w:r w:rsidR="00AB1077">
        <w:rPr>
          <w:b/>
          <w:sz w:val="24"/>
          <w:u w:val="single"/>
        </w:rPr>
        <w:t>,</w:t>
      </w:r>
      <w:r w:rsidR="00E7192D">
        <w:rPr>
          <w:b/>
          <w:sz w:val="24"/>
          <w:u w:val="single"/>
        </w:rPr>
        <w:t xml:space="preserve"> contextual data form, teaching and learning statement, graded work samples, lesson analysis with reflection, PGES evaluation,</w:t>
      </w:r>
      <w:r w:rsidR="00AB1077">
        <w:rPr>
          <w:b/>
          <w:sz w:val="24"/>
          <w:u w:val="single"/>
        </w:rPr>
        <w:t xml:space="preserve"> the video, </w:t>
      </w:r>
      <w:r w:rsidR="00215EF6" w:rsidRPr="00691881">
        <w:rPr>
          <w:b/>
          <w:sz w:val="24"/>
          <w:u w:val="single"/>
        </w:rPr>
        <w:t>reflection</w:t>
      </w:r>
      <w:r w:rsidR="00AB1077">
        <w:rPr>
          <w:b/>
          <w:sz w:val="24"/>
          <w:u w:val="single"/>
        </w:rPr>
        <w:t xml:space="preserve"> and revised lesson plan (with revisions highlighted)</w:t>
      </w:r>
      <w:r w:rsidR="00215EF6" w:rsidRPr="00691881">
        <w:rPr>
          <w:b/>
          <w:sz w:val="24"/>
          <w:u w:val="single"/>
        </w:rPr>
        <w:t xml:space="preserve"> </w:t>
      </w:r>
      <w:r w:rsidR="00AB1077">
        <w:rPr>
          <w:b/>
          <w:sz w:val="24"/>
        </w:rPr>
        <w:t xml:space="preserve"> will be</w:t>
      </w:r>
      <w:r w:rsidR="00215EF6" w:rsidRPr="00691881">
        <w:rPr>
          <w:b/>
          <w:sz w:val="24"/>
        </w:rPr>
        <w:t xml:space="preserve"> placed in your practicum folder.</w:t>
      </w:r>
      <w:r w:rsidR="00215EF6" w:rsidRPr="00691881">
        <w:rPr>
          <w:sz w:val="24"/>
        </w:rPr>
        <w:t xml:space="preserve">  Check on permission and procedure to videotape a class. </w:t>
      </w:r>
      <w:r w:rsidR="00E7192D">
        <w:rPr>
          <w:b/>
          <w:bCs/>
          <w:sz w:val="24"/>
        </w:rPr>
        <w:t>(200</w:t>
      </w:r>
      <w:r w:rsidR="00215EF6" w:rsidRPr="00691881">
        <w:rPr>
          <w:b/>
          <w:bCs/>
          <w:sz w:val="24"/>
        </w:rPr>
        <w:t xml:space="preserve"> points)</w:t>
      </w:r>
      <w:r w:rsidR="00215EF6" w:rsidRPr="00691881">
        <w:rPr>
          <w:sz w:val="24"/>
        </w:rPr>
        <w:t xml:space="preserve"> </w:t>
      </w:r>
      <w:r w:rsidR="00215EF6">
        <w:rPr>
          <w:sz w:val="24"/>
        </w:rPr>
        <w:t xml:space="preserve"> </w:t>
      </w:r>
      <w:r w:rsidR="00AB1077">
        <w:rPr>
          <w:b/>
          <w:sz w:val="24"/>
        </w:rPr>
        <w:t xml:space="preserve"> The video lesson packet will be turned in to one of the Caverna Site Coordinators</w:t>
      </w:r>
      <w:r w:rsidR="00D409F5">
        <w:rPr>
          <w:b/>
          <w:sz w:val="24"/>
        </w:rPr>
        <w:t xml:space="preserve"> by </w:t>
      </w:r>
      <w:r w:rsidR="00CB255F">
        <w:rPr>
          <w:b/>
          <w:sz w:val="24"/>
        </w:rPr>
        <w:t>August 22</w:t>
      </w:r>
      <w:r w:rsidR="00D409F5">
        <w:rPr>
          <w:b/>
          <w:sz w:val="24"/>
        </w:rPr>
        <w:t>.</w:t>
      </w:r>
      <w:r w:rsidR="00460184">
        <w:rPr>
          <w:b/>
          <w:sz w:val="24"/>
        </w:rPr>
        <w:t xml:space="preserve"> This does not go on website.</w:t>
      </w:r>
    </w:p>
    <w:p w:rsidR="005A6208" w:rsidRPr="00770A8D" w:rsidRDefault="005A6208" w:rsidP="005A6208">
      <w:pPr>
        <w:pStyle w:val="BodyText2"/>
        <w:tabs>
          <w:tab w:val="left" w:pos="360"/>
        </w:tabs>
        <w:ind w:left="270" w:hanging="270"/>
        <w:rPr>
          <w:b/>
          <w:u w:val="single"/>
        </w:rPr>
      </w:pPr>
      <w:r>
        <w:rPr>
          <w:b/>
          <w:u w:val="single"/>
        </w:rPr>
        <w:t>(KTS 1,2,3,4,5,6,7,8)</w:t>
      </w:r>
    </w:p>
    <w:p w:rsidR="00215EF6" w:rsidRPr="00691881" w:rsidRDefault="008C729F" w:rsidP="00215EF6">
      <w:pPr>
        <w:pStyle w:val="BodyText2"/>
        <w:tabs>
          <w:tab w:val="clear" w:pos="720"/>
          <w:tab w:val="clear" w:pos="1440"/>
          <w:tab w:val="left" w:pos="270"/>
          <w:tab w:val="left" w:pos="450"/>
        </w:tabs>
        <w:ind w:left="270"/>
        <w:rPr>
          <w:b/>
          <w:szCs w:val="24"/>
        </w:rPr>
      </w:pPr>
      <w:r>
        <w:t xml:space="preserve"> </w:t>
      </w:r>
    </w:p>
    <w:p w:rsidR="00215EF6" w:rsidRPr="00770A8D" w:rsidRDefault="00215EF6" w:rsidP="00215EF6">
      <w:pPr>
        <w:pStyle w:val="BodyText2"/>
        <w:tabs>
          <w:tab w:val="left" w:pos="360"/>
        </w:tabs>
        <w:ind w:left="270" w:hanging="270"/>
        <w:rPr>
          <w:b/>
          <w:u w:val="single"/>
        </w:rPr>
      </w:pPr>
      <w:r w:rsidRPr="007D1E0C">
        <w:rPr>
          <w:b/>
        </w:rPr>
        <w:t xml:space="preserve">     </w:t>
      </w:r>
      <w:r w:rsidRPr="00770A8D">
        <w:rPr>
          <w:b/>
          <w:u w:val="single"/>
        </w:rPr>
        <w:t>Additionally, the practicum teacher will observe</w:t>
      </w:r>
      <w:r>
        <w:rPr>
          <w:b/>
          <w:u w:val="single"/>
        </w:rPr>
        <w:t xml:space="preserve"> another</w:t>
      </w:r>
      <w:r w:rsidR="00460184">
        <w:rPr>
          <w:b/>
          <w:u w:val="single"/>
        </w:rPr>
        <w:t xml:space="preserve"> lesson with the PGES</w:t>
      </w:r>
      <w:r w:rsidRPr="00770A8D">
        <w:rPr>
          <w:b/>
          <w:u w:val="single"/>
        </w:rPr>
        <w:t xml:space="preserve"> observation form. A hard-copy of the evaluation will be turned-in to Mr. Faulkner, who will place it in the student’s folder.</w:t>
      </w:r>
    </w:p>
    <w:p w:rsidR="005A6208" w:rsidRDefault="005A6208" w:rsidP="00215EF6">
      <w:pPr>
        <w:pStyle w:val="BodyText2"/>
        <w:tabs>
          <w:tab w:val="left" w:pos="360"/>
        </w:tabs>
        <w:ind w:left="270" w:hanging="270"/>
        <w:rPr>
          <w:b/>
          <w:u w:val="single"/>
        </w:rPr>
      </w:pPr>
    </w:p>
    <w:p w:rsidR="00691881" w:rsidRPr="000B5B9C" w:rsidRDefault="00691881" w:rsidP="001B00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215EF6" w:rsidRPr="007D3ED7" w:rsidRDefault="008C729F"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sz w:val="24"/>
        </w:rPr>
        <w:t>6</w:t>
      </w:r>
      <w:r w:rsidR="00E845CF" w:rsidRPr="008C1776">
        <w:rPr>
          <w:sz w:val="24"/>
        </w:rPr>
        <w:t xml:space="preserve">.  </w:t>
      </w:r>
      <w:r w:rsidR="00383C0F" w:rsidRPr="008C1776">
        <w:rPr>
          <w:b/>
          <w:sz w:val="24"/>
        </w:rPr>
        <w:t>D</w:t>
      </w:r>
      <w:r w:rsidR="007D3ED7">
        <w:rPr>
          <w:b/>
          <w:sz w:val="24"/>
        </w:rPr>
        <w:t xml:space="preserve">esign an original, digital Web Quest that correlates with one or more of the lessons you are teaching during your second week at Caverna.  The Web Quest should be used during your teaching experience. </w:t>
      </w:r>
      <w:r w:rsidR="00EF56B9" w:rsidRPr="008C1776">
        <w:rPr>
          <w:sz w:val="24"/>
        </w:rPr>
        <w:t xml:space="preserve"> </w:t>
      </w:r>
      <w:r w:rsidR="00DC2B9C" w:rsidRPr="008C1776">
        <w:rPr>
          <w:sz w:val="24"/>
        </w:rPr>
        <w:t>(</w:t>
      </w:r>
      <w:r w:rsidR="00DC2B9C" w:rsidRPr="008C1776">
        <w:rPr>
          <w:b/>
          <w:bCs/>
          <w:sz w:val="24"/>
        </w:rPr>
        <w:t>100 points)</w:t>
      </w:r>
      <w:r w:rsidR="00DC2B9C" w:rsidRPr="008C1776">
        <w:rPr>
          <w:b/>
          <w:bCs/>
        </w:rPr>
        <w:t xml:space="preserve"> </w:t>
      </w:r>
      <w:r w:rsidR="00DC2B9C" w:rsidRPr="008C1776">
        <w:rPr>
          <w:b/>
          <w:bCs/>
          <w:sz w:val="24"/>
        </w:rPr>
        <w:t>Due</w:t>
      </w:r>
      <w:r w:rsidR="002A0F4B" w:rsidRPr="008C1776">
        <w:rPr>
          <w:b/>
          <w:bCs/>
          <w:sz w:val="24"/>
        </w:rPr>
        <w:t xml:space="preserve">: </w:t>
      </w:r>
      <w:r w:rsidR="00DC2B9C" w:rsidRPr="008C1776">
        <w:rPr>
          <w:b/>
          <w:bCs/>
          <w:sz w:val="24"/>
        </w:rPr>
        <w:t xml:space="preserve"> </w:t>
      </w:r>
      <w:r w:rsidR="0037332F" w:rsidRPr="008C1776">
        <w:rPr>
          <w:b/>
          <w:bCs/>
          <w:sz w:val="24"/>
        </w:rPr>
        <w:t>N</w:t>
      </w:r>
      <w:r w:rsidR="00DC2B9C" w:rsidRPr="008C1776">
        <w:rPr>
          <w:b/>
          <w:bCs/>
          <w:sz w:val="24"/>
        </w:rPr>
        <w:t xml:space="preserve">o later </w:t>
      </w:r>
      <w:r w:rsidR="007A5D88">
        <w:rPr>
          <w:b/>
          <w:bCs/>
          <w:sz w:val="24"/>
        </w:rPr>
        <w:t>than August 20</w:t>
      </w:r>
      <w:r w:rsidR="00215EF6">
        <w:rPr>
          <w:b/>
          <w:bCs/>
          <w:sz w:val="24"/>
        </w:rPr>
        <w:t>.</w:t>
      </w:r>
      <w:r w:rsidR="00B170C9">
        <w:rPr>
          <w:b/>
          <w:bCs/>
          <w:sz w:val="24"/>
        </w:rPr>
        <w:t xml:space="preserve"> </w:t>
      </w:r>
      <w:r w:rsidR="00215EF6">
        <w:rPr>
          <w:b/>
          <w:bCs/>
          <w:sz w:val="24"/>
        </w:rPr>
        <w:t xml:space="preserve"> </w:t>
      </w:r>
      <w:r w:rsidR="00691881" w:rsidRPr="00691881">
        <w:rPr>
          <w:b/>
          <w:sz w:val="24"/>
        </w:rPr>
        <w:t xml:space="preserve"> </w:t>
      </w:r>
      <w:r w:rsidR="00645ED0">
        <w:rPr>
          <w:b/>
          <w:sz w:val="24"/>
        </w:rPr>
        <w:t>(KTS 1, 6</w:t>
      </w:r>
      <w:r w:rsidR="00A23702">
        <w:rPr>
          <w:b/>
          <w:sz w:val="24"/>
        </w:rPr>
        <w:t xml:space="preserve">// 1.1, 1.2, 6.1, 6.2, 6.3, 6.4, 6.5, </w:t>
      </w:r>
      <w:r w:rsidR="00645ED0">
        <w:rPr>
          <w:b/>
          <w:sz w:val="24"/>
        </w:rPr>
        <w:t>)</w:t>
      </w:r>
    </w:p>
    <w:p w:rsidR="00645ED0" w:rsidRDefault="00645ED0"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rsidR="005A6208" w:rsidRDefault="005A6208"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Practicum Policies</w:t>
      </w:r>
    </w:p>
    <w:p w:rsidR="005A6208" w:rsidRDefault="005A6208" w:rsidP="005A6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C5710" w:rsidRPr="005A6208" w:rsidRDefault="005A6208" w:rsidP="005A6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006C5710" w:rsidRPr="005A6208">
        <w:rPr>
          <w:b/>
          <w:sz w:val="24"/>
        </w:rPr>
        <w:t>C</w:t>
      </w:r>
      <w:r w:rsidR="00D409F5" w:rsidRPr="005A6208">
        <w:rPr>
          <w:b/>
          <w:sz w:val="24"/>
        </w:rPr>
        <w:t>andidates will attend a</w:t>
      </w:r>
      <w:r w:rsidR="006C5710" w:rsidRPr="005A6208">
        <w:rPr>
          <w:b/>
          <w:sz w:val="24"/>
        </w:rPr>
        <w:t xml:space="preserve"> student teaching seminar at LWC on </w:t>
      </w:r>
      <w:r w:rsidR="007A5D88">
        <w:rPr>
          <w:b/>
          <w:sz w:val="24"/>
        </w:rPr>
        <w:t>Tuesday, August 21</w:t>
      </w:r>
      <w:r w:rsidR="00881A09" w:rsidRPr="005A6208">
        <w:rPr>
          <w:b/>
          <w:sz w:val="24"/>
        </w:rPr>
        <w:t xml:space="preserve"> from 3:00-7</w:t>
      </w:r>
      <w:r w:rsidR="006C5710" w:rsidRPr="005A6208">
        <w:rPr>
          <w:b/>
          <w:sz w:val="24"/>
        </w:rPr>
        <w:t>:00.</w:t>
      </w:r>
    </w:p>
    <w:p w:rsidR="007535F9" w:rsidRPr="00691881" w:rsidRDefault="007535F9" w:rsidP="006918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Bring paper, pen and a Screenshot of your 200 hours field hours</w:t>
      </w:r>
      <w:r w:rsidR="00F92D84">
        <w:rPr>
          <w:b/>
          <w:sz w:val="24"/>
        </w:rPr>
        <w:t>. Also please bring</w:t>
      </w:r>
      <w:r>
        <w:rPr>
          <w:b/>
          <w:sz w:val="24"/>
        </w:rPr>
        <w:t xml:space="preserve"> your completed hourly logs with teacher signature page</w:t>
      </w:r>
      <w:r w:rsidR="00F92D84">
        <w:rPr>
          <w:b/>
          <w:sz w:val="24"/>
        </w:rPr>
        <w:t xml:space="preserve"> to our meeting.</w:t>
      </w:r>
      <w:r w:rsidR="00645ED0">
        <w:rPr>
          <w:b/>
          <w:sz w:val="24"/>
        </w:rPr>
        <w:t xml:space="preserve"> </w:t>
      </w:r>
    </w:p>
    <w:p w:rsidR="00645ED0" w:rsidRDefault="00645E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D1AE5" w:rsidRDefault="005A62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w:t>
      </w:r>
      <w:r w:rsidR="00B227AA" w:rsidRPr="007D1E0C">
        <w:rPr>
          <w:sz w:val="24"/>
        </w:rPr>
        <w:t xml:space="preserve"> </w:t>
      </w:r>
      <w:r w:rsidR="00742941" w:rsidRPr="007D1E0C">
        <w:rPr>
          <w:sz w:val="24"/>
        </w:rPr>
        <w:t>All students must remain</w:t>
      </w:r>
      <w:r w:rsidR="00742941">
        <w:rPr>
          <w:sz w:val="24"/>
        </w:rPr>
        <w:t xml:space="preserve"> after school each day</w:t>
      </w:r>
      <w:r w:rsidR="006C5710">
        <w:rPr>
          <w:sz w:val="24"/>
        </w:rPr>
        <w:t xml:space="preserve"> for a minimum of 30 minutes </w:t>
      </w:r>
      <w:r w:rsidR="00E7192D">
        <w:rPr>
          <w:sz w:val="24"/>
        </w:rPr>
        <w:t xml:space="preserve">before/ </w:t>
      </w:r>
      <w:r w:rsidR="006C5710">
        <w:rPr>
          <w:sz w:val="24"/>
        </w:rPr>
        <w:t>after the last studen</w:t>
      </w:r>
      <w:r w:rsidR="00AF058F">
        <w:rPr>
          <w:sz w:val="24"/>
        </w:rPr>
        <w:t>t leaves your classroom.</w:t>
      </w:r>
      <w:r w:rsidR="006C5710">
        <w:rPr>
          <w:sz w:val="24"/>
        </w:rPr>
        <w:t xml:space="preserve"> </w:t>
      </w:r>
      <w:r w:rsidR="00AF058F">
        <w:rPr>
          <w:sz w:val="24"/>
        </w:rPr>
        <w:t xml:space="preserve"> (</w:t>
      </w:r>
      <w:r w:rsidR="006C5710">
        <w:rPr>
          <w:sz w:val="24"/>
        </w:rPr>
        <w:t>This time should be used to reflect on the day, asses</w:t>
      </w:r>
      <w:r w:rsidR="005F4252">
        <w:rPr>
          <w:sz w:val="24"/>
        </w:rPr>
        <w:t>s</w:t>
      </w:r>
      <w:r w:rsidR="00A64E1E">
        <w:rPr>
          <w:sz w:val="24"/>
        </w:rPr>
        <w:t xml:space="preserve"> student work. W</w:t>
      </w:r>
      <w:r w:rsidR="006C5710">
        <w:rPr>
          <w:sz w:val="24"/>
        </w:rPr>
        <w:t>ork on daily logs or plan lessons.</w:t>
      </w:r>
      <w:r w:rsidR="00AF058F">
        <w:rPr>
          <w:sz w:val="24"/>
        </w:rPr>
        <w:t>)</w:t>
      </w:r>
      <w:r w:rsidR="00E50AB8">
        <w:rPr>
          <w:sz w:val="24"/>
        </w:rPr>
        <w:t xml:space="preserve"> Time will be determined by when the buses arrive at school in the morning.</w:t>
      </w:r>
    </w:p>
    <w:p w:rsidR="005F4252" w:rsidRDefault="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44AA7" w:rsidRDefault="005A6208" w:rsidP="00A837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sidR="00E845CF" w:rsidRPr="007904CA">
        <w:rPr>
          <w:sz w:val="24"/>
        </w:rPr>
        <w:t xml:space="preserve"> All students must follow the duty/meeting schedule of the cooperating teacher. (That is: bus duty, faculty</w:t>
      </w:r>
    </w:p>
    <w:p w:rsidR="00E44AA7" w:rsidRDefault="00E44AA7" w:rsidP="00A837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sz w:val="24"/>
        </w:rPr>
        <w:t xml:space="preserve">  </w:t>
      </w:r>
      <w:r w:rsidR="00E845CF" w:rsidRPr="007904CA">
        <w:rPr>
          <w:sz w:val="24"/>
        </w:rPr>
        <w:t xml:space="preserve"> meetings etc.) You are responsible for getting your cooperating teachers information </w:t>
      </w:r>
      <w:r w:rsidR="00E845CF" w:rsidRPr="007904CA">
        <w:rPr>
          <w:b/>
          <w:bCs/>
          <w:sz w:val="24"/>
        </w:rPr>
        <w:t>(class schedule, phon</w:t>
      </w:r>
      <w:r w:rsidR="00835A8C">
        <w:rPr>
          <w:b/>
          <w:bCs/>
          <w:sz w:val="24"/>
        </w:rPr>
        <w:t>e</w:t>
      </w:r>
    </w:p>
    <w:p w:rsidR="00A83706" w:rsidRDefault="00E44AA7" w:rsidP="00A837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 xml:space="preserve">  </w:t>
      </w:r>
      <w:r w:rsidR="00E845CF" w:rsidRPr="007904CA">
        <w:rPr>
          <w:b/>
          <w:bCs/>
          <w:sz w:val="24"/>
        </w:rPr>
        <w:t xml:space="preserve"> number, and/or anything you may </w:t>
      </w:r>
      <w:r w:rsidR="00742941">
        <w:rPr>
          <w:b/>
          <w:bCs/>
          <w:sz w:val="24"/>
        </w:rPr>
        <w:t xml:space="preserve">need </w:t>
      </w:r>
      <w:r w:rsidR="00E845CF" w:rsidRPr="007904CA">
        <w:rPr>
          <w:b/>
          <w:bCs/>
          <w:sz w:val="24"/>
        </w:rPr>
        <w:t xml:space="preserve">to </w:t>
      </w:r>
      <w:r w:rsidR="00742941">
        <w:rPr>
          <w:b/>
          <w:bCs/>
          <w:sz w:val="24"/>
        </w:rPr>
        <w:t xml:space="preserve">have </w:t>
      </w:r>
      <w:r w:rsidR="00E845CF" w:rsidRPr="007904CA">
        <w:rPr>
          <w:b/>
          <w:bCs/>
          <w:sz w:val="24"/>
        </w:rPr>
        <w:t>for communication purposes)</w:t>
      </w:r>
      <w:r w:rsidR="00E845CF" w:rsidRPr="007904CA">
        <w:rPr>
          <w:sz w:val="24"/>
        </w:rPr>
        <w:t xml:space="preserve"> on first day at Caverna.</w:t>
      </w:r>
    </w:p>
    <w:p w:rsidR="00AB3B41" w:rsidRDefault="00E845CF" w:rsidP="00AC60A7">
      <w:pPr>
        <w:pStyle w:val="BodyText"/>
        <w:rPr>
          <w:sz w:val="24"/>
          <w:szCs w:val="24"/>
          <w:u w:val="single"/>
        </w:rPr>
      </w:pPr>
      <w:r w:rsidRPr="00AC60A7">
        <w:rPr>
          <w:color w:val="FF0000"/>
          <w:sz w:val="24"/>
          <w:szCs w:val="24"/>
        </w:rPr>
        <w:t>** All practicum assignments MUST be turned in</w:t>
      </w:r>
      <w:r w:rsidR="005F4252">
        <w:rPr>
          <w:color w:val="FF0000"/>
          <w:sz w:val="24"/>
          <w:szCs w:val="24"/>
        </w:rPr>
        <w:t>/or posted to your Practicum</w:t>
      </w:r>
      <w:r w:rsidR="00E50AB8">
        <w:rPr>
          <w:color w:val="FF0000"/>
          <w:sz w:val="24"/>
          <w:szCs w:val="24"/>
        </w:rPr>
        <w:t xml:space="preserve"> Instructor</w:t>
      </w:r>
      <w:r w:rsidRPr="00AC60A7">
        <w:rPr>
          <w:color w:val="FF0000"/>
          <w:sz w:val="24"/>
          <w:szCs w:val="24"/>
        </w:rPr>
        <w:t xml:space="preserve"> </w:t>
      </w:r>
      <w:r w:rsidRPr="005F4252">
        <w:rPr>
          <w:color w:val="FF0000"/>
          <w:sz w:val="24"/>
          <w:szCs w:val="24"/>
          <w:u w:val="single"/>
        </w:rPr>
        <w:t>before</w:t>
      </w:r>
      <w:r w:rsidRPr="00AC60A7">
        <w:rPr>
          <w:color w:val="FF0000"/>
          <w:sz w:val="24"/>
          <w:szCs w:val="24"/>
        </w:rPr>
        <w:t xml:space="preserve"> student teaching may begin.  </w:t>
      </w:r>
      <w:r w:rsidRPr="00AC60A7">
        <w:rPr>
          <w:color w:val="FF0000"/>
          <w:sz w:val="24"/>
          <w:szCs w:val="24"/>
          <w:u w:val="single"/>
        </w:rPr>
        <w:t>No</w:t>
      </w:r>
      <w:r w:rsidR="00E44AA7" w:rsidRPr="00AC60A7">
        <w:rPr>
          <w:color w:val="FF0000"/>
          <w:sz w:val="24"/>
          <w:szCs w:val="24"/>
          <w:u w:val="single"/>
        </w:rPr>
        <w:t xml:space="preserve"> </w:t>
      </w:r>
      <w:r w:rsidRPr="00AC60A7">
        <w:rPr>
          <w:color w:val="FF0000"/>
          <w:sz w:val="24"/>
          <w:szCs w:val="24"/>
          <w:u w:val="single"/>
        </w:rPr>
        <w:t xml:space="preserve">work from another class may be used for the </w:t>
      </w:r>
      <w:r w:rsidR="00AC60A7">
        <w:rPr>
          <w:color w:val="FF0000"/>
          <w:sz w:val="24"/>
          <w:szCs w:val="24"/>
          <w:u w:val="single"/>
        </w:rPr>
        <w:t>p</w:t>
      </w:r>
      <w:r w:rsidRPr="00AC60A7">
        <w:rPr>
          <w:color w:val="FF0000"/>
          <w:sz w:val="24"/>
          <w:szCs w:val="24"/>
          <w:u w:val="single"/>
        </w:rPr>
        <w:t>racticum grade</w:t>
      </w:r>
      <w:r w:rsidR="00AC60A7">
        <w:rPr>
          <w:sz w:val="24"/>
          <w:szCs w:val="24"/>
          <w:u w:val="single"/>
        </w:rPr>
        <w:t xml:space="preserve">. </w:t>
      </w:r>
    </w:p>
    <w:p w:rsidR="00177FDF" w:rsidRDefault="00177FDF" w:rsidP="00AC60A7">
      <w:pPr>
        <w:pStyle w:val="BodyText"/>
        <w:rPr>
          <w:sz w:val="24"/>
          <w:szCs w:val="24"/>
          <w:u w:val="single"/>
        </w:rPr>
      </w:pPr>
    </w:p>
    <w:p w:rsidR="001B00D5" w:rsidRDefault="001B00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szCs w:val="32"/>
        </w:rPr>
      </w:pPr>
    </w:p>
    <w:p w:rsidR="00B87E5D" w:rsidRPr="00795D2A" w:rsidRDefault="005F4252" w:rsidP="00795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r w:rsidRPr="00B52356">
        <w:rPr>
          <w:b/>
          <w:sz w:val="28"/>
          <w:szCs w:val="28"/>
        </w:rPr>
        <w:t xml:space="preserve">  </w:t>
      </w:r>
      <w:r w:rsidR="00B52356" w:rsidRPr="00B52356">
        <w:rPr>
          <w:b/>
          <w:sz w:val="28"/>
          <w:szCs w:val="28"/>
        </w:rPr>
        <w:t>Special Note: The Educational Division labs may not be open during the Practicum experience. If students need items pri</w:t>
      </w:r>
      <w:r w:rsidR="005B349B">
        <w:rPr>
          <w:b/>
          <w:sz w:val="28"/>
          <w:szCs w:val="28"/>
        </w:rPr>
        <w:t>nted, they must e-mail Data Manager</w:t>
      </w:r>
      <w:r w:rsidR="00B52356" w:rsidRPr="00B52356">
        <w:rPr>
          <w:b/>
          <w:sz w:val="28"/>
          <w:szCs w:val="28"/>
        </w:rPr>
        <w:t xml:space="preserve"> 24 hours in advance for printing to be completed. Printed materials will be left on the</w:t>
      </w:r>
      <w:r w:rsidR="00835A8C">
        <w:rPr>
          <w:b/>
          <w:sz w:val="28"/>
          <w:szCs w:val="28"/>
        </w:rPr>
        <w:t xml:space="preserve"> table by the basement copier. </w:t>
      </w:r>
      <w:r w:rsidRPr="00B52356">
        <w:rPr>
          <w:b/>
          <w:sz w:val="28"/>
          <w:szCs w:val="28"/>
        </w:rPr>
        <w:t xml:space="preserve">                                                                                                                                                                                             </w:t>
      </w:r>
    </w:p>
    <w:p w:rsidR="00B87E5D" w:rsidRDefault="00B87E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5F4252" w:rsidRDefault="005F4252" w:rsidP="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Grading scale:</w:t>
      </w:r>
    </w:p>
    <w:p w:rsidR="00795D2A" w:rsidRDefault="00795D2A" w:rsidP="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94-100%      A</w:t>
      </w:r>
    </w:p>
    <w:p w:rsidR="00795D2A" w:rsidRDefault="00795D2A" w:rsidP="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90-93%        A-</w:t>
      </w:r>
    </w:p>
    <w:p w:rsidR="00795D2A" w:rsidRDefault="00795D2A" w:rsidP="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87-89%        B+</w:t>
      </w:r>
    </w:p>
    <w:p w:rsidR="00795D2A" w:rsidRDefault="00795D2A" w:rsidP="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83-86%        B</w:t>
      </w:r>
    </w:p>
    <w:p w:rsidR="00795D2A" w:rsidRDefault="00795D2A" w:rsidP="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80-82%        B-</w:t>
      </w:r>
    </w:p>
    <w:p w:rsidR="00795D2A" w:rsidRDefault="00795D2A" w:rsidP="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77-79%        C+</w:t>
      </w:r>
    </w:p>
    <w:p w:rsidR="00795D2A" w:rsidRDefault="00795D2A" w:rsidP="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70-76%        C</w:t>
      </w:r>
    </w:p>
    <w:p w:rsidR="00795D2A" w:rsidRDefault="00795D2A" w:rsidP="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60-69%        D</w:t>
      </w:r>
    </w:p>
    <w:p w:rsidR="00795D2A" w:rsidRPr="00795D2A" w:rsidRDefault="00795D2A" w:rsidP="005F42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0-59%        F     </w:t>
      </w:r>
    </w:p>
    <w:p w:rsidR="00B87E5D" w:rsidRDefault="00B87E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8E426B" w:rsidRDefault="008E426B" w:rsidP="00F65C51">
      <w:pPr>
        <w:tabs>
          <w:tab w:val="left" w:pos="1860"/>
        </w:tabs>
        <w:overflowPunct w:val="0"/>
        <w:rPr>
          <w:sz w:val="28"/>
          <w:szCs w:val="28"/>
        </w:rPr>
      </w:pPr>
      <w:r w:rsidRPr="00207DA5">
        <w:rPr>
          <w:sz w:val="28"/>
          <w:szCs w:val="28"/>
        </w:rPr>
        <w:t xml:space="preserve">Assessment Task 1- </w:t>
      </w:r>
      <w:r w:rsidR="00893322" w:rsidRPr="00207DA5">
        <w:rPr>
          <w:sz w:val="28"/>
          <w:szCs w:val="28"/>
        </w:rPr>
        <w:t>Reflective Journals</w:t>
      </w:r>
    </w:p>
    <w:p w:rsidR="00FC5FA8" w:rsidRPr="00B35371" w:rsidRDefault="00FC5FA8" w:rsidP="00FC5FA8">
      <w:pPr>
        <w:rPr>
          <w:b/>
          <w:sz w:val="24"/>
        </w:rPr>
      </w:pPr>
    </w:p>
    <w:tbl>
      <w:tblPr>
        <w:tblStyle w:val="TableGrid"/>
        <w:tblW w:w="9738" w:type="dxa"/>
        <w:tblLook w:val="04A0" w:firstRow="1" w:lastRow="0" w:firstColumn="1" w:lastColumn="0" w:noHBand="0" w:noVBand="1"/>
      </w:tblPr>
      <w:tblGrid>
        <w:gridCol w:w="2087"/>
        <w:gridCol w:w="2219"/>
        <w:gridCol w:w="2219"/>
        <w:gridCol w:w="2219"/>
        <w:gridCol w:w="2272"/>
      </w:tblGrid>
      <w:tr w:rsidR="00FC5FA8" w:rsidTr="00E31438">
        <w:tc>
          <w:tcPr>
            <w:tcW w:w="1490" w:type="dxa"/>
          </w:tcPr>
          <w:p w:rsidR="00FC5FA8" w:rsidRPr="000138E6" w:rsidRDefault="00FC5FA8" w:rsidP="00E31438">
            <w:pPr>
              <w:jc w:val="center"/>
              <w:rPr>
                <w:b/>
                <w:sz w:val="24"/>
              </w:rPr>
            </w:pPr>
            <w:r w:rsidRPr="000138E6">
              <w:rPr>
                <w:b/>
                <w:sz w:val="24"/>
              </w:rPr>
              <w:t>Criteria</w:t>
            </w:r>
          </w:p>
        </w:tc>
        <w:tc>
          <w:tcPr>
            <w:tcW w:w="2234" w:type="dxa"/>
          </w:tcPr>
          <w:p w:rsidR="00FC5FA8" w:rsidRPr="000138E6" w:rsidRDefault="006E01A2" w:rsidP="00E31438">
            <w:pPr>
              <w:jc w:val="center"/>
              <w:rPr>
                <w:b/>
                <w:sz w:val="24"/>
              </w:rPr>
            </w:pPr>
            <w:r>
              <w:rPr>
                <w:b/>
                <w:sz w:val="24"/>
              </w:rPr>
              <w:t>0-99</w:t>
            </w:r>
            <w:r w:rsidR="00FC5FA8" w:rsidRPr="000138E6">
              <w:rPr>
                <w:b/>
                <w:sz w:val="24"/>
              </w:rPr>
              <w:t xml:space="preserve"> pts</w:t>
            </w:r>
          </w:p>
        </w:tc>
        <w:tc>
          <w:tcPr>
            <w:tcW w:w="2234" w:type="dxa"/>
          </w:tcPr>
          <w:p w:rsidR="00FC5FA8" w:rsidRPr="000138E6" w:rsidRDefault="006E01A2" w:rsidP="00E31438">
            <w:pPr>
              <w:jc w:val="center"/>
              <w:rPr>
                <w:b/>
                <w:sz w:val="24"/>
              </w:rPr>
            </w:pPr>
            <w:r>
              <w:rPr>
                <w:b/>
                <w:sz w:val="24"/>
              </w:rPr>
              <w:t>100-149</w:t>
            </w:r>
            <w:r w:rsidR="00FC5FA8" w:rsidRPr="000138E6">
              <w:rPr>
                <w:b/>
                <w:sz w:val="24"/>
              </w:rPr>
              <w:t xml:space="preserve"> pts</w:t>
            </w:r>
          </w:p>
        </w:tc>
        <w:tc>
          <w:tcPr>
            <w:tcW w:w="2234" w:type="dxa"/>
          </w:tcPr>
          <w:p w:rsidR="00FC5FA8" w:rsidRPr="000138E6" w:rsidRDefault="006E01A2" w:rsidP="00E31438">
            <w:pPr>
              <w:jc w:val="center"/>
              <w:rPr>
                <w:b/>
                <w:sz w:val="24"/>
              </w:rPr>
            </w:pPr>
            <w:r>
              <w:rPr>
                <w:b/>
                <w:sz w:val="24"/>
              </w:rPr>
              <w:t>150</w:t>
            </w:r>
            <w:r w:rsidR="00FC5FA8" w:rsidRPr="000138E6">
              <w:rPr>
                <w:b/>
                <w:sz w:val="24"/>
              </w:rPr>
              <w:t>-</w:t>
            </w:r>
            <w:r>
              <w:rPr>
                <w:b/>
                <w:sz w:val="24"/>
              </w:rPr>
              <w:t>1</w:t>
            </w:r>
            <w:r w:rsidR="00FC5FA8" w:rsidRPr="000138E6">
              <w:rPr>
                <w:b/>
                <w:sz w:val="24"/>
              </w:rPr>
              <w:t>99 pts</w:t>
            </w:r>
          </w:p>
        </w:tc>
        <w:tc>
          <w:tcPr>
            <w:tcW w:w="1546" w:type="dxa"/>
          </w:tcPr>
          <w:p w:rsidR="00FC5FA8" w:rsidRPr="000138E6" w:rsidRDefault="006E01A2" w:rsidP="00E31438">
            <w:pPr>
              <w:jc w:val="center"/>
              <w:rPr>
                <w:b/>
                <w:sz w:val="24"/>
              </w:rPr>
            </w:pPr>
            <w:r>
              <w:rPr>
                <w:b/>
                <w:sz w:val="24"/>
              </w:rPr>
              <w:t>2</w:t>
            </w:r>
            <w:r w:rsidR="00FC5FA8" w:rsidRPr="000138E6">
              <w:rPr>
                <w:b/>
                <w:sz w:val="24"/>
              </w:rPr>
              <w:t>00 pts</w:t>
            </w:r>
          </w:p>
        </w:tc>
      </w:tr>
      <w:tr w:rsidR="00FC5FA8" w:rsidTr="00E31438">
        <w:tc>
          <w:tcPr>
            <w:tcW w:w="1490" w:type="dxa"/>
          </w:tcPr>
          <w:p w:rsidR="00FC5FA8" w:rsidRDefault="004C4466" w:rsidP="00E31438">
            <w:pPr>
              <w:rPr>
                <w:sz w:val="24"/>
              </w:rPr>
            </w:pPr>
            <w:r>
              <w:rPr>
                <w:sz w:val="24"/>
              </w:rPr>
              <w:t>9</w:t>
            </w:r>
            <w:r w:rsidR="00FC5FA8">
              <w:rPr>
                <w:sz w:val="24"/>
              </w:rPr>
              <w:t>0 field hours in clinical classroom</w:t>
            </w:r>
          </w:p>
        </w:tc>
        <w:tc>
          <w:tcPr>
            <w:tcW w:w="2234" w:type="dxa"/>
          </w:tcPr>
          <w:p w:rsidR="00FC5FA8" w:rsidRDefault="004C4466" w:rsidP="00E31438">
            <w:pPr>
              <w:rPr>
                <w:sz w:val="24"/>
              </w:rPr>
            </w:pPr>
            <w:r>
              <w:rPr>
                <w:sz w:val="24"/>
              </w:rPr>
              <w:t>9</w:t>
            </w:r>
            <w:r w:rsidR="00FC5FA8">
              <w:rPr>
                <w:sz w:val="24"/>
              </w:rPr>
              <w:t>0 field hours documented in observation log sheet. Signatures given.</w:t>
            </w:r>
          </w:p>
        </w:tc>
        <w:tc>
          <w:tcPr>
            <w:tcW w:w="2234" w:type="dxa"/>
          </w:tcPr>
          <w:p w:rsidR="00FC5FA8" w:rsidRDefault="006E01A2" w:rsidP="00E31438">
            <w:pPr>
              <w:rPr>
                <w:sz w:val="24"/>
              </w:rPr>
            </w:pPr>
            <w:r>
              <w:rPr>
                <w:sz w:val="24"/>
              </w:rPr>
              <w:t>9</w:t>
            </w:r>
            <w:r w:rsidR="00FC5FA8">
              <w:rPr>
                <w:sz w:val="24"/>
              </w:rPr>
              <w:t>0 field hours documented in observation log sheet. Signatures given.</w:t>
            </w:r>
          </w:p>
        </w:tc>
        <w:tc>
          <w:tcPr>
            <w:tcW w:w="2234" w:type="dxa"/>
          </w:tcPr>
          <w:p w:rsidR="00FC5FA8" w:rsidRDefault="00FC5FA8" w:rsidP="00E31438">
            <w:pPr>
              <w:rPr>
                <w:sz w:val="24"/>
              </w:rPr>
            </w:pPr>
            <w:r>
              <w:rPr>
                <w:sz w:val="24"/>
              </w:rPr>
              <w:t>90 field hours documented in observation log sheet. Signatures given.</w:t>
            </w:r>
          </w:p>
        </w:tc>
        <w:tc>
          <w:tcPr>
            <w:tcW w:w="1546" w:type="dxa"/>
          </w:tcPr>
          <w:p w:rsidR="00FC5FA8" w:rsidRDefault="00FC5FA8" w:rsidP="00E31438">
            <w:pPr>
              <w:rPr>
                <w:sz w:val="24"/>
              </w:rPr>
            </w:pPr>
            <w:r>
              <w:rPr>
                <w:sz w:val="24"/>
              </w:rPr>
              <w:t>90 field hours documented in observation log sheet. Signatures given.</w:t>
            </w:r>
          </w:p>
        </w:tc>
      </w:tr>
      <w:tr w:rsidR="00FC5FA8" w:rsidTr="00E31438">
        <w:tc>
          <w:tcPr>
            <w:tcW w:w="1490" w:type="dxa"/>
          </w:tcPr>
          <w:p w:rsidR="00FC5FA8" w:rsidRDefault="00FC5FA8" w:rsidP="00E31438">
            <w:pPr>
              <w:rPr>
                <w:sz w:val="24"/>
              </w:rPr>
            </w:pPr>
            <w:r>
              <w:rPr>
                <w:sz w:val="24"/>
              </w:rPr>
              <w:t>1 daily log per day reflections 1 page in length</w:t>
            </w:r>
          </w:p>
        </w:tc>
        <w:tc>
          <w:tcPr>
            <w:tcW w:w="2234" w:type="dxa"/>
          </w:tcPr>
          <w:p w:rsidR="00FC5FA8" w:rsidRDefault="00FC5FA8" w:rsidP="00E31438">
            <w:pPr>
              <w:rPr>
                <w:sz w:val="24"/>
              </w:rPr>
            </w:pPr>
            <w:r>
              <w:rPr>
                <w:sz w:val="24"/>
              </w:rPr>
              <w:t>Required reflection written with excessive spelling/grammatical errors and less than ½ page in length.</w:t>
            </w:r>
          </w:p>
        </w:tc>
        <w:tc>
          <w:tcPr>
            <w:tcW w:w="2234" w:type="dxa"/>
          </w:tcPr>
          <w:p w:rsidR="00FC5FA8" w:rsidRDefault="00FC5FA8" w:rsidP="00E31438">
            <w:pPr>
              <w:rPr>
                <w:sz w:val="24"/>
              </w:rPr>
            </w:pPr>
            <w:r>
              <w:rPr>
                <w:sz w:val="24"/>
              </w:rPr>
              <w:t>Required reflection written with numerous spelling/grammatical errors. Reflection was ¾ to ½ in length.</w:t>
            </w:r>
          </w:p>
        </w:tc>
        <w:tc>
          <w:tcPr>
            <w:tcW w:w="2234" w:type="dxa"/>
          </w:tcPr>
          <w:p w:rsidR="00FC5FA8" w:rsidRDefault="00FC5FA8" w:rsidP="00E31438">
            <w:pPr>
              <w:rPr>
                <w:sz w:val="24"/>
              </w:rPr>
            </w:pPr>
            <w:r>
              <w:rPr>
                <w:sz w:val="24"/>
              </w:rPr>
              <w:t>Required reflection written. Some spelling/grammatical errors. ¾ to 1 page written for the reflection.</w:t>
            </w:r>
          </w:p>
        </w:tc>
        <w:tc>
          <w:tcPr>
            <w:tcW w:w="1546" w:type="dxa"/>
          </w:tcPr>
          <w:p w:rsidR="00FC5FA8" w:rsidRDefault="00FC5FA8" w:rsidP="00E31438">
            <w:pPr>
              <w:rPr>
                <w:sz w:val="24"/>
              </w:rPr>
            </w:pPr>
            <w:r>
              <w:rPr>
                <w:sz w:val="24"/>
              </w:rPr>
              <w:t>Required reflections written. Grammatical/spelling errors only 1-2 in number. One or more pages written for the reflection.</w:t>
            </w:r>
          </w:p>
        </w:tc>
      </w:tr>
      <w:tr w:rsidR="00FC5FA8" w:rsidTr="00E31438">
        <w:tc>
          <w:tcPr>
            <w:tcW w:w="1490" w:type="dxa"/>
          </w:tcPr>
          <w:p w:rsidR="00FC5FA8" w:rsidRDefault="00FC5FA8" w:rsidP="00E31438">
            <w:pPr>
              <w:rPr>
                <w:sz w:val="24"/>
              </w:rPr>
            </w:pPr>
            <w:r>
              <w:rPr>
                <w:sz w:val="24"/>
              </w:rPr>
              <w:t>All hours (40 hours)appropriately inputted in KFETS</w:t>
            </w:r>
          </w:p>
        </w:tc>
        <w:tc>
          <w:tcPr>
            <w:tcW w:w="2234" w:type="dxa"/>
          </w:tcPr>
          <w:p w:rsidR="00FC5FA8" w:rsidRDefault="0026736B" w:rsidP="00E31438">
            <w:pPr>
              <w:rPr>
                <w:sz w:val="24"/>
              </w:rPr>
            </w:pPr>
            <w:r>
              <w:rPr>
                <w:sz w:val="24"/>
              </w:rPr>
              <w:t>All 9</w:t>
            </w:r>
            <w:r w:rsidR="00FC5FA8">
              <w:rPr>
                <w:sz w:val="24"/>
              </w:rPr>
              <w:t>0 hours appropriately inputted into KFETS</w:t>
            </w:r>
          </w:p>
        </w:tc>
        <w:tc>
          <w:tcPr>
            <w:tcW w:w="2234" w:type="dxa"/>
          </w:tcPr>
          <w:p w:rsidR="00FC5FA8" w:rsidRDefault="0026736B" w:rsidP="00E31438">
            <w:pPr>
              <w:rPr>
                <w:sz w:val="24"/>
              </w:rPr>
            </w:pPr>
            <w:r>
              <w:rPr>
                <w:sz w:val="24"/>
              </w:rPr>
              <w:t>All 9</w:t>
            </w:r>
            <w:r w:rsidR="00FC5FA8">
              <w:rPr>
                <w:sz w:val="24"/>
              </w:rPr>
              <w:t>0 hours appropriately inputted into KFETS</w:t>
            </w:r>
          </w:p>
        </w:tc>
        <w:tc>
          <w:tcPr>
            <w:tcW w:w="2234" w:type="dxa"/>
          </w:tcPr>
          <w:p w:rsidR="00FC5FA8" w:rsidRDefault="0026736B" w:rsidP="00E31438">
            <w:pPr>
              <w:rPr>
                <w:sz w:val="24"/>
              </w:rPr>
            </w:pPr>
            <w:r>
              <w:rPr>
                <w:sz w:val="24"/>
              </w:rPr>
              <w:t>All 9</w:t>
            </w:r>
            <w:r w:rsidR="00FC5FA8">
              <w:rPr>
                <w:sz w:val="24"/>
              </w:rPr>
              <w:t>0 hours appropriately inputted into KFETS</w:t>
            </w:r>
          </w:p>
        </w:tc>
        <w:tc>
          <w:tcPr>
            <w:tcW w:w="1546" w:type="dxa"/>
          </w:tcPr>
          <w:p w:rsidR="00FC5FA8" w:rsidRDefault="0026736B" w:rsidP="00E31438">
            <w:pPr>
              <w:rPr>
                <w:sz w:val="24"/>
              </w:rPr>
            </w:pPr>
            <w:r>
              <w:rPr>
                <w:sz w:val="24"/>
              </w:rPr>
              <w:t>All 9</w:t>
            </w:r>
            <w:r w:rsidR="00FC5FA8">
              <w:rPr>
                <w:sz w:val="24"/>
              </w:rPr>
              <w:t>0 hours appropriately inputted into KFETS</w:t>
            </w:r>
          </w:p>
        </w:tc>
      </w:tr>
    </w:tbl>
    <w:p w:rsidR="00FC5FA8" w:rsidRDefault="00FC5FA8" w:rsidP="00FC5FA8">
      <w:pPr>
        <w:rPr>
          <w:sz w:val="24"/>
        </w:rPr>
      </w:pPr>
    </w:p>
    <w:p w:rsidR="00FC5FA8" w:rsidRPr="00FC5FA8" w:rsidRDefault="00FC5FA8" w:rsidP="00F65C51">
      <w:pPr>
        <w:tabs>
          <w:tab w:val="left" w:pos="1860"/>
        </w:tabs>
        <w:overflowPunct w:val="0"/>
        <w:rPr>
          <w:sz w:val="28"/>
          <w:szCs w:val="28"/>
        </w:rPr>
      </w:pPr>
      <w:r w:rsidRPr="00FC5FA8">
        <w:rPr>
          <w:sz w:val="28"/>
          <w:szCs w:val="28"/>
        </w:rPr>
        <w:t>Assessment Task 2- Article Critique</w:t>
      </w:r>
    </w:p>
    <w:p w:rsidR="00207DA5" w:rsidRPr="00717F4A" w:rsidRDefault="00207DA5" w:rsidP="00207DA5">
      <w:pPr>
        <w:pStyle w:val="NormalWeb"/>
        <w:rPr>
          <w:sz w:val="20"/>
          <w:szCs w:val="20"/>
        </w:rPr>
      </w:pPr>
      <w:r w:rsidRPr="00717F4A">
        <w:rPr>
          <w:sz w:val="20"/>
          <w:szCs w:val="20"/>
        </w:rPr>
        <w:t>100% of the total points allotted: The completion of the assignment was exemplary, on time, proofread, grammatical</w:t>
      </w:r>
      <w:r>
        <w:rPr>
          <w:sz w:val="20"/>
          <w:szCs w:val="20"/>
        </w:rPr>
        <w:t xml:space="preserve">ly correct and organized. </w:t>
      </w:r>
      <w:r w:rsidR="00E31438">
        <w:rPr>
          <w:sz w:val="20"/>
          <w:szCs w:val="20"/>
        </w:rPr>
        <w:t xml:space="preserve">A typed, three page article critique on multiple teaching strategies and assessments for a diverse classroom.  The article must be a minimum of five pages with a title page. </w:t>
      </w:r>
    </w:p>
    <w:p w:rsidR="00207DA5" w:rsidRPr="00717F4A" w:rsidRDefault="00207DA5" w:rsidP="00207DA5">
      <w:pPr>
        <w:pStyle w:val="NormalWeb"/>
        <w:rPr>
          <w:sz w:val="20"/>
          <w:szCs w:val="20"/>
        </w:rPr>
      </w:pPr>
      <w:r w:rsidRPr="00717F4A">
        <w:rPr>
          <w:sz w:val="20"/>
          <w:szCs w:val="20"/>
        </w:rPr>
        <w:t xml:space="preserve">75-99% of the total points allotted: The completed assignment was good, with most of the qualities that are described above but perhaps lacking in some element listed above. </w:t>
      </w:r>
    </w:p>
    <w:p w:rsidR="00207DA5" w:rsidRPr="00717F4A" w:rsidRDefault="00207DA5" w:rsidP="00207DA5">
      <w:pPr>
        <w:pStyle w:val="NormalWeb"/>
        <w:rPr>
          <w:sz w:val="20"/>
          <w:szCs w:val="20"/>
        </w:rPr>
      </w:pPr>
      <w:r w:rsidRPr="00717F4A">
        <w:rPr>
          <w:sz w:val="20"/>
          <w:szCs w:val="20"/>
        </w:rPr>
        <w:t xml:space="preserve">51-74% of the total points allotted: The completed assignment needed improvement. It contained some of the required elements but was clearly lacking in some area(s). </w:t>
      </w:r>
    </w:p>
    <w:p w:rsidR="00207DA5" w:rsidRPr="00717F4A" w:rsidRDefault="00207DA5" w:rsidP="00207DA5">
      <w:pPr>
        <w:pStyle w:val="NormalWeb"/>
        <w:rPr>
          <w:sz w:val="20"/>
          <w:szCs w:val="20"/>
        </w:rPr>
      </w:pPr>
      <w:r w:rsidRPr="00717F4A">
        <w:rPr>
          <w:sz w:val="20"/>
          <w:szCs w:val="20"/>
        </w:rPr>
        <w:t xml:space="preserve">1 to 50% of the total points allotted: The completed assignment was of poor quality, incomplete, or late. </w:t>
      </w:r>
    </w:p>
    <w:p w:rsidR="00207DA5" w:rsidRDefault="00207DA5" w:rsidP="00207DA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Cs w:val="20"/>
        </w:rPr>
      </w:pPr>
      <w:r w:rsidRPr="00E31438">
        <w:rPr>
          <w:szCs w:val="20"/>
        </w:rPr>
        <w:t>0% of the total points allotted: The completed assignment was not submitted by the due date guidelines, or was of unacceptable quality, or contained evidence of plagiarism, or contained unacceptable language</w:t>
      </w:r>
    </w:p>
    <w:p w:rsidR="00DF6811" w:rsidRDefault="00DF6811" w:rsidP="00207DA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8"/>
          <w:szCs w:val="28"/>
        </w:rPr>
      </w:pPr>
    </w:p>
    <w:p w:rsidR="00E31438" w:rsidRDefault="00E31438" w:rsidP="00207DA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8"/>
          <w:szCs w:val="28"/>
        </w:rPr>
      </w:pPr>
      <w:r>
        <w:rPr>
          <w:sz w:val="28"/>
          <w:szCs w:val="28"/>
        </w:rPr>
        <w:t>Assessment Task 3- Lesson Plans</w:t>
      </w:r>
    </w:p>
    <w:p w:rsidR="00E31438" w:rsidRDefault="00E31438" w:rsidP="00207DA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8"/>
          <w:szCs w:val="28"/>
        </w:rPr>
      </w:pPr>
    </w:p>
    <w:tbl>
      <w:tblPr>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97"/>
        <w:gridCol w:w="1676"/>
        <w:gridCol w:w="1597"/>
        <w:gridCol w:w="1597"/>
        <w:gridCol w:w="1597"/>
        <w:gridCol w:w="2476"/>
      </w:tblGrid>
      <w:tr w:rsidR="00FB5951" w:rsidRPr="00F24209" w:rsidTr="008B6285">
        <w:trPr>
          <w:trHeight w:val="73"/>
        </w:trPr>
        <w:tc>
          <w:tcPr>
            <w:tcW w:w="1597" w:type="dxa"/>
            <w:shd w:val="clear" w:color="auto" w:fill="auto"/>
          </w:tcPr>
          <w:p w:rsidR="00FB5951" w:rsidRPr="00F24209" w:rsidRDefault="00FB5951" w:rsidP="00AE21AE">
            <w:pPr>
              <w:contextualSpacing/>
              <w:jc w:val="center"/>
              <w:rPr>
                <w:b/>
                <w:sz w:val="18"/>
                <w:szCs w:val="18"/>
              </w:rPr>
            </w:pPr>
            <w:r w:rsidRPr="00F24209">
              <w:rPr>
                <w:b/>
                <w:sz w:val="18"/>
                <w:szCs w:val="18"/>
              </w:rPr>
              <w:t>ILA - Criteria</w:t>
            </w:r>
          </w:p>
        </w:tc>
        <w:tc>
          <w:tcPr>
            <w:tcW w:w="1676" w:type="dxa"/>
            <w:shd w:val="clear" w:color="auto" w:fill="auto"/>
          </w:tcPr>
          <w:p w:rsidR="00FB5951" w:rsidRPr="00F24209" w:rsidRDefault="00FB5951" w:rsidP="00AE21AE">
            <w:pPr>
              <w:contextualSpacing/>
              <w:jc w:val="center"/>
              <w:rPr>
                <w:b/>
                <w:sz w:val="18"/>
                <w:szCs w:val="18"/>
              </w:rPr>
            </w:pPr>
            <w:r w:rsidRPr="00F24209">
              <w:rPr>
                <w:b/>
                <w:sz w:val="18"/>
                <w:szCs w:val="18"/>
              </w:rPr>
              <w:t>94 - 100 pts A</w:t>
            </w:r>
          </w:p>
        </w:tc>
        <w:tc>
          <w:tcPr>
            <w:tcW w:w="1597" w:type="dxa"/>
            <w:shd w:val="clear" w:color="auto" w:fill="auto"/>
          </w:tcPr>
          <w:p w:rsidR="00FB5951" w:rsidRPr="00F24209" w:rsidRDefault="00FB5951" w:rsidP="00AE21AE">
            <w:pPr>
              <w:contextualSpacing/>
              <w:rPr>
                <w:b/>
                <w:sz w:val="18"/>
                <w:szCs w:val="18"/>
              </w:rPr>
            </w:pPr>
            <w:r w:rsidRPr="00F24209">
              <w:rPr>
                <w:b/>
                <w:sz w:val="18"/>
                <w:szCs w:val="18"/>
              </w:rPr>
              <w:t>87 - 93 pts A- /B+</w:t>
            </w:r>
          </w:p>
        </w:tc>
        <w:tc>
          <w:tcPr>
            <w:tcW w:w="1597" w:type="dxa"/>
            <w:shd w:val="clear" w:color="auto" w:fill="auto"/>
          </w:tcPr>
          <w:p w:rsidR="00FB5951" w:rsidRPr="00F24209" w:rsidRDefault="00FB5951" w:rsidP="00AE21AE">
            <w:pPr>
              <w:contextualSpacing/>
              <w:jc w:val="center"/>
              <w:rPr>
                <w:b/>
                <w:sz w:val="18"/>
                <w:szCs w:val="18"/>
              </w:rPr>
            </w:pPr>
            <w:r w:rsidRPr="00F24209">
              <w:rPr>
                <w:b/>
                <w:sz w:val="18"/>
                <w:szCs w:val="18"/>
              </w:rPr>
              <w:t>80 - 86 pts B</w:t>
            </w:r>
          </w:p>
        </w:tc>
        <w:tc>
          <w:tcPr>
            <w:tcW w:w="1597" w:type="dxa"/>
            <w:shd w:val="clear" w:color="auto" w:fill="auto"/>
          </w:tcPr>
          <w:p w:rsidR="00FB5951" w:rsidRPr="00F24209" w:rsidRDefault="00FB5951" w:rsidP="00AE21AE">
            <w:pPr>
              <w:contextualSpacing/>
              <w:jc w:val="center"/>
              <w:rPr>
                <w:b/>
                <w:sz w:val="18"/>
                <w:szCs w:val="18"/>
              </w:rPr>
            </w:pPr>
            <w:r w:rsidRPr="00F24209">
              <w:rPr>
                <w:b/>
                <w:sz w:val="18"/>
                <w:szCs w:val="18"/>
              </w:rPr>
              <w:t>70 – 79 pts C</w:t>
            </w:r>
          </w:p>
        </w:tc>
        <w:tc>
          <w:tcPr>
            <w:tcW w:w="2476" w:type="dxa"/>
            <w:shd w:val="clear" w:color="auto" w:fill="auto"/>
          </w:tcPr>
          <w:p w:rsidR="00FB5951" w:rsidRPr="00F24209" w:rsidRDefault="00FB5951" w:rsidP="00AE21AE">
            <w:pPr>
              <w:contextualSpacing/>
              <w:jc w:val="center"/>
              <w:rPr>
                <w:b/>
                <w:sz w:val="18"/>
                <w:szCs w:val="18"/>
              </w:rPr>
            </w:pPr>
            <w:r w:rsidRPr="00F24209">
              <w:rPr>
                <w:b/>
                <w:sz w:val="18"/>
                <w:szCs w:val="18"/>
              </w:rPr>
              <w:t>60 - 69 pts D</w:t>
            </w:r>
          </w:p>
        </w:tc>
      </w:tr>
      <w:tr w:rsidR="00FB5951" w:rsidRPr="00F24209" w:rsidTr="008B6285">
        <w:trPr>
          <w:trHeight w:val="73"/>
        </w:trPr>
        <w:tc>
          <w:tcPr>
            <w:tcW w:w="1597" w:type="dxa"/>
            <w:shd w:val="clear" w:color="auto" w:fill="auto"/>
          </w:tcPr>
          <w:p w:rsidR="00FB5951" w:rsidRPr="00F24209" w:rsidRDefault="00FB5951" w:rsidP="00AE21AE">
            <w:pPr>
              <w:contextualSpacing/>
              <w:rPr>
                <w:b/>
                <w:sz w:val="18"/>
                <w:szCs w:val="18"/>
              </w:rPr>
            </w:pPr>
            <w:r w:rsidRPr="00F24209">
              <w:rPr>
                <w:b/>
                <w:sz w:val="18"/>
                <w:szCs w:val="18"/>
              </w:rPr>
              <w:t>Lesson Plan  &amp; Daily Objectives</w:t>
            </w:r>
          </w:p>
          <w:p w:rsidR="00FB5951" w:rsidRPr="00F24209" w:rsidRDefault="00FB5951" w:rsidP="00AE21AE">
            <w:pPr>
              <w:contextualSpacing/>
              <w:rPr>
                <w:sz w:val="18"/>
                <w:szCs w:val="18"/>
              </w:rPr>
            </w:pPr>
            <w:r w:rsidRPr="00F24209">
              <w:rPr>
                <w:b/>
                <w:sz w:val="18"/>
                <w:szCs w:val="18"/>
              </w:rPr>
              <w:t>Essential Questions</w:t>
            </w:r>
          </w:p>
        </w:tc>
        <w:tc>
          <w:tcPr>
            <w:tcW w:w="1676" w:type="dxa"/>
            <w:shd w:val="clear" w:color="auto" w:fill="auto"/>
          </w:tcPr>
          <w:p w:rsidR="00FB5951" w:rsidRPr="00F24209" w:rsidRDefault="00FB5951" w:rsidP="00AE21AE">
            <w:pPr>
              <w:contextualSpacing/>
              <w:rPr>
                <w:sz w:val="18"/>
                <w:szCs w:val="18"/>
              </w:rPr>
            </w:pPr>
            <w:r w:rsidRPr="00F24209">
              <w:rPr>
                <w:sz w:val="18"/>
                <w:szCs w:val="18"/>
              </w:rPr>
              <w:t>All me</w:t>
            </w:r>
            <w:r w:rsidR="00D04240">
              <w:rPr>
                <w:sz w:val="18"/>
                <w:szCs w:val="18"/>
              </w:rPr>
              <w:t>aningful; fully based on ILA, K</w:t>
            </w:r>
            <w:r w:rsidRPr="00F24209">
              <w:rPr>
                <w:sz w:val="18"/>
                <w:szCs w:val="18"/>
              </w:rPr>
              <w:t>AS, fully aligned, tied to real world, mastered in Lesson Plan</w:t>
            </w:r>
          </w:p>
        </w:tc>
        <w:tc>
          <w:tcPr>
            <w:tcW w:w="1597" w:type="dxa"/>
            <w:shd w:val="clear" w:color="auto" w:fill="auto"/>
          </w:tcPr>
          <w:p w:rsidR="00FB5951" w:rsidRPr="00F24209" w:rsidRDefault="00FB5951" w:rsidP="00AE21AE">
            <w:pPr>
              <w:contextualSpacing/>
              <w:rPr>
                <w:sz w:val="18"/>
                <w:szCs w:val="18"/>
              </w:rPr>
            </w:pPr>
            <w:r w:rsidRPr="00F24209">
              <w:rPr>
                <w:sz w:val="18"/>
                <w:szCs w:val="18"/>
              </w:rPr>
              <w:t>All m</w:t>
            </w:r>
            <w:r w:rsidR="00D04240">
              <w:rPr>
                <w:sz w:val="18"/>
                <w:szCs w:val="18"/>
              </w:rPr>
              <w:t>eaningful; fully based on ILA K</w:t>
            </w:r>
            <w:r w:rsidRPr="00F24209">
              <w:rPr>
                <w:sz w:val="18"/>
                <w:szCs w:val="18"/>
              </w:rPr>
              <w:t>AS, aligned, real world tie, mastery possible as written</w:t>
            </w:r>
          </w:p>
        </w:tc>
        <w:tc>
          <w:tcPr>
            <w:tcW w:w="1597" w:type="dxa"/>
            <w:shd w:val="clear" w:color="auto" w:fill="auto"/>
          </w:tcPr>
          <w:p w:rsidR="00FB5951" w:rsidRPr="00F24209" w:rsidRDefault="00D04240" w:rsidP="00AE21AE">
            <w:pPr>
              <w:contextualSpacing/>
              <w:rPr>
                <w:sz w:val="18"/>
                <w:szCs w:val="18"/>
              </w:rPr>
            </w:pPr>
            <w:r>
              <w:rPr>
                <w:sz w:val="18"/>
                <w:szCs w:val="18"/>
              </w:rPr>
              <w:t>All based on ILA K</w:t>
            </w:r>
            <w:r w:rsidR="00FB5951" w:rsidRPr="00F24209">
              <w:rPr>
                <w:sz w:val="18"/>
                <w:szCs w:val="18"/>
              </w:rPr>
              <w:t>AS, aligned, suggest real world, mastery in Unit suggested</w:t>
            </w:r>
          </w:p>
        </w:tc>
        <w:tc>
          <w:tcPr>
            <w:tcW w:w="1597" w:type="dxa"/>
            <w:shd w:val="clear" w:color="auto" w:fill="auto"/>
          </w:tcPr>
          <w:p w:rsidR="00FB5951" w:rsidRPr="00F24209" w:rsidRDefault="00D04240" w:rsidP="00AE21AE">
            <w:pPr>
              <w:contextualSpacing/>
              <w:rPr>
                <w:sz w:val="18"/>
                <w:szCs w:val="18"/>
              </w:rPr>
            </w:pPr>
            <w:r>
              <w:rPr>
                <w:sz w:val="18"/>
                <w:szCs w:val="18"/>
              </w:rPr>
              <w:t>All suggest ILA K</w:t>
            </w:r>
            <w:r w:rsidR="00FB5951" w:rsidRPr="00F24209">
              <w:rPr>
                <w:sz w:val="18"/>
                <w:szCs w:val="18"/>
              </w:rPr>
              <w:t xml:space="preserve">AS, partially aligned, suggest real world, not fully mastered in Unit </w:t>
            </w:r>
          </w:p>
        </w:tc>
        <w:tc>
          <w:tcPr>
            <w:tcW w:w="2476" w:type="dxa"/>
            <w:shd w:val="clear" w:color="auto" w:fill="auto"/>
          </w:tcPr>
          <w:p w:rsidR="00FB5951" w:rsidRPr="00F24209" w:rsidRDefault="00D04240" w:rsidP="00AE21AE">
            <w:pPr>
              <w:contextualSpacing/>
              <w:rPr>
                <w:sz w:val="18"/>
                <w:szCs w:val="18"/>
              </w:rPr>
            </w:pPr>
            <w:r>
              <w:rPr>
                <w:sz w:val="18"/>
                <w:szCs w:val="18"/>
              </w:rPr>
              <w:t>Related to ILA K</w:t>
            </w:r>
            <w:r w:rsidR="00FB5951" w:rsidRPr="00F24209">
              <w:rPr>
                <w:sz w:val="18"/>
                <w:szCs w:val="18"/>
              </w:rPr>
              <w:t>AS, poor alignment, minimal real world problems with mastery</w:t>
            </w:r>
          </w:p>
        </w:tc>
      </w:tr>
      <w:tr w:rsidR="00FB5951" w:rsidRPr="00F24209" w:rsidTr="008B6285">
        <w:trPr>
          <w:trHeight w:val="73"/>
        </w:trPr>
        <w:tc>
          <w:tcPr>
            <w:tcW w:w="1597" w:type="dxa"/>
            <w:shd w:val="clear" w:color="auto" w:fill="auto"/>
          </w:tcPr>
          <w:p w:rsidR="00FB5951" w:rsidRPr="00F24209" w:rsidRDefault="00FB5951" w:rsidP="00AE21AE">
            <w:pPr>
              <w:contextualSpacing/>
              <w:rPr>
                <w:b/>
                <w:sz w:val="18"/>
                <w:szCs w:val="18"/>
              </w:rPr>
            </w:pPr>
            <w:r w:rsidRPr="00F24209">
              <w:rPr>
                <w:b/>
                <w:sz w:val="18"/>
                <w:szCs w:val="18"/>
              </w:rPr>
              <w:t>Lessons Overview</w:t>
            </w:r>
          </w:p>
          <w:p w:rsidR="00FB5951" w:rsidRPr="00F24209" w:rsidRDefault="00FB5951" w:rsidP="00AE21AE">
            <w:pPr>
              <w:spacing w:after="240"/>
              <w:rPr>
                <w:sz w:val="18"/>
                <w:szCs w:val="18"/>
              </w:rPr>
            </w:pPr>
            <w:r w:rsidRPr="00F24209">
              <w:rPr>
                <w:sz w:val="18"/>
                <w:szCs w:val="18"/>
              </w:rPr>
              <w:t xml:space="preserve">1.2: Understand the historically </w:t>
            </w:r>
            <w:r w:rsidRPr="00F24209">
              <w:rPr>
                <w:sz w:val="18"/>
                <w:szCs w:val="18"/>
              </w:rPr>
              <w:lastRenderedPageBreak/>
              <w:t>shared knowledge of the profession and changes over time in the perceptions of reading and writing development, processes,</w:t>
            </w:r>
          </w:p>
          <w:p w:rsidR="00FB5951" w:rsidRPr="00F24209" w:rsidRDefault="00FB5951" w:rsidP="00AE21AE">
            <w:pPr>
              <w:spacing w:after="240"/>
              <w:rPr>
                <w:sz w:val="18"/>
                <w:szCs w:val="18"/>
              </w:rPr>
            </w:pPr>
            <w:r w:rsidRPr="00F24209">
              <w:rPr>
                <w:sz w:val="18"/>
                <w:szCs w:val="18"/>
              </w:rPr>
              <w:t>1.3: Understand the role of professional judgment and practical knowledge for improving all students’ reading development and achievement.</w:t>
            </w:r>
          </w:p>
          <w:p w:rsidR="00FB5951" w:rsidRPr="00F24209" w:rsidRDefault="00FB5951" w:rsidP="00AE21AE">
            <w:pPr>
              <w:contextualSpacing/>
              <w:rPr>
                <w:b/>
                <w:sz w:val="18"/>
                <w:szCs w:val="18"/>
              </w:rPr>
            </w:pPr>
          </w:p>
        </w:tc>
        <w:tc>
          <w:tcPr>
            <w:tcW w:w="1676" w:type="dxa"/>
            <w:shd w:val="clear" w:color="auto" w:fill="auto"/>
          </w:tcPr>
          <w:p w:rsidR="00FB5951" w:rsidRPr="00F24209" w:rsidRDefault="00FB5951" w:rsidP="00AE21AE">
            <w:pPr>
              <w:contextualSpacing/>
              <w:rPr>
                <w:sz w:val="18"/>
                <w:szCs w:val="18"/>
              </w:rPr>
            </w:pPr>
            <w:r w:rsidRPr="00F24209">
              <w:rPr>
                <w:sz w:val="18"/>
                <w:szCs w:val="18"/>
              </w:rPr>
              <w:lastRenderedPageBreak/>
              <w:t xml:space="preserve">Fully developed with strong, compelling theme.  Instructional Plan </w:t>
            </w:r>
            <w:r w:rsidRPr="00F24209">
              <w:rPr>
                <w:sz w:val="18"/>
                <w:szCs w:val="18"/>
              </w:rPr>
              <w:lastRenderedPageBreak/>
              <w:t xml:space="preserve">for Learning Literacy Strategies is fully developed with strong daily objectives and assessments fully aligned, excellent strategies that are highly appropriate, strong differentiation that is highly appropriate and with excellent resources listed </w:t>
            </w:r>
          </w:p>
        </w:tc>
        <w:tc>
          <w:tcPr>
            <w:tcW w:w="1597" w:type="dxa"/>
            <w:shd w:val="clear" w:color="auto" w:fill="auto"/>
          </w:tcPr>
          <w:p w:rsidR="00FB5951" w:rsidRPr="00F24209" w:rsidRDefault="00FB5951" w:rsidP="00AE21AE">
            <w:pPr>
              <w:contextualSpacing/>
              <w:rPr>
                <w:sz w:val="18"/>
                <w:szCs w:val="18"/>
              </w:rPr>
            </w:pPr>
            <w:r w:rsidRPr="00F24209">
              <w:rPr>
                <w:sz w:val="18"/>
                <w:szCs w:val="18"/>
              </w:rPr>
              <w:lastRenderedPageBreak/>
              <w:t xml:space="preserve">Complete with appropriate / important theme.  Instructional Plan </w:t>
            </w:r>
            <w:r w:rsidRPr="00F24209">
              <w:rPr>
                <w:sz w:val="18"/>
                <w:szCs w:val="18"/>
              </w:rPr>
              <w:lastRenderedPageBreak/>
              <w:t xml:space="preserve">for Learning Literacy Strategies is complete with additional items;   daily objectives and assessments good alignment, strong strategies,  strong differentiation and  resources listed </w:t>
            </w:r>
          </w:p>
        </w:tc>
        <w:tc>
          <w:tcPr>
            <w:tcW w:w="1597" w:type="dxa"/>
            <w:shd w:val="clear" w:color="auto" w:fill="auto"/>
          </w:tcPr>
          <w:p w:rsidR="00FB5951" w:rsidRPr="00F24209" w:rsidRDefault="00FB5951" w:rsidP="00AE21AE">
            <w:pPr>
              <w:contextualSpacing/>
              <w:rPr>
                <w:sz w:val="18"/>
                <w:szCs w:val="18"/>
              </w:rPr>
            </w:pPr>
            <w:r w:rsidRPr="00F24209">
              <w:rPr>
                <w:sz w:val="18"/>
                <w:szCs w:val="18"/>
              </w:rPr>
              <w:lastRenderedPageBreak/>
              <w:t xml:space="preserve">Complete with good theme.  Instructional Plan for Learning </w:t>
            </w:r>
            <w:r w:rsidRPr="00F24209">
              <w:rPr>
                <w:sz w:val="18"/>
                <w:szCs w:val="18"/>
              </w:rPr>
              <w:lastRenderedPageBreak/>
              <w:t xml:space="preserve">Literacy Strategies is complete with daily objectives and assessments aligned, good strategies,  good differentiation and resources listed </w:t>
            </w:r>
          </w:p>
        </w:tc>
        <w:tc>
          <w:tcPr>
            <w:tcW w:w="1597" w:type="dxa"/>
            <w:shd w:val="clear" w:color="auto" w:fill="auto"/>
          </w:tcPr>
          <w:p w:rsidR="00FB5951" w:rsidRPr="00F24209" w:rsidRDefault="00FB5951" w:rsidP="00AE21AE">
            <w:pPr>
              <w:contextualSpacing/>
              <w:rPr>
                <w:sz w:val="18"/>
                <w:szCs w:val="18"/>
              </w:rPr>
            </w:pPr>
            <w:r w:rsidRPr="00F24209">
              <w:rPr>
                <w:sz w:val="18"/>
                <w:szCs w:val="18"/>
              </w:rPr>
              <w:lastRenderedPageBreak/>
              <w:t xml:space="preserve">Complete with nominal theme.  Instructional Plan for Learning </w:t>
            </w:r>
            <w:r w:rsidRPr="00F24209">
              <w:rPr>
                <w:sz w:val="18"/>
                <w:szCs w:val="18"/>
              </w:rPr>
              <w:lastRenderedPageBreak/>
              <w:t xml:space="preserve">Literacy Strategies is complete with daily objectives and assessments related, limited strategies,  limited differentiation and resources listed </w:t>
            </w:r>
          </w:p>
        </w:tc>
        <w:tc>
          <w:tcPr>
            <w:tcW w:w="2476" w:type="dxa"/>
            <w:shd w:val="clear" w:color="auto" w:fill="auto"/>
          </w:tcPr>
          <w:p w:rsidR="00FB5951" w:rsidRPr="00F24209" w:rsidRDefault="00FB5951" w:rsidP="00AE21AE">
            <w:pPr>
              <w:contextualSpacing/>
              <w:rPr>
                <w:sz w:val="18"/>
                <w:szCs w:val="18"/>
              </w:rPr>
            </w:pPr>
            <w:r w:rsidRPr="00F24209">
              <w:rPr>
                <w:sz w:val="18"/>
                <w:szCs w:val="18"/>
              </w:rPr>
              <w:lastRenderedPageBreak/>
              <w:t xml:space="preserve">Some items missing; nominal topic but no theme integrated.  Instructional Plan for Learning Literacy Strategies needs work </w:t>
            </w:r>
            <w:r w:rsidRPr="00F24209">
              <w:rPr>
                <w:sz w:val="18"/>
                <w:szCs w:val="18"/>
              </w:rPr>
              <w:lastRenderedPageBreak/>
              <w:t xml:space="preserve">in spots; daily objectives and assessments not aligned, inappropriate strategies listed,  inappropriate differentiation and resources </w:t>
            </w:r>
          </w:p>
        </w:tc>
      </w:tr>
      <w:tr w:rsidR="00FB5951" w:rsidRPr="00F24209" w:rsidTr="008B6285">
        <w:trPr>
          <w:trHeight w:val="73"/>
        </w:trPr>
        <w:tc>
          <w:tcPr>
            <w:tcW w:w="1597" w:type="dxa"/>
            <w:shd w:val="clear" w:color="auto" w:fill="auto"/>
          </w:tcPr>
          <w:p w:rsidR="00FB5951" w:rsidRPr="00F24209" w:rsidRDefault="00FB5951" w:rsidP="00AE21AE">
            <w:pPr>
              <w:contextualSpacing/>
              <w:rPr>
                <w:b/>
                <w:sz w:val="18"/>
                <w:szCs w:val="18"/>
              </w:rPr>
            </w:pPr>
            <w:r w:rsidRPr="00F24209">
              <w:rPr>
                <w:b/>
                <w:sz w:val="18"/>
                <w:szCs w:val="18"/>
              </w:rPr>
              <w:lastRenderedPageBreak/>
              <w:t xml:space="preserve">Lesson Plans - Knowledge, Reasoning, Performance Skills, Products, Higher Order Thinking </w:t>
            </w:r>
          </w:p>
          <w:p w:rsidR="00FB5951" w:rsidRPr="00F24209" w:rsidRDefault="00FB5951" w:rsidP="00AE21AE">
            <w:pPr>
              <w:spacing w:after="240"/>
              <w:rPr>
                <w:sz w:val="18"/>
                <w:szCs w:val="18"/>
              </w:rPr>
            </w:pPr>
            <w:r w:rsidRPr="00F24209">
              <w:rPr>
                <w:sz w:val="18"/>
                <w:szCs w:val="18"/>
              </w:rPr>
              <w:t>2.1 Use foundational knowledge to design or implement an integrated, comprehensive, and balanced curriculum.</w:t>
            </w:r>
          </w:p>
          <w:p w:rsidR="00FB5951" w:rsidRPr="00F24209" w:rsidRDefault="00FB5951" w:rsidP="00AE21AE">
            <w:pPr>
              <w:spacing w:after="240"/>
              <w:rPr>
                <w:sz w:val="18"/>
                <w:szCs w:val="18"/>
              </w:rPr>
            </w:pPr>
            <w:r w:rsidRPr="00F24209">
              <w:rPr>
                <w:sz w:val="18"/>
                <w:szCs w:val="18"/>
              </w:rPr>
              <w:t>2.2: Use appropriate and varied instructional approaches, including those that develop word recognition, language comprehension, strategic knowledge, and reading–writing connections.</w:t>
            </w:r>
          </w:p>
          <w:p w:rsidR="00FB5951" w:rsidRPr="00F24209" w:rsidRDefault="00FB5951" w:rsidP="00AE21AE">
            <w:pPr>
              <w:contextualSpacing/>
              <w:jc w:val="center"/>
              <w:rPr>
                <w:b/>
                <w:sz w:val="18"/>
                <w:szCs w:val="18"/>
              </w:rPr>
            </w:pPr>
          </w:p>
          <w:p w:rsidR="00FB5951" w:rsidRPr="00F24209" w:rsidRDefault="00FB5951" w:rsidP="00AE21AE">
            <w:pPr>
              <w:contextualSpacing/>
              <w:rPr>
                <w:b/>
                <w:sz w:val="18"/>
                <w:szCs w:val="18"/>
              </w:rPr>
            </w:pPr>
          </w:p>
        </w:tc>
        <w:tc>
          <w:tcPr>
            <w:tcW w:w="1676" w:type="dxa"/>
            <w:shd w:val="clear" w:color="auto" w:fill="auto"/>
          </w:tcPr>
          <w:p w:rsidR="00FB5951" w:rsidRPr="00F24209" w:rsidRDefault="00FB5951" w:rsidP="00AE21AE">
            <w:pPr>
              <w:contextualSpacing/>
              <w:rPr>
                <w:sz w:val="18"/>
                <w:szCs w:val="18"/>
              </w:rPr>
            </w:pPr>
            <w:r w:rsidRPr="00F24209">
              <w:rPr>
                <w:sz w:val="18"/>
                <w:szCs w:val="18"/>
              </w:rPr>
              <w:t>Mastery of knowledge base, fully incorporates higher level reasoning daily, skills mastered; products meaningful, teacher instruction / strategies learning in lesson plan</w:t>
            </w:r>
          </w:p>
        </w:tc>
        <w:tc>
          <w:tcPr>
            <w:tcW w:w="1597" w:type="dxa"/>
            <w:shd w:val="clear" w:color="auto" w:fill="auto"/>
          </w:tcPr>
          <w:p w:rsidR="00FB5951" w:rsidRPr="00F24209" w:rsidRDefault="00FB5951" w:rsidP="00AE21AE">
            <w:pPr>
              <w:contextualSpacing/>
              <w:rPr>
                <w:sz w:val="18"/>
                <w:szCs w:val="18"/>
              </w:rPr>
            </w:pPr>
            <w:r w:rsidRPr="00F24209">
              <w:rPr>
                <w:sz w:val="18"/>
                <w:szCs w:val="18"/>
              </w:rPr>
              <w:t>Mastery of knowledge base, incorporates higher level reasoning daily, skills mastered; products good /help students learn, teacher instruction / strategies learning in  lesson plan</w:t>
            </w:r>
          </w:p>
        </w:tc>
        <w:tc>
          <w:tcPr>
            <w:tcW w:w="1597" w:type="dxa"/>
            <w:shd w:val="clear" w:color="auto" w:fill="auto"/>
          </w:tcPr>
          <w:p w:rsidR="00FB5951" w:rsidRPr="00F24209" w:rsidRDefault="00FB5951" w:rsidP="00AE21AE">
            <w:pPr>
              <w:contextualSpacing/>
              <w:rPr>
                <w:sz w:val="18"/>
                <w:szCs w:val="18"/>
              </w:rPr>
            </w:pPr>
            <w:r w:rsidRPr="00F24209">
              <w:rPr>
                <w:sz w:val="18"/>
                <w:szCs w:val="18"/>
              </w:rPr>
              <w:t>Addresses knowledge base, incorporates higher level reasoning, teaches needed skills; products good and help students learn, teacher instruction / strategies learning in lesson plan</w:t>
            </w:r>
          </w:p>
        </w:tc>
        <w:tc>
          <w:tcPr>
            <w:tcW w:w="1597" w:type="dxa"/>
            <w:shd w:val="clear" w:color="auto" w:fill="auto"/>
          </w:tcPr>
          <w:p w:rsidR="00FB5951" w:rsidRPr="00F24209" w:rsidRDefault="00FB5951" w:rsidP="00AE21AE">
            <w:pPr>
              <w:contextualSpacing/>
              <w:rPr>
                <w:sz w:val="18"/>
                <w:szCs w:val="18"/>
              </w:rPr>
            </w:pPr>
            <w:r w:rsidRPr="00F24209">
              <w:rPr>
                <w:sz w:val="18"/>
                <w:szCs w:val="18"/>
              </w:rPr>
              <w:t>Addresses knowledge at basic level, basic higher level reasoning, teaches needed skills; products relate to objectives and real world; teacher instruction / strategies learning in  lesson plan</w:t>
            </w:r>
          </w:p>
        </w:tc>
        <w:tc>
          <w:tcPr>
            <w:tcW w:w="2476" w:type="dxa"/>
            <w:shd w:val="clear" w:color="auto" w:fill="auto"/>
          </w:tcPr>
          <w:p w:rsidR="00FB5951" w:rsidRPr="00F24209" w:rsidRDefault="00FB5951" w:rsidP="00AE21AE">
            <w:pPr>
              <w:contextualSpacing/>
              <w:rPr>
                <w:sz w:val="18"/>
                <w:szCs w:val="18"/>
              </w:rPr>
            </w:pPr>
            <w:r w:rsidRPr="00F24209">
              <w:rPr>
                <w:sz w:val="18"/>
                <w:szCs w:val="18"/>
              </w:rPr>
              <w:t>Minimal mastery of knowledge base, minimal higher level reasoning, skills; some products included may not align with objectives, teacher instruction / strategies learning in lesson</w:t>
            </w:r>
          </w:p>
          <w:p w:rsidR="00FB5951" w:rsidRPr="00F24209" w:rsidRDefault="00FB5951" w:rsidP="00AE21AE">
            <w:pPr>
              <w:contextualSpacing/>
              <w:rPr>
                <w:sz w:val="18"/>
                <w:szCs w:val="18"/>
              </w:rPr>
            </w:pPr>
            <w:r w:rsidRPr="00F24209">
              <w:rPr>
                <w:sz w:val="18"/>
                <w:szCs w:val="18"/>
              </w:rPr>
              <w:t>plan</w:t>
            </w:r>
          </w:p>
        </w:tc>
      </w:tr>
      <w:tr w:rsidR="00FB5951" w:rsidRPr="00F24209" w:rsidTr="008B6285">
        <w:trPr>
          <w:trHeight w:val="73"/>
        </w:trPr>
        <w:tc>
          <w:tcPr>
            <w:tcW w:w="1597" w:type="dxa"/>
            <w:shd w:val="clear" w:color="auto" w:fill="auto"/>
          </w:tcPr>
          <w:p w:rsidR="00FB5951" w:rsidRPr="00F24209" w:rsidRDefault="00FB5951" w:rsidP="00AE21AE">
            <w:pPr>
              <w:contextualSpacing/>
              <w:rPr>
                <w:b/>
                <w:sz w:val="18"/>
                <w:szCs w:val="18"/>
              </w:rPr>
            </w:pPr>
            <w:r w:rsidRPr="00F24209">
              <w:rPr>
                <w:b/>
                <w:sz w:val="18"/>
                <w:szCs w:val="18"/>
              </w:rPr>
              <w:t>Lesson Plans, Resources, technology</w:t>
            </w:r>
          </w:p>
          <w:p w:rsidR="00FB5951" w:rsidRPr="00F24209" w:rsidRDefault="00FB5951" w:rsidP="00AE21AE">
            <w:pPr>
              <w:spacing w:after="240"/>
              <w:rPr>
                <w:sz w:val="18"/>
                <w:szCs w:val="18"/>
              </w:rPr>
            </w:pPr>
            <w:r w:rsidRPr="00F24209">
              <w:rPr>
                <w:sz w:val="18"/>
                <w:szCs w:val="18"/>
              </w:rPr>
              <w:t xml:space="preserve">2.2: Use appropriate and varied instructional approaches, including those that develop word </w:t>
            </w:r>
            <w:r w:rsidRPr="00F24209">
              <w:rPr>
                <w:sz w:val="18"/>
                <w:szCs w:val="18"/>
              </w:rPr>
              <w:lastRenderedPageBreak/>
              <w:t>recognition, language comprehension, strategic knowledge, and reading–writing connections.</w:t>
            </w:r>
          </w:p>
          <w:p w:rsidR="00FB5951" w:rsidRPr="00F24209" w:rsidRDefault="00FB5951" w:rsidP="00AE21AE">
            <w:pPr>
              <w:spacing w:after="240"/>
              <w:rPr>
                <w:sz w:val="18"/>
                <w:szCs w:val="18"/>
              </w:rPr>
            </w:pPr>
            <w:r w:rsidRPr="00F24209">
              <w:rPr>
                <w:sz w:val="18"/>
                <w:szCs w:val="18"/>
              </w:rPr>
              <w:t>2.3: Use a wide range of texts (e.g., narrative, expository, and poetry) from traditional print, digital, and online resources.</w:t>
            </w:r>
          </w:p>
          <w:p w:rsidR="00FB5951" w:rsidRPr="00F24209" w:rsidRDefault="00FB5951" w:rsidP="00AE21AE">
            <w:pPr>
              <w:contextualSpacing/>
              <w:rPr>
                <w:b/>
                <w:sz w:val="18"/>
                <w:szCs w:val="18"/>
              </w:rPr>
            </w:pPr>
          </w:p>
        </w:tc>
        <w:tc>
          <w:tcPr>
            <w:tcW w:w="1676" w:type="dxa"/>
            <w:shd w:val="clear" w:color="auto" w:fill="auto"/>
          </w:tcPr>
          <w:p w:rsidR="00FB5951" w:rsidRPr="00F24209" w:rsidRDefault="00FB5951" w:rsidP="00AE21AE">
            <w:pPr>
              <w:contextualSpacing/>
              <w:rPr>
                <w:sz w:val="18"/>
                <w:szCs w:val="18"/>
              </w:rPr>
            </w:pPr>
            <w:r w:rsidRPr="00F24209">
              <w:rPr>
                <w:sz w:val="18"/>
                <w:szCs w:val="18"/>
              </w:rPr>
              <w:lastRenderedPageBreak/>
              <w:t xml:space="preserve">Meet all template guidelines, excellent sources; provide rich Literacy knowledge base, developmentally appropriate, excellent reading/writing </w:t>
            </w:r>
            <w:r w:rsidRPr="00F24209">
              <w:rPr>
                <w:sz w:val="18"/>
                <w:szCs w:val="18"/>
              </w:rPr>
              <w:lastRenderedPageBreak/>
              <w:t>activities, encourages critical thinking, strategies actively use tech / resources; all used effectively,</w:t>
            </w:r>
          </w:p>
        </w:tc>
        <w:tc>
          <w:tcPr>
            <w:tcW w:w="1597" w:type="dxa"/>
            <w:shd w:val="clear" w:color="auto" w:fill="auto"/>
          </w:tcPr>
          <w:p w:rsidR="00FB5951" w:rsidRPr="00F24209" w:rsidRDefault="00FB5951" w:rsidP="00AE21AE">
            <w:pPr>
              <w:contextualSpacing/>
              <w:rPr>
                <w:sz w:val="18"/>
                <w:szCs w:val="18"/>
              </w:rPr>
            </w:pPr>
            <w:r w:rsidRPr="00F24209">
              <w:rPr>
                <w:sz w:val="18"/>
                <w:szCs w:val="18"/>
              </w:rPr>
              <w:lastRenderedPageBreak/>
              <w:t xml:space="preserve">Meet all template guidelines, approved sources; provide good knowledge base; developmentally appropriate, good reading/writing activities, good source for critical </w:t>
            </w:r>
            <w:r w:rsidRPr="00F24209">
              <w:rPr>
                <w:sz w:val="18"/>
                <w:szCs w:val="18"/>
              </w:rPr>
              <w:lastRenderedPageBreak/>
              <w:t>thinking; strategies actively use tech and resources; most used effectively,</w:t>
            </w:r>
          </w:p>
        </w:tc>
        <w:tc>
          <w:tcPr>
            <w:tcW w:w="1597" w:type="dxa"/>
            <w:shd w:val="clear" w:color="auto" w:fill="auto"/>
          </w:tcPr>
          <w:p w:rsidR="00FB5951" w:rsidRPr="00F24209" w:rsidRDefault="00FB5951" w:rsidP="00AE21AE">
            <w:pPr>
              <w:contextualSpacing/>
              <w:rPr>
                <w:sz w:val="18"/>
                <w:szCs w:val="18"/>
              </w:rPr>
            </w:pPr>
            <w:r w:rsidRPr="00F24209">
              <w:rPr>
                <w:sz w:val="18"/>
                <w:szCs w:val="18"/>
              </w:rPr>
              <w:lastRenderedPageBreak/>
              <w:t xml:space="preserve">Some  minor revision needed in template guidelines; approved sources; provide required knowledge base; developmentally appropriate; reasonable </w:t>
            </w:r>
            <w:r w:rsidRPr="00F24209">
              <w:rPr>
                <w:sz w:val="18"/>
                <w:szCs w:val="18"/>
              </w:rPr>
              <w:lastRenderedPageBreak/>
              <w:t>reading/writing activities, source for critical thinking; basic best practice; strategies use tech and resources; overall effective use</w:t>
            </w:r>
          </w:p>
        </w:tc>
        <w:tc>
          <w:tcPr>
            <w:tcW w:w="1597" w:type="dxa"/>
            <w:shd w:val="clear" w:color="auto" w:fill="auto"/>
          </w:tcPr>
          <w:p w:rsidR="00FB5951" w:rsidRPr="00F24209" w:rsidRDefault="00FB5951" w:rsidP="00AE21AE">
            <w:pPr>
              <w:contextualSpacing/>
              <w:rPr>
                <w:sz w:val="18"/>
                <w:szCs w:val="18"/>
              </w:rPr>
            </w:pPr>
            <w:r w:rsidRPr="00F24209">
              <w:rPr>
                <w:sz w:val="18"/>
                <w:szCs w:val="18"/>
              </w:rPr>
              <w:lastRenderedPageBreak/>
              <w:t xml:space="preserve">Revisions needed to meet template guidelines; some not develop appropriate; gaps in  required knowledge base some used inappropriately; basic  </w:t>
            </w:r>
            <w:r w:rsidRPr="00F24209">
              <w:rPr>
                <w:sz w:val="18"/>
                <w:szCs w:val="18"/>
              </w:rPr>
              <w:lastRenderedPageBreak/>
              <w:t>reading/writing activities,  basic source for critical thinking; used overall appropriately addresses best practice</w:t>
            </w:r>
          </w:p>
        </w:tc>
        <w:tc>
          <w:tcPr>
            <w:tcW w:w="2476" w:type="dxa"/>
            <w:shd w:val="clear" w:color="auto" w:fill="auto"/>
          </w:tcPr>
          <w:p w:rsidR="00FB5951" w:rsidRPr="00F24209" w:rsidRDefault="00FB5951" w:rsidP="00AE21AE">
            <w:pPr>
              <w:contextualSpacing/>
              <w:rPr>
                <w:sz w:val="18"/>
                <w:szCs w:val="18"/>
              </w:rPr>
            </w:pPr>
            <w:r w:rsidRPr="00F24209">
              <w:rPr>
                <w:sz w:val="18"/>
                <w:szCs w:val="18"/>
              </w:rPr>
              <w:lastRenderedPageBreak/>
              <w:t>Major revisions needed to meet template guidelines; several not develop appropriate; minimal required knowledge base at times used inappropriately; limited reading/writing activities, limited source for critical thinking;  limited best practice</w:t>
            </w:r>
          </w:p>
        </w:tc>
      </w:tr>
      <w:tr w:rsidR="00FB5951" w:rsidRPr="00F24209" w:rsidTr="008B6285">
        <w:trPr>
          <w:trHeight w:val="5012"/>
        </w:trPr>
        <w:tc>
          <w:tcPr>
            <w:tcW w:w="1597" w:type="dxa"/>
            <w:shd w:val="clear" w:color="auto" w:fill="auto"/>
          </w:tcPr>
          <w:p w:rsidR="00FB5951" w:rsidRPr="00F24209" w:rsidRDefault="00FB5951" w:rsidP="00AE21AE">
            <w:pPr>
              <w:contextualSpacing/>
              <w:rPr>
                <w:b/>
                <w:sz w:val="18"/>
                <w:szCs w:val="18"/>
              </w:rPr>
            </w:pPr>
            <w:r w:rsidRPr="00F24209">
              <w:rPr>
                <w:b/>
                <w:sz w:val="18"/>
                <w:szCs w:val="18"/>
              </w:rPr>
              <w:lastRenderedPageBreak/>
              <w:t>Lesson Plans, Context, Differentiation, Accommodations</w:t>
            </w:r>
          </w:p>
          <w:p w:rsidR="00FB5951" w:rsidRPr="00F24209" w:rsidRDefault="00FB5951" w:rsidP="00AE21AE">
            <w:pPr>
              <w:spacing w:after="240"/>
              <w:rPr>
                <w:sz w:val="18"/>
                <w:szCs w:val="18"/>
              </w:rPr>
            </w:pPr>
            <w:r w:rsidRPr="00F24209">
              <w:rPr>
                <w:sz w:val="18"/>
                <w:szCs w:val="18"/>
              </w:rPr>
              <w:t>2.3: Use a wide range of texts (e.g., narrative, expository, and poetry) from traditional print, digital, and online resources.</w:t>
            </w:r>
          </w:p>
          <w:p w:rsidR="00FB5951" w:rsidRPr="00F24209" w:rsidRDefault="00FB5951" w:rsidP="00AE21AE">
            <w:pPr>
              <w:spacing w:after="240"/>
              <w:rPr>
                <w:sz w:val="18"/>
                <w:szCs w:val="18"/>
              </w:rPr>
            </w:pPr>
            <w:r w:rsidRPr="00F24209">
              <w:rPr>
                <w:sz w:val="18"/>
                <w:szCs w:val="18"/>
              </w:rPr>
              <w:t>4.1: Recognize, understand, and value the forms of diversity that exist in society and their importance in learning to read and write.</w:t>
            </w:r>
          </w:p>
          <w:p w:rsidR="00FB5951" w:rsidRPr="00F24209" w:rsidRDefault="00FB5951" w:rsidP="00AE21AE">
            <w:pPr>
              <w:spacing w:after="240"/>
              <w:rPr>
                <w:sz w:val="18"/>
                <w:szCs w:val="18"/>
              </w:rPr>
            </w:pPr>
            <w:r w:rsidRPr="00F24209">
              <w:rPr>
                <w:sz w:val="18"/>
                <w:szCs w:val="18"/>
              </w:rPr>
              <w:t>4.2: Use a literacy curriculum and engage in instructional practices that positively impact students’ knowledge, beliefs, and engagement with the features of diversity.</w:t>
            </w:r>
          </w:p>
          <w:p w:rsidR="00FB5951" w:rsidRPr="00F24209" w:rsidRDefault="00FB5951" w:rsidP="00AE21AE">
            <w:pPr>
              <w:spacing w:after="240"/>
              <w:rPr>
                <w:sz w:val="18"/>
                <w:szCs w:val="18"/>
              </w:rPr>
            </w:pPr>
            <w:r w:rsidRPr="00F24209">
              <w:rPr>
                <w:sz w:val="18"/>
                <w:szCs w:val="18"/>
              </w:rPr>
              <w:t>5.1: Design the physical environment to optimize students’ use of traditional print, digital, and online resources in reading and writing instruction.</w:t>
            </w:r>
          </w:p>
          <w:p w:rsidR="00FB5951" w:rsidRPr="00F24209" w:rsidRDefault="00FB5951" w:rsidP="00AE21AE">
            <w:pPr>
              <w:spacing w:after="240"/>
              <w:rPr>
                <w:sz w:val="18"/>
                <w:szCs w:val="18"/>
              </w:rPr>
            </w:pPr>
            <w:r w:rsidRPr="00F24209">
              <w:rPr>
                <w:sz w:val="18"/>
                <w:szCs w:val="18"/>
              </w:rPr>
              <w:t xml:space="preserve">5.3: Use routines to support reading </w:t>
            </w:r>
            <w:r w:rsidRPr="00F24209">
              <w:rPr>
                <w:sz w:val="18"/>
                <w:szCs w:val="18"/>
              </w:rPr>
              <w:lastRenderedPageBreak/>
              <w:t>and writing instruction (e.g., time allocation, transitions from one activity to another; discussions, and peer feedback).</w:t>
            </w:r>
          </w:p>
          <w:p w:rsidR="00FB5951" w:rsidRPr="00F24209" w:rsidRDefault="00FB5951" w:rsidP="00AE21AE">
            <w:pPr>
              <w:spacing w:after="240"/>
              <w:rPr>
                <w:sz w:val="18"/>
                <w:szCs w:val="18"/>
              </w:rPr>
            </w:pPr>
            <w:r w:rsidRPr="00F24209">
              <w:rPr>
                <w:sz w:val="18"/>
                <w:szCs w:val="18"/>
              </w:rPr>
              <w:t>5.4: Use a variety of classroom configurations (i.e., whole class, small group, and individual) to differentiate instruction.</w:t>
            </w:r>
          </w:p>
          <w:p w:rsidR="00FB5951" w:rsidRPr="00F24209" w:rsidRDefault="00FB5951" w:rsidP="00AE21AE">
            <w:pPr>
              <w:spacing w:after="240"/>
              <w:rPr>
                <w:sz w:val="18"/>
                <w:szCs w:val="18"/>
              </w:rPr>
            </w:pPr>
          </w:p>
          <w:p w:rsidR="00FB5951" w:rsidRPr="00F24209" w:rsidRDefault="00FB5951" w:rsidP="00AE21AE">
            <w:pPr>
              <w:spacing w:after="240"/>
              <w:rPr>
                <w:sz w:val="18"/>
                <w:szCs w:val="18"/>
              </w:rPr>
            </w:pPr>
          </w:p>
          <w:p w:rsidR="00FB5951" w:rsidRPr="00F24209" w:rsidRDefault="00FB5951" w:rsidP="00AE21AE">
            <w:pPr>
              <w:contextualSpacing/>
              <w:rPr>
                <w:b/>
                <w:sz w:val="18"/>
                <w:szCs w:val="18"/>
              </w:rPr>
            </w:pPr>
          </w:p>
        </w:tc>
        <w:tc>
          <w:tcPr>
            <w:tcW w:w="1676" w:type="dxa"/>
            <w:shd w:val="clear" w:color="auto" w:fill="auto"/>
          </w:tcPr>
          <w:p w:rsidR="00FB5951" w:rsidRPr="00F24209" w:rsidRDefault="00FB5951" w:rsidP="00AE21AE">
            <w:pPr>
              <w:contextualSpacing/>
              <w:rPr>
                <w:sz w:val="18"/>
                <w:szCs w:val="18"/>
              </w:rPr>
            </w:pPr>
            <w:r w:rsidRPr="00F24209">
              <w:rPr>
                <w:sz w:val="18"/>
                <w:szCs w:val="18"/>
              </w:rPr>
              <w:lastRenderedPageBreak/>
              <w:t>Lesson plans fully developed; reflect context; excellent incorporation of differentiation and accommodations; excellent lesson sequence; excellent ties between lessons building on each day’s instruction; excellent literacy component, excellent classroom configurations system to maximize learning</w:t>
            </w:r>
          </w:p>
        </w:tc>
        <w:tc>
          <w:tcPr>
            <w:tcW w:w="1597" w:type="dxa"/>
            <w:shd w:val="clear" w:color="auto" w:fill="auto"/>
          </w:tcPr>
          <w:p w:rsidR="00FB5951" w:rsidRPr="00F24209" w:rsidRDefault="00FB5951" w:rsidP="00AE21AE">
            <w:pPr>
              <w:contextualSpacing/>
              <w:rPr>
                <w:sz w:val="18"/>
                <w:szCs w:val="18"/>
              </w:rPr>
            </w:pPr>
            <w:r w:rsidRPr="00F24209">
              <w:rPr>
                <w:sz w:val="18"/>
                <w:szCs w:val="18"/>
              </w:rPr>
              <w:t xml:space="preserve"> Lesson plans fully developed; reflect context; good incorporation of differentiation and accommodations; good lesson sequence; good ties between lessons building on each day’s instruction; good literacy component, effective  classroom configurations system to maximize learning</w:t>
            </w:r>
          </w:p>
        </w:tc>
        <w:tc>
          <w:tcPr>
            <w:tcW w:w="1597" w:type="dxa"/>
            <w:shd w:val="clear" w:color="auto" w:fill="auto"/>
          </w:tcPr>
          <w:p w:rsidR="00FB5951" w:rsidRPr="00F24209" w:rsidRDefault="00FB5951" w:rsidP="00AE21AE">
            <w:pPr>
              <w:contextualSpacing/>
              <w:rPr>
                <w:sz w:val="18"/>
                <w:szCs w:val="18"/>
              </w:rPr>
            </w:pPr>
            <w:r w:rsidRPr="00F24209">
              <w:rPr>
                <w:sz w:val="18"/>
                <w:szCs w:val="18"/>
              </w:rPr>
              <w:t>Lesson plans well developed; reflect context; good incorporation of differentiation and accommodations; good lesson sequence; basic ties between lessons building on each day’s instruction; good literacy component, good classroom configurations system to maximize learning</w:t>
            </w:r>
          </w:p>
        </w:tc>
        <w:tc>
          <w:tcPr>
            <w:tcW w:w="1597" w:type="dxa"/>
            <w:shd w:val="clear" w:color="auto" w:fill="auto"/>
          </w:tcPr>
          <w:p w:rsidR="00FB5951" w:rsidRPr="00F24209" w:rsidRDefault="00FB5951" w:rsidP="00AE21AE">
            <w:pPr>
              <w:contextualSpacing/>
              <w:rPr>
                <w:sz w:val="18"/>
                <w:szCs w:val="18"/>
              </w:rPr>
            </w:pPr>
            <w:r w:rsidRPr="00F24209">
              <w:rPr>
                <w:sz w:val="18"/>
                <w:szCs w:val="18"/>
              </w:rPr>
              <w:t>Lesson plans adequately developed; basic reflection of context; incorporates differentiation and accommodations; basic lesson sequence; basic ties between lessons building on each day’s instruction; basic literacy component, basic classroom configurations system to maximize learning</w:t>
            </w:r>
          </w:p>
        </w:tc>
        <w:tc>
          <w:tcPr>
            <w:tcW w:w="2476" w:type="dxa"/>
            <w:shd w:val="clear" w:color="auto" w:fill="auto"/>
          </w:tcPr>
          <w:p w:rsidR="00FB5951" w:rsidRPr="00F24209" w:rsidRDefault="00FB5951" w:rsidP="00AE21AE">
            <w:pPr>
              <w:contextualSpacing/>
              <w:rPr>
                <w:sz w:val="18"/>
                <w:szCs w:val="18"/>
              </w:rPr>
            </w:pPr>
            <w:r w:rsidRPr="00F24209">
              <w:rPr>
                <w:sz w:val="18"/>
                <w:szCs w:val="18"/>
              </w:rPr>
              <w:t>Lesson plans basic developed; limited reflection of context; cites differentiation / accommodations but not incorporated; limited lesson sequence; few ties between lessons instruction does not build; limited literacy component, limited classroom configurations system to maximize learning</w:t>
            </w:r>
          </w:p>
        </w:tc>
      </w:tr>
      <w:tr w:rsidR="00FB5951" w:rsidRPr="00F24209" w:rsidTr="008B6285">
        <w:trPr>
          <w:trHeight w:val="2035"/>
        </w:trPr>
        <w:tc>
          <w:tcPr>
            <w:tcW w:w="1597" w:type="dxa"/>
            <w:shd w:val="clear" w:color="auto" w:fill="auto"/>
          </w:tcPr>
          <w:p w:rsidR="00FB5951" w:rsidRPr="00F24209" w:rsidRDefault="00FB5951" w:rsidP="00AE21AE">
            <w:pPr>
              <w:contextualSpacing/>
              <w:rPr>
                <w:b/>
                <w:sz w:val="18"/>
                <w:szCs w:val="18"/>
              </w:rPr>
            </w:pPr>
            <w:r w:rsidRPr="00F24209">
              <w:rPr>
                <w:b/>
                <w:sz w:val="18"/>
                <w:szCs w:val="18"/>
              </w:rPr>
              <w:lastRenderedPageBreak/>
              <w:t>Assessments</w:t>
            </w:r>
          </w:p>
          <w:p w:rsidR="00FB5951" w:rsidRPr="00F24209" w:rsidRDefault="00FB5951" w:rsidP="00AE21AE">
            <w:pPr>
              <w:spacing w:after="240"/>
              <w:rPr>
                <w:sz w:val="18"/>
                <w:szCs w:val="18"/>
              </w:rPr>
            </w:pPr>
            <w:r w:rsidRPr="00F24209">
              <w:rPr>
                <w:sz w:val="18"/>
                <w:szCs w:val="18"/>
              </w:rPr>
              <w:t>3.1: Understand types of assessments and their purposes, strengths, and limitations.</w:t>
            </w:r>
          </w:p>
          <w:p w:rsidR="00FB5951" w:rsidRPr="00F24209" w:rsidRDefault="00FB5951" w:rsidP="00AE21AE">
            <w:pPr>
              <w:spacing w:after="240"/>
              <w:rPr>
                <w:sz w:val="18"/>
                <w:szCs w:val="18"/>
              </w:rPr>
            </w:pPr>
            <w:r w:rsidRPr="00F24209">
              <w:rPr>
                <w:sz w:val="18"/>
                <w:szCs w:val="18"/>
              </w:rPr>
              <w:t>3.2: Select, develop, administer, and interpret assessments, both traditional print and electronic, for specific purposes.</w:t>
            </w:r>
          </w:p>
          <w:p w:rsidR="00FB5951" w:rsidRPr="00F24209" w:rsidRDefault="00FB5951" w:rsidP="00AE21AE">
            <w:pPr>
              <w:spacing w:after="240"/>
              <w:rPr>
                <w:sz w:val="18"/>
                <w:szCs w:val="18"/>
              </w:rPr>
            </w:pPr>
            <w:r w:rsidRPr="00F24209">
              <w:rPr>
                <w:sz w:val="18"/>
                <w:szCs w:val="18"/>
              </w:rPr>
              <w:t>3.3: Use assessment information to plan and evaluate instruction.</w:t>
            </w:r>
          </w:p>
          <w:p w:rsidR="00FB5951" w:rsidRPr="00F24209" w:rsidRDefault="00FB5951" w:rsidP="00AE21AE">
            <w:pPr>
              <w:spacing w:after="240"/>
              <w:rPr>
                <w:sz w:val="18"/>
                <w:szCs w:val="18"/>
              </w:rPr>
            </w:pPr>
            <w:r w:rsidRPr="00F24209">
              <w:rPr>
                <w:sz w:val="18"/>
                <w:szCs w:val="18"/>
              </w:rPr>
              <w:t>3.4: Communicate assessment results and implications to a variety of audiences.</w:t>
            </w:r>
          </w:p>
          <w:p w:rsidR="00FB5951" w:rsidRPr="00F24209" w:rsidRDefault="00FB5951" w:rsidP="00AE21AE">
            <w:pPr>
              <w:spacing w:after="240"/>
              <w:rPr>
                <w:sz w:val="18"/>
                <w:szCs w:val="18"/>
              </w:rPr>
            </w:pPr>
          </w:p>
          <w:p w:rsidR="00FB5951" w:rsidRPr="00F24209" w:rsidRDefault="00FB5951" w:rsidP="00AE21AE">
            <w:pPr>
              <w:spacing w:after="240"/>
              <w:rPr>
                <w:sz w:val="18"/>
                <w:szCs w:val="18"/>
              </w:rPr>
            </w:pPr>
          </w:p>
          <w:p w:rsidR="00FB5951" w:rsidRPr="00F24209" w:rsidRDefault="00FB5951" w:rsidP="00AE21AE">
            <w:pPr>
              <w:spacing w:after="240"/>
              <w:rPr>
                <w:sz w:val="18"/>
                <w:szCs w:val="18"/>
              </w:rPr>
            </w:pPr>
          </w:p>
          <w:p w:rsidR="00FB5951" w:rsidRPr="00F24209" w:rsidRDefault="00FB5951" w:rsidP="00AE21AE">
            <w:pPr>
              <w:contextualSpacing/>
              <w:rPr>
                <w:sz w:val="18"/>
                <w:szCs w:val="18"/>
              </w:rPr>
            </w:pPr>
          </w:p>
        </w:tc>
        <w:tc>
          <w:tcPr>
            <w:tcW w:w="1676" w:type="dxa"/>
            <w:shd w:val="clear" w:color="auto" w:fill="auto"/>
          </w:tcPr>
          <w:p w:rsidR="00FB5951" w:rsidRPr="00F24209" w:rsidRDefault="00FB5951" w:rsidP="00AE21AE">
            <w:pPr>
              <w:contextualSpacing/>
              <w:rPr>
                <w:sz w:val="18"/>
                <w:szCs w:val="18"/>
              </w:rPr>
            </w:pPr>
            <w:r w:rsidRPr="00F24209">
              <w:rPr>
                <w:sz w:val="18"/>
                <w:szCs w:val="18"/>
              </w:rPr>
              <w:t>Effective formative assessment throughout, pre / post test meet all guidelines; effectively measures literacy skills,</w:t>
            </w:r>
          </w:p>
          <w:p w:rsidR="00FB5951" w:rsidRPr="00F24209" w:rsidRDefault="00FB5951" w:rsidP="00AE21AE">
            <w:pPr>
              <w:contextualSpacing/>
              <w:rPr>
                <w:sz w:val="18"/>
                <w:szCs w:val="18"/>
              </w:rPr>
            </w:pPr>
            <w:r w:rsidRPr="00F24209">
              <w:rPr>
                <w:sz w:val="18"/>
                <w:szCs w:val="18"/>
              </w:rPr>
              <w:t>Culminating demonstrates mastery of Objectives/ effective summative assessment; template complete; self-assessment effective,</w:t>
            </w:r>
          </w:p>
        </w:tc>
        <w:tc>
          <w:tcPr>
            <w:tcW w:w="1597" w:type="dxa"/>
            <w:shd w:val="clear" w:color="auto" w:fill="auto"/>
          </w:tcPr>
          <w:p w:rsidR="00FB5951" w:rsidRPr="00F24209" w:rsidRDefault="00FB5951" w:rsidP="00AE21AE">
            <w:pPr>
              <w:contextualSpacing/>
              <w:rPr>
                <w:sz w:val="18"/>
                <w:szCs w:val="18"/>
              </w:rPr>
            </w:pPr>
            <w:r w:rsidRPr="00F24209">
              <w:rPr>
                <w:sz w:val="18"/>
                <w:szCs w:val="18"/>
              </w:rPr>
              <w:t>Good formative assessment throughout, pre / post test meet guidelines; effectively measures literacy skills, Culminating demonstrates mastery of Objectives. / effective summative assessment;</w:t>
            </w:r>
          </w:p>
          <w:p w:rsidR="00FB5951" w:rsidRPr="00F24209" w:rsidRDefault="00FB5951" w:rsidP="00AE21AE">
            <w:pPr>
              <w:contextualSpacing/>
              <w:rPr>
                <w:sz w:val="18"/>
                <w:szCs w:val="18"/>
              </w:rPr>
            </w:pPr>
            <w:r w:rsidRPr="00F24209">
              <w:rPr>
                <w:sz w:val="18"/>
                <w:szCs w:val="18"/>
              </w:rPr>
              <w:t xml:space="preserve">template complete; good self-assessment </w:t>
            </w:r>
          </w:p>
        </w:tc>
        <w:tc>
          <w:tcPr>
            <w:tcW w:w="1597" w:type="dxa"/>
            <w:shd w:val="clear" w:color="auto" w:fill="auto"/>
          </w:tcPr>
          <w:p w:rsidR="00FB5951" w:rsidRPr="00F24209" w:rsidRDefault="00FB5951" w:rsidP="00AE21AE">
            <w:pPr>
              <w:contextualSpacing/>
              <w:rPr>
                <w:sz w:val="18"/>
                <w:szCs w:val="18"/>
              </w:rPr>
            </w:pPr>
            <w:r w:rsidRPr="00F24209">
              <w:rPr>
                <w:sz w:val="18"/>
                <w:szCs w:val="18"/>
              </w:rPr>
              <w:t>Basic formative assessment throughout, pre / post test meet guidelines; basically measures literacy skills, Culminating addresses mastery of Objectives. / good  summative assessment; template complete; good self-assessment</w:t>
            </w:r>
          </w:p>
        </w:tc>
        <w:tc>
          <w:tcPr>
            <w:tcW w:w="1597" w:type="dxa"/>
            <w:shd w:val="clear" w:color="auto" w:fill="auto"/>
          </w:tcPr>
          <w:p w:rsidR="00FB5951" w:rsidRPr="00F24209" w:rsidRDefault="00FB5951" w:rsidP="00AE21AE">
            <w:pPr>
              <w:contextualSpacing/>
              <w:rPr>
                <w:sz w:val="18"/>
                <w:szCs w:val="18"/>
              </w:rPr>
            </w:pPr>
            <w:r w:rsidRPr="00F24209">
              <w:rPr>
                <w:sz w:val="18"/>
                <w:szCs w:val="18"/>
              </w:rPr>
              <w:t>Formative assessment needs revision, pre / post test meets basic guidelines; the measurement of literacy skills needs revisions, Culminating does not address all ob / basic  summative assessment; template missing a few items; basic elf-assessment</w:t>
            </w:r>
          </w:p>
        </w:tc>
        <w:tc>
          <w:tcPr>
            <w:tcW w:w="2476" w:type="dxa"/>
            <w:shd w:val="clear" w:color="auto" w:fill="auto"/>
          </w:tcPr>
          <w:p w:rsidR="00FB5951" w:rsidRPr="00F24209" w:rsidRDefault="00FB5951" w:rsidP="00AE21AE">
            <w:pPr>
              <w:contextualSpacing/>
              <w:rPr>
                <w:sz w:val="18"/>
                <w:szCs w:val="18"/>
              </w:rPr>
            </w:pPr>
            <w:r w:rsidRPr="00F24209">
              <w:rPr>
                <w:sz w:val="18"/>
                <w:szCs w:val="18"/>
              </w:rPr>
              <w:t>Formative assessment not used for feedback, pre/post test doesn’t address mastery; limited measurement of literacy skills, good culminating activity but doesn’t align with Unit Obj/ basic summative assessment; template missing a few items; no self-assessment</w:t>
            </w:r>
          </w:p>
        </w:tc>
      </w:tr>
    </w:tbl>
    <w:p w:rsidR="00CF1FAA" w:rsidRDefault="00CF1FAA" w:rsidP="00E31438">
      <w:pPr>
        <w:tabs>
          <w:tab w:val="left" w:pos="6840"/>
        </w:tabs>
        <w:ind w:left="720"/>
        <w:rPr>
          <w:rFonts w:asciiTheme="majorHAnsi" w:hAnsiTheme="majorHAnsi" w:cstheme="majorHAnsi"/>
          <w:b/>
          <w:szCs w:val="20"/>
        </w:rPr>
      </w:pPr>
    </w:p>
    <w:p w:rsidR="00CF1FAA" w:rsidRDefault="00CF1FAA" w:rsidP="00E31438">
      <w:pPr>
        <w:tabs>
          <w:tab w:val="left" w:pos="6840"/>
        </w:tabs>
        <w:ind w:left="720"/>
        <w:rPr>
          <w:rFonts w:asciiTheme="majorHAnsi" w:hAnsiTheme="majorHAnsi" w:cstheme="majorHAnsi"/>
          <w:b/>
          <w:szCs w:val="20"/>
        </w:rPr>
      </w:pPr>
    </w:p>
    <w:p w:rsidR="00CF1FAA" w:rsidRDefault="00CF1FAA" w:rsidP="00E31438">
      <w:pPr>
        <w:tabs>
          <w:tab w:val="left" w:pos="6840"/>
        </w:tabs>
        <w:ind w:left="720"/>
        <w:rPr>
          <w:rFonts w:asciiTheme="majorHAnsi" w:hAnsiTheme="majorHAnsi" w:cstheme="majorHAnsi"/>
          <w:b/>
          <w:szCs w:val="20"/>
        </w:rPr>
      </w:pPr>
    </w:p>
    <w:p w:rsidR="00DF6811" w:rsidRDefault="00DF6811" w:rsidP="00207DA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8"/>
          <w:szCs w:val="28"/>
        </w:rPr>
      </w:pPr>
    </w:p>
    <w:p w:rsidR="00E31438" w:rsidRPr="00E31438" w:rsidRDefault="00E31438" w:rsidP="00207DA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8"/>
          <w:szCs w:val="28"/>
        </w:rPr>
      </w:pPr>
      <w:r>
        <w:rPr>
          <w:sz w:val="28"/>
          <w:szCs w:val="28"/>
        </w:rPr>
        <w:lastRenderedPageBreak/>
        <w:t xml:space="preserve">Assessment Task 4- </w:t>
      </w:r>
      <w:r w:rsidR="004356DF">
        <w:rPr>
          <w:sz w:val="28"/>
          <w:szCs w:val="28"/>
        </w:rPr>
        <w:t>Resources List</w:t>
      </w:r>
    </w:p>
    <w:p w:rsidR="001B2784" w:rsidRPr="00717F4A" w:rsidRDefault="001B2784" w:rsidP="001B2784">
      <w:pPr>
        <w:pStyle w:val="NormalWeb"/>
        <w:rPr>
          <w:sz w:val="20"/>
          <w:szCs w:val="20"/>
        </w:rPr>
      </w:pPr>
      <w:r w:rsidRPr="00717F4A">
        <w:rPr>
          <w:sz w:val="20"/>
          <w:szCs w:val="20"/>
        </w:rPr>
        <w:t>100% of the total points allotted: The completion of the assignment was exemplary, on time, proofread, grammatical</w:t>
      </w:r>
      <w:r>
        <w:rPr>
          <w:sz w:val="20"/>
          <w:szCs w:val="20"/>
        </w:rPr>
        <w:t xml:space="preserve">ly correct and organized.  A typed list of resources that are correlated with topics candidate uses during the two weeks of teaching.  Ten resources per week must be week must be cited in APA style and have a 3-5 sentence description of each source. </w:t>
      </w:r>
    </w:p>
    <w:p w:rsidR="001B2784" w:rsidRPr="00717F4A" w:rsidRDefault="001B2784" w:rsidP="001B2784">
      <w:pPr>
        <w:pStyle w:val="NormalWeb"/>
        <w:rPr>
          <w:sz w:val="20"/>
          <w:szCs w:val="20"/>
        </w:rPr>
      </w:pPr>
      <w:r w:rsidRPr="00717F4A">
        <w:rPr>
          <w:sz w:val="20"/>
          <w:szCs w:val="20"/>
        </w:rPr>
        <w:t xml:space="preserve">75-99% of the total points allotted: The completed assignment was good, with most of the qualities that are described above but perhaps lacking in some element listed above. </w:t>
      </w:r>
    </w:p>
    <w:p w:rsidR="001B2784" w:rsidRPr="00717F4A" w:rsidRDefault="001B2784" w:rsidP="001B2784">
      <w:pPr>
        <w:pStyle w:val="NormalWeb"/>
        <w:rPr>
          <w:sz w:val="20"/>
          <w:szCs w:val="20"/>
        </w:rPr>
      </w:pPr>
      <w:r w:rsidRPr="00717F4A">
        <w:rPr>
          <w:sz w:val="20"/>
          <w:szCs w:val="20"/>
        </w:rPr>
        <w:t xml:space="preserve">51-74% of the total points allotted: The completed assignment needed improvement. It contained some of the required elements but was clearly lacking in some area(s). </w:t>
      </w:r>
    </w:p>
    <w:p w:rsidR="001B2784" w:rsidRPr="00717F4A" w:rsidRDefault="001B2784" w:rsidP="001B2784">
      <w:pPr>
        <w:pStyle w:val="NormalWeb"/>
        <w:rPr>
          <w:sz w:val="20"/>
          <w:szCs w:val="20"/>
        </w:rPr>
      </w:pPr>
      <w:r w:rsidRPr="00717F4A">
        <w:rPr>
          <w:sz w:val="20"/>
          <w:szCs w:val="20"/>
        </w:rPr>
        <w:t xml:space="preserve">1 to 50% of the total points allotted: The completed assignment was of poor quality, incomplete, or late. </w:t>
      </w:r>
    </w:p>
    <w:p w:rsidR="001B2784" w:rsidRPr="001B2784" w:rsidRDefault="001B2784" w:rsidP="001B2784">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rFonts w:ascii="Verdana" w:hAnsi="Verdana"/>
          <w:szCs w:val="20"/>
        </w:rPr>
      </w:pPr>
      <w:r w:rsidRPr="001B2784">
        <w:rPr>
          <w:rFonts w:ascii="Verdana" w:hAnsi="Verdana"/>
          <w:szCs w:val="20"/>
        </w:rPr>
        <w:t>0% of the total points allotted: The completed assignment was not submitted by the due date guidelines, or was of unacceptable quality, or contained evidence of plagiarism, or contained unacceptable language</w:t>
      </w:r>
    </w:p>
    <w:p w:rsidR="00E31438" w:rsidRPr="00717F4A" w:rsidRDefault="00E31438" w:rsidP="00207DA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Cs w:val="20"/>
        </w:rPr>
      </w:pPr>
    </w:p>
    <w:p w:rsidR="00762CF1" w:rsidRDefault="00762CF1" w:rsidP="00F65C51">
      <w:pPr>
        <w:tabs>
          <w:tab w:val="left" w:pos="1860"/>
        </w:tabs>
        <w:overflowPunct w:val="0"/>
        <w:rPr>
          <w:b/>
          <w:sz w:val="24"/>
        </w:rPr>
      </w:pPr>
      <w:r>
        <w:rPr>
          <w:sz w:val="28"/>
          <w:szCs w:val="28"/>
        </w:rPr>
        <w:t>Assessment Task 5- Video Lesson</w:t>
      </w:r>
      <w:r w:rsidR="004356DF">
        <w:rPr>
          <w:sz w:val="28"/>
          <w:szCs w:val="28"/>
        </w:rPr>
        <w:t xml:space="preserve">- </w:t>
      </w:r>
      <w:r w:rsidR="00CF1FAA">
        <w:rPr>
          <w:sz w:val="28"/>
          <w:szCs w:val="28"/>
        </w:rPr>
        <w:t xml:space="preserve"> </w:t>
      </w:r>
      <w:r w:rsidR="00CF1FAA" w:rsidRPr="00691881">
        <w:rPr>
          <w:b/>
          <w:sz w:val="24"/>
          <w:u w:val="single"/>
        </w:rPr>
        <w:t>T</w:t>
      </w:r>
      <w:r w:rsidR="00CF1FAA">
        <w:rPr>
          <w:b/>
          <w:sz w:val="24"/>
          <w:u w:val="single"/>
        </w:rPr>
        <w:t xml:space="preserve">he video lesson plan, contextual data form, teaching and learning statement, graded work samples, lesson analysis with reflection, PGES evaluation, the video, </w:t>
      </w:r>
      <w:r w:rsidR="00CF1FAA" w:rsidRPr="00691881">
        <w:rPr>
          <w:b/>
          <w:sz w:val="24"/>
          <w:u w:val="single"/>
        </w:rPr>
        <w:t>reflection</w:t>
      </w:r>
      <w:r w:rsidR="00CF1FAA">
        <w:rPr>
          <w:b/>
          <w:sz w:val="24"/>
          <w:u w:val="single"/>
        </w:rPr>
        <w:t xml:space="preserve"> and revised lesson plan (with revisions highlighted)</w:t>
      </w:r>
      <w:r w:rsidR="00CF1FAA" w:rsidRPr="00691881">
        <w:rPr>
          <w:b/>
          <w:sz w:val="24"/>
          <w:u w:val="single"/>
        </w:rPr>
        <w:t xml:space="preserve"> </w:t>
      </w:r>
      <w:r w:rsidR="00CF1FAA">
        <w:rPr>
          <w:b/>
          <w:sz w:val="24"/>
        </w:rPr>
        <w:t xml:space="preserve"> </w:t>
      </w:r>
    </w:p>
    <w:p w:rsidR="002D6729" w:rsidRDefault="002D6729" w:rsidP="00F65C51">
      <w:pPr>
        <w:tabs>
          <w:tab w:val="left" w:pos="1860"/>
        </w:tabs>
        <w:overflowPunct w:val="0"/>
        <w:rPr>
          <w:b/>
          <w:sz w:val="24"/>
        </w:rPr>
      </w:pPr>
    </w:p>
    <w:p w:rsidR="002D6729" w:rsidRDefault="002D6729" w:rsidP="002D6729">
      <w:pPr>
        <w:rPr>
          <w:rFonts w:ascii="Bradley Hand ITC" w:hAnsi="Bradley Hand ITC"/>
          <w:b/>
          <w:color w:val="0D0D0D"/>
          <w:sz w:val="28"/>
          <w:szCs w:val="28"/>
        </w:rPr>
      </w:pPr>
      <w:r w:rsidRPr="00E60212">
        <w:rPr>
          <w:rFonts w:ascii="Bradley Hand ITC" w:hAnsi="Bradley Hand ITC"/>
          <w:b/>
          <w:color w:val="0D0D0D"/>
          <w:sz w:val="28"/>
          <w:szCs w:val="28"/>
        </w:rPr>
        <w:t>NAME:__________________</w:t>
      </w:r>
      <w:r>
        <w:rPr>
          <w:rFonts w:ascii="Bradley Hand ITC" w:hAnsi="Bradley Hand ITC"/>
          <w:b/>
          <w:color w:val="0D0D0D"/>
          <w:sz w:val="28"/>
          <w:szCs w:val="28"/>
        </w:rPr>
        <w:t>____________</w:t>
      </w:r>
    </w:p>
    <w:p w:rsidR="002D6729" w:rsidRPr="00E60212" w:rsidRDefault="002D6729" w:rsidP="002D6729">
      <w:pPr>
        <w:jc w:val="center"/>
        <w:rPr>
          <w:rFonts w:ascii="Bradley Hand ITC" w:hAnsi="Bradley Hand ITC"/>
          <w:b/>
          <w:color w:val="0D0D0D"/>
          <w:sz w:val="48"/>
          <w:szCs w:val="48"/>
        </w:rPr>
      </w:pPr>
      <w:r>
        <w:rPr>
          <w:rFonts w:ascii="Bradley Hand ITC" w:hAnsi="Bradley Hand ITC"/>
          <w:b/>
          <w:color w:val="0D0D0D"/>
          <w:sz w:val="48"/>
          <w:szCs w:val="48"/>
          <w:highlight w:val="yellow"/>
          <w:bdr w:val="single" w:sz="4" w:space="0" w:color="auto"/>
        </w:rPr>
        <w:t>VIDEO</w:t>
      </w:r>
      <w:r w:rsidR="005A6208">
        <w:rPr>
          <w:rFonts w:ascii="Bradley Hand ITC" w:hAnsi="Bradley Hand ITC"/>
          <w:b/>
          <w:color w:val="0D0D0D"/>
          <w:sz w:val="48"/>
          <w:szCs w:val="48"/>
          <w:highlight w:val="yellow"/>
          <w:bdr w:val="single" w:sz="4" w:space="0" w:color="auto"/>
        </w:rPr>
        <w:t xml:space="preserve"> </w:t>
      </w:r>
      <w:r w:rsidRPr="00E60212">
        <w:rPr>
          <w:rFonts w:ascii="Bradley Hand ITC" w:hAnsi="Bradley Hand ITC"/>
          <w:b/>
          <w:color w:val="0D0D0D"/>
          <w:sz w:val="48"/>
          <w:szCs w:val="48"/>
          <w:highlight w:val="yellow"/>
          <w:bdr w:val="single" w:sz="4" w:space="0" w:color="auto"/>
        </w:rPr>
        <w:t xml:space="preserve"> </w:t>
      </w:r>
      <w:r>
        <w:rPr>
          <w:rFonts w:ascii="Bradley Hand ITC" w:hAnsi="Bradley Hand ITC"/>
          <w:b/>
          <w:color w:val="0D0D0D"/>
          <w:sz w:val="48"/>
          <w:szCs w:val="48"/>
          <w:highlight w:val="yellow"/>
          <w:bdr w:val="single" w:sz="4" w:space="0" w:color="auto"/>
        </w:rPr>
        <w:t>LESSON</w:t>
      </w:r>
      <w:r w:rsidRPr="00D117BE">
        <w:rPr>
          <w:rFonts w:ascii="Bradley Hand ITC" w:hAnsi="Bradley Hand ITC"/>
          <w:b/>
          <w:color w:val="0D0D0D"/>
          <w:sz w:val="48"/>
          <w:szCs w:val="48"/>
          <w:highlight w:val="yellow"/>
          <w:bdr w:val="single" w:sz="4" w:space="0" w:color="auto"/>
        </w:rPr>
        <w:t xml:space="preserve"> Grade</w:t>
      </w:r>
      <w:r>
        <w:rPr>
          <w:rFonts w:ascii="Bradley Hand ITC" w:hAnsi="Bradley Hand ITC"/>
          <w:b/>
          <w:color w:val="0D0D0D"/>
          <w:sz w:val="48"/>
          <w:szCs w:val="48"/>
          <w:highlight w:val="yellow"/>
          <w:bdr w:val="single" w:sz="4" w:space="0" w:color="auto"/>
        </w:rPr>
        <w:t xml:space="preserve"> S</w:t>
      </w:r>
      <w:r w:rsidRPr="00D117BE">
        <w:rPr>
          <w:rFonts w:ascii="Bradley Hand ITC" w:hAnsi="Bradley Hand ITC"/>
          <w:b/>
          <w:color w:val="0D0D0D"/>
          <w:sz w:val="48"/>
          <w:szCs w:val="48"/>
          <w:highlight w:val="yellow"/>
          <w:bdr w:val="single" w:sz="4" w:space="0" w:color="auto"/>
        </w:rPr>
        <w:t>heet</w:t>
      </w:r>
    </w:p>
    <w:p w:rsidR="002D6729" w:rsidRDefault="002D6729" w:rsidP="002D6729">
      <w:pPr>
        <w:pStyle w:val="ListParagraph"/>
        <w:numPr>
          <w:ilvl w:val="0"/>
          <w:numId w:val="22"/>
        </w:numPr>
        <w:spacing w:after="200" w:line="276" w:lineRule="auto"/>
        <w:rPr>
          <w:rFonts w:ascii="Bradley Hand ITC" w:hAnsi="Bradley Hand ITC"/>
          <w:b/>
          <w:color w:val="0D0D0D"/>
          <w:sz w:val="28"/>
          <w:szCs w:val="28"/>
        </w:rPr>
      </w:pPr>
      <w:r>
        <w:rPr>
          <w:rFonts w:ascii="Bradley Hand ITC" w:hAnsi="Bradley Hand ITC"/>
          <w:b/>
          <w:color w:val="0D0D0D"/>
          <w:sz w:val="28"/>
          <w:szCs w:val="28"/>
        </w:rPr>
        <w:t>_____Contextual Data Sheet from the class you are observing (10 points)-</w:t>
      </w:r>
    </w:p>
    <w:p w:rsidR="002D6729" w:rsidRDefault="002D6729" w:rsidP="002D6729">
      <w:pPr>
        <w:pStyle w:val="ListParagraph"/>
        <w:rPr>
          <w:rFonts w:ascii="Bradley Hand ITC" w:hAnsi="Bradley Hand ITC"/>
          <w:b/>
          <w:color w:val="0D0D0D"/>
          <w:sz w:val="28"/>
          <w:szCs w:val="28"/>
        </w:rPr>
      </w:pPr>
    </w:p>
    <w:p w:rsidR="002D6729" w:rsidRPr="00D117BE" w:rsidRDefault="002D6729" w:rsidP="002D6729">
      <w:pPr>
        <w:pStyle w:val="ListParagraph"/>
        <w:numPr>
          <w:ilvl w:val="0"/>
          <w:numId w:val="22"/>
        </w:numPr>
        <w:spacing w:after="200" w:line="276" w:lineRule="auto"/>
        <w:rPr>
          <w:rFonts w:ascii="Bradley Hand ITC" w:hAnsi="Bradley Hand ITC"/>
          <w:b/>
          <w:color w:val="0D0D0D"/>
          <w:sz w:val="28"/>
          <w:szCs w:val="28"/>
        </w:rPr>
      </w:pPr>
      <w:r w:rsidRPr="00CF6828">
        <w:rPr>
          <w:rFonts w:ascii="Bradley Hand ITC" w:hAnsi="Bradley Hand ITC"/>
          <w:b/>
          <w:color w:val="0D0D0D"/>
          <w:sz w:val="28"/>
          <w:szCs w:val="28"/>
        </w:rPr>
        <w:t>_____Contextual Data Statement</w:t>
      </w:r>
      <w:r>
        <w:rPr>
          <w:rFonts w:ascii="Bradley Hand ITC" w:hAnsi="Bradley Hand ITC"/>
          <w:b/>
          <w:color w:val="0D0D0D"/>
          <w:sz w:val="28"/>
          <w:szCs w:val="28"/>
        </w:rPr>
        <w:t xml:space="preserve"> (20 points)-</w:t>
      </w:r>
    </w:p>
    <w:p w:rsidR="002D6729" w:rsidRDefault="002D6729" w:rsidP="002D6729">
      <w:pPr>
        <w:pStyle w:val="ListParagraph"/>
        <w:rPr>
          <w:rFonts w:ascii="Bradley Hand ITC" w:hAnsi="Bradley Hand ITC"/>
          <w:b/>
          <w:color w:val="0D0D0D"/>
          <w:sz w:val="28"/>
          <w:szCs w:val="28"/>
        </w:rPr>
      </w:pPr>
    </w:p>
    <w:p w:rsidR="002D6729" w:rsidRDefault="002D6729" w:rsidP="002D6729">
      <w:pPr>
        <w:pStyle w:val="ListParagraph"/>
        <w:numPr>
          <w:ilvl w:val="0"/>
          <w:numId w:val="22"/>
        </w:numPr>
        <w:tabs>
          <w:tab w:val="left" w:pos="1530"/>
        </w:tabs>
        <w:spacing w:after="200" w:line="276" w:lineRule="auto"/>
        <w:rPr>
          <w:rFonts w:ascii="Bradley Hand ITC" w:hAnsi="Bradley Hand ITC"/>
          <w:b/>
          <w:color w:val="0D0D0D"/>
          <w:sz w:val="28"/>
          <w:szCs w:val="28"/>
        </w:rPr>
      </w:pPr>
      <w:r w:rsidRPr="00534EAA">
        <w:rPr>
          <w:rFonts w:ascii="Bradley Hand ITC" w:hAnsi="Bradley Hand ITC"/>
          <w:b/>
          <w:color w:val="0D0D0D"/>
          <w:sz w:val="28"/>
          <w:szCs w:val="28"/>
        </w:rPr>
        <w:t>_____Original lesson plan with all attachments---worksheets, activity</w:t>
      </w:r>
    </w:p>
    <w:p w:rsidR="002D6729" w:rsidRDefault="002D6729" w:rsidP="002D6729">
      <w:pPr>
        <w:pStyle w:val="ListParagraph"/>
        <w:tabs>
          <w:tab w:val="left" w:pos="1530"/>
        </w:tabs>
        <w:rPr>
          <w:rFonts w:ascii="Bradley Hand ITC" w:hAnsi="Bradley Hand ITC"/>
          <w:b/>
          <w:color w:val="0D0D0D"/>
          <w:sz w:val="28"/>
          <w:szCs w:val="28"/>
        </w:rPr>
      </w:pPr>
      <w:r>
        <w:rPr>
          <w:rFonts w:ascii="Bradley Hand ITC" w:hAnsi="Bradley Hand ITC"/>
          <w:b/>
          <w:color w:val="0D0D0D"/>
          <w:sz w:val="28"/>
          <w:szCs w:val="28"/>
        </w:rPr>
        <w:t xml:space="preserve">          </w:t>
      </w:r>
      <w:r w:rsidRPr="00534EAA">
        <w:rPr>
          <w:rFonts w:ascii="Bradley Hand ITC" w:hAnsi="Bradley Hand ITC"/>
          <w:b/>
          <w:color w:val="0D0D0D"/>
          <w:sz w:val="28"/>
          <w:szCs w:val="28"/>
        </w:rPr>
        <w:t xml:space="preserve">       </w:t>
      </w:r>
      <w:r>
        <w:rPr>
          <w:rFonts w:ascii="Bradley Hand ITC" w:hAnsi="Bradley Hand ITC"/>
          <w:b/>
          <w:color w:val="0D0D0D"/>
          <w:sz w:val="28"/>
          <w:szCs w:val="28"/>
        </w:rPr>
        <w:t xml:space="preserve">   </w:t>
      </w:r>
      <w:r w:rsidRPr="00534EAA">
        <w:rPr>
          <w:rFonts w:ascii="Bradley Hand ITC" w:hAnsi="Bradley Hand ITC"/>
          <w:b/>
          <w:color w:val="0D0D0D"/>
          <w:sz w:val="28"/>
          <w:szCs w:val="28"/>
        </w:rPr>
        <w:t xml:space="preserve">sheets, assessments, etc. </w:t>
      </w:r>
      <w:r>
        <w:rPr>
          <w:rFonts w:ascii="Bradley Hand ITC" w:hAnsi="Bradley Hand ITC"/>
          <w:b/>
          <w:color w:val="0D0D0D"/>
          <w:sz w:val="28"/>
          <w:szCs w:val="28"/>
        </w:rPr>
        <w:t xml:space="preserve"> (35</w:t>
      </w:r>
      <w:r w:rsidRPr="00534EAA">
        <w:rPr>
          <w:rFonts w:ascii="Bradley Hand ITC" w:hAnsi="Bradley Hand ITC"/>
          <w:b/>
          <w:color w:val="0D0D0D"/>
          <w:sz w:val="28"/>
          <w:szCs w:val="28"/>
        </w:rPr>
        <w:t xml:space="preserve"> points)</w:t>
      </w:r>
    </w:p>
    <w:p w:rsidR="002D6729" w:rsidRDefault="002D6729" w:rsidP="002D6729">
      <w:pPr>
        <w:pStyle w:val="ListParagraph"/>
        <w:tabs>
          <w:tab w:val="left" w:pos="1530"/>
        </w:tabs>
        <w:rPr>
          <w:rFonts w:ascii="Bradley Hand ITC" w:hAnsi="Bradley Hand ITC"/>
          <w:b/>
          <w:color w:val="0D0D0D"/>
          <w:sz w:val="28"/>
          <w:szCs w:val="28"/>
        </w:rPr>
      </w:pPr>
    </w:p>
    <w:p w:rsidR="002D6729" w:rsidRDefault="002D6729" w:rsidP="002D6729">
      <w:pPr>
        <w:pStyle w:val="ListParagraph"/>
        <w:tabs>
          <w:tab w:val="left" w:pos="1530"/>
        </w:tabs>
        <w:rPr>
          <w:rFonts w:ascii="Bradley Hand ITC" w:hAnsi="Bradley Hand ITC"/>
          <w:b/>
          <w:color w:val="0D0D0D"/>
          <w:sz w:val="28"/>
          <w:szCs w:val="28"/>
        </w:rPr>
      </w:pPr>
    </w:p>
    <w:p w:rsidR="002D6729" w:rsidRDefault="002D6729" w:rsidP="002D6729">
      <w:pPr>
        <w:pStyle w:val="ListParagraph"/>
        <w:tabs>
          <w:tab w:val="left" w:pos="1530"/>
        </w:tabs>
        <w:ind w:left="0"/>
        <w:rPr>
          <w:rFonts w:ascii="Bradley Hand ITC" w:hAnsi="Bradley Hand ITC"/>
          <w:b/>
          <w:color w:val="0D0D0D"/>
          <w:sz w:val="28"/>
          <w:szCs w:val="28"/>
        </w:rPr>
      </w:pPr>
      <w:r>
        <w:rPr>
          <w:rFonts w:ascii="Bradley Hand ITC" w:hAnsi="Bradley Hand ITC"/>
          <w:b/>
          <w:color w:val="0D0D0D"/>
          <w:sz w:val="28"/>
          <w:szCs w:val="28"/>
        </w:rPr>
        <w:t xml:space="preserve">     TASK  4. _____</w:t>
      </w:r>
      <w:r w:rsidRPr="009E20F1">
        <w:rPr>
          <w:rFonts w:ascii="Bradley Hand ITC" w:hAnsi="Bradley Hand ITC"/>
          <w:b/>
          <w:color w:val="0D0D0D"/>
          <w:sz w:val="28"/>
          <w:szCs w:val="28"/>
        </w:rPr>
        <w:t xml:space="preserve"> </w:t>
      </w:r>
      <w:r>
        <w:rPr>
          <w:rFonts w:ascii="Bradley Hand ITC" w:hAnsi="Bradley Hand ITC"/>
          <w:b/>
          <w:color w:val="0D0D0D"/>
          <w:sz w:val="28"/>
          <w:szCs w:val="28"/>
        </w:rPr>
        <w:t>Graded student work samples (10 points)-</w:t>
      </w:r>
    </w:p>
    <w:p w:rsidR="002D6729" w:rsidRDefault="002D6729" w:rsidP="002D6729">
      <w:pPr>
        <w:pStyle w:val="ListParagraph"/>
        <w:tabs>
          <w:tab w:val="left" w:pos="1530"/>
        </w:tabs>
        <w:rPr>
          <w:rFonts w:ascii="Bradley Hand ITC" w:hAnsi="Bradley Hand ITC"/>
          <w:b/>
          <w:color w:val="0D0D0D"/>
          <w:sz w:val="28"/>
          <w:szCs w:val="28"/>
        </w:rPr>
      </w:pPr>
    </w:p>
    <w:p w:rsidR="002D6729" w:rsidRDefault="002D6729" w:rsidP="002D6729">
      <w:pPr>
        <w:pStyle w:val="ListParagraph"/>
        <w:ind w:left="0"/>
        <w:rPr>
          <w:rFonts w:ascii="Bradley Hand ITC" w:hAnsi="Bradley Hand ITC"/>
          <w:b/>
          <w:color w:val="0D0D0D"/>
          <w:sz w:val="28"/>
          <w:szCs w:val="28"/>
        </w:rPr>
      </w:pPr>
      <w:r>
        <w:rPr>
          <w:rFonts w:ascii="Bradley Hand ITC" w:hAnsi="Bradley Hand ITC"/>
          <w:b/>
          <w:color w:val="0D0D0D"/>
          <w:sz w:val="28"/>
          <w:szCs w:val="28"/>
        </w:rPr>
        <w:t xml:space="preserve">     Task 5.  ___Completed  PGES SELF- Assessment ( KTIP)- (50points) </w:t>
      </w:r>
    </w:p>
    <w:p w:rsidR="002D6729" w:rsidRDefault="002D6729" w:rsidP="002D6729">
      <w:pPr>
        <w:pStyle w:val="ListParagraph"/>
        <w:ind w:left="0"/>
        <w:rPr>
          <w:rFonts w:ascii="Bradley Hand ITC" w:hAnsi="Bradley Hand ITC"/>
          <w:b/>
          <w:color w:val="0D0D0D"/>
          <w:sz w:val="28"/>
          <w:szCs w:val="28"/>
        </w:rPr>
      </w:pPr>
    </w:p>
    <w:p w:rsidR="002D6729" w:rsidRDefault="002D6729" w:rsidP="002D6729">
      <w:pPr>
        <w:pStyle w:val="ListParagraph"/>
        <w:ind w:left="0"/>
        <w:rPr>
          <w:rFonts w:ascii="Bradley Hand ITC" w:hAnsi="Bradley Hand ITC"/>
          <w:b/>
          <w:color w:val="0D0D0D"/>
          <w:sz w:val="28"/>
          <w:szCs w:val="28"/>
        </w:rPr>
      </w:pPr>
    </w:p>
    <w:p w:rsidR="002D6729" w:rsidRDefault="002D6729" w:rsidP="002D6729">
      <w:pPr>
        <w:pStyle w:val="ListParagraph"/>
        <w:tabs>
          <w:tab w:val="left" w:pos="1440"/>
          <w:tab w:val="left" w:pos="1530"/>
          <w:tab w:val="left" w:pos="2070"/>
        </w:tabs>
        <w:ind w:left="360"/>
        <w:rPr>
          <w:rFonts w:ascii="Bradley Hand ITC" w:hAnsi="Bradley Hand ITC"/>
          <w:b/>
          <w:color w:val="0D0D0D"/>
          <w:sz w:val="28"/>
          <w:szCs w:val="28"/>
        </w:rPr>
      </w:pPr>
      <w:r>
        <w:rPr>
          <w:rFonts w:ascii="Bradley Hand ITC" w:hAnsi="Bradley Hand ITC"/>
          <w:b/>
          <w:color w:val="0D0D0D"/>
          <w:sz w:val="28"/>
          <w:szCs w:val="28"/>
        </w:rPr>
        <w:t>TASK  6. _____Analysis and Reflection (30 points)</w:t>
      </w:r>
    </w:p>
    <w:p w:rsidR="002D6729" w:rsidRDefault="002D6729" w:rsidP="002D6729">
      <w:pPr>
        <w:pStyle w:val="ListParagraph"/>
        <w:rPr>
          <w:rFonts w:ascii="Bradley Hand ITC" w:hAnsi="Bradley Hand ITC"/>
          <w:b/>
          <w:color w:val="0D0D0D"/>
          <w:sz w:val="28"/>
          <w:szCs w:val="28"/>
        </w:rPr>
      </w:pPr>
    </w:p>
    <w:p w:rsidR="002D6729" w:rsidRDefault="002D6729" w:rsidP="002D6729">
      <w:pPr>
        <w:pStyle w:val="ListParagraph"/>
        <w:tabs>
          <w:tab w:val="left" w:pos="1440"/>
          <w:tab w:val="left" w:pos="1530"/>
          <w:tab w:val="left" w:pos="2070"/>
        </w:tabs>
        <w:rPr>
          <w:rFonts w:ascii="Bradley Hand ITC" w:hAnsi="Bradley Hand ITC"/>
          <w:b/>
          <w:color w:val="0D0D0D"/>
          <w:sz w:val="28"/>
          <w:szCs w:val="28"/>
        </w:rPr>
      </w:pPr>
    </w:p>
    <w:p w:rsidR="002D6729" w:rsidRDefault="002D6729" w:rsidP="002D6729">
      <w:pPr>
        <w:pStyle w:val="ListParagraph"/>
        <w:ind w:left="0"/>
        <w:rPr>
          <w:rFonts w:ascii="Bradley Hand ITC" w:hAnsi="Bradley Hand ITC"/>
          <w:b/>
          <w:color w:val="0D0D0D"/>
          <w:sz w:val="28"/>
          <w:szCs w:val="28"/>
        </w:rPr>
      </w:pPr>
      <w:r>
        <w:rPr>
          <w:rFonts w:ascii="Bradley Hand ITC" w:hAnsi="Bradley Hand ITC"/>
          <w:b/>
          <w:color w:val="0D0D0D"/>
          <w:sz w:val="28"/>
          <w:szCs w:val="28"/>
        </w:rPr>
        <w:t xml:space="preserve">      Task 7.  </w:t>
      </w:r>
      <w:r w:rsidRPr="0057134E">
        <w:rPr>
          <w:rFonts w:ascii="Bradley Hand ITC" w:hAnsi="Bradley Hand ITC"/>
          <w:b/>
          <w:color w:val="0D0D0D"/>
          <w:sz w:val="28"/>
          <w:szCs w:val="28"/>
        </w:rPr>
        <w:t>_____</w:t>
      </w:r>
      <w:r>
        <w:rPr>
          <w:rFonts w:ascii="Bradley Hand ITC" w:hAnsi="Bradley Hand ITC"/>
          <w:b/>
          <w:color w:val="0D0D0D"/>
          <w:sz w:val="28"/>
          <w:szCs w:val="28"/>
        </w:rPr>
        <w:t xml:space="preserve"> Digital Copy of lesson Demonstrating Classroom Teaching – (10 Points)</w:t>
      </w:r>
    </w:p>
    <w:p w:rsidR="002D6729" w:rsidRDefault="002D6729" w:rsidP="002D6729">
      <w:pPr>
        <w:pStyle w:val="ListParagraph"/>
        <w:ind w:left="0"/>
        <w:rPr>
          <w:rFonts w:ascii="Bradley Hand ITC" w:hAnsi="Bradley Hand ITC"/>
          <w:b/>
          <w:color w:val="0D0D0D"/>
          <w:sz w:val="28"/>
          <w:szCs w:val="28"/>
        </w:rPr>
      </w:pPr>
    </w:p>
    <w:p w:rsidR="002D6729" w:rsidRDefault="002D6729" w:rsidP="002D6729">
      <w:pPr>
        <w:pStyle w:val="ListParagraph"/>
        <w:ind w:left="0"/>
        <w:rPr>
          <w:rFonts w:ascii="Bradley Hand ITC" w:hAnsi="Bradley Hand ITC"/>
          <w:b/>
          <w:color w:val="0D0D0D"/>
          <w:sz w:val="28"/>
          <w:szCs w:val="28"/>
        </w:rPr>
      </w:pPr>
      <w:r>
        <w:rPr>
          <w:rFonts w:ascii="Bradley Hand ITC" w:hAnsi="Bradley Hand ITC"/>
          <w:b/>
          <w:color w:val="0D0D0D"/>
          <w:sz w:val="28"/>
          <w:szCs w:val="28"/>
        </w:rPr>
        <w:t xml:space="preserve">      Task 8. Revised Lesson Plan with revisions highlighted- (15 Points)</w:t>
      </w:r>
    </w:p>
    <w:p w:rsidR="002D6729" w:rsidRPr="0057700E" w:rsidRDefault="002D6729" w:rsidP="002D6729">
      <w:pPr>
        <w:pStyle w:val="ListParagraph"/>
        <w:ind w:left="0"/>
        <w:rPr>
          <w:rFonts w:ascii="Bradley Hand ITC" w:hAnsi="Bradley Hand ITC"/>
          <w:b/>
          <w:color w:val="0D0D0D"/>
          <w:sz w:val="28"/>
          <w:szCs w:val="28"/>
        </w:rPr>
      </w:pPr>
    </w:p>
    <w:p w:rsidR="002D6729" w:rsidRDefault="002D6729" w:rsidP="002D6729">
      <w:pPr>
        <w:pStyle w:val="ListParagraph"/>
        <w:rPr>
          <w:rFonts w:ascii="Bradley Hand ITC" w:hAnsi="Bradley Hand ITC"/>
          <w:b/>
          <w:color w:val="0D0D0D"/>
          <w:sz w:val="28"/>
          <w:szCs w:val="28"/>
        </w:rPr>
      </w:pPr>
    </w:p>
    <w:p w:rsidR="002D6729" w:rsidRDefault="002D6729" w:rsidP="002D6729">
      <w:pPr>
        <w:pStyle w:val="ListParagraph"/>
        <w:ind w:left="0"/>
        <w:rPr>
          <w:rFonts w:ascii="Bradley Hand ITC" w:hAnsi="Bradley Hand ITC"/>
          <w:b/>
          <w:color w:val="0D0D0D"/>
          <w:sz w:val="28"/>
          <w:szCs w:val="28"/>
        </w:rPr>
      </w:pPr>
      <w:r>
        <w:rPr>
          <w:rFonts w:ascii="Bradley Hand ITC" w:hAnsi="Bradley Hand ITC"/>
          <w:b/>
          <w:color w:val="0D0D0D"/>
          <w:sz w:val="28"/>
          <w:szCs w:val="28"/>
        </w:rPr>
        <w:t xml:space="preserve">      TASK  9 _____ Documents in folder and labeled (10 points)</w:t>
      </w:r>
    </w:p>
    <w:p w:rsidR="002D6729" w:rsidRDefault="002D6729" w:rsidP="002D6729">
      <w:pPr>
        <w:pStyle w:val="ListParagraph"/>
        <w:ind w:left="0"/>
        <w:rPr>
          <w:rFonts w:ascii="Bradley Hand ITC" w:hAnsi="Bradley Hand ITC"/>
          <w:b/>
          <w:color w:val="0D0D0D"/>
          <w:sz w:val="28"/>
          <w:szCs w:val="28"/>
        </w:rPr>
      </w:pPr>
    </w:p>
    <w:p w:rsidR="002D6729" w:rsidRDefault="002D6729" w:rsidP="002D6729">
      <w:pPr>
        <w:pStyle w:val="ListParagraph"/>
        <w:rPr>
          <w:rFonts w:ascii="Bradley Hand ITC" w:hAnsi="Bradley Hand ITC"/>
          <w:b/>
          <w:color w:val="0D0D0D"/>
          <w:sz w:val="28"/>
          <w:szCs w:val="28"/>
        </w:rPr>
      </w:pPr>
    </w:p>
    <w:p w:rsidR="002D6729" w:rsidRDefault="002D6729" w:rsidP="002D6729">
      <w:pPr>
        <w:pStyle w:val="ListParagraph"/>
        <w:tabs>
          <w:tab w:val="left" w:pos="1620"/>
        </w:tabs>
        <w:ind w:left="360"/>
        <w:rPr>
          <w:rFonts w:ascii="Bradley Hand ITC" w:hAnsi="Bradley Hand ITC"/>
          <w:b/>
          <w:color w:val="0D0D0D"/>
          <w:sz w:val="28"/>
          <w:szCs w:val="28"/>
        </w:rPr>
      </w:pPr>
      <w:r>
        <w:rPr>
          <w:rFonts w:ascii="Bradley Hand ITC" w:hAnsi="Bradley Hand ITC"/>
          <w:b/>
          <w:color w:val="0D0D0D"/>
          <w:sz w:val="28"/>
          <w:szCs w:val="28"/>
        </w:rPr>
        <w:t>TASK 10.____Mini-Lesson Checklist Completed (10 points)</w:t>
      </w:r>
    </w:p>
    <w:p w:rsidR="002D6729" w:rsidRDefault="002D6729" w:rsidP="002D6729">
      <w:pPr>
        <w:rPr>
          <w:rFonts w:ascii="Bradley Hand ITC" w:hAnsi="Bradley Hand ITC"/>
          <w:b/>
          <w:color w:val="0D0D0D"/>
          <w:sz w:val="28"/>
          <w:szCs w:val="28"/>
        </w:rPr>
      </w:pPr>
      <w:r>
        <w:rPr>
          <w:rFonts w:ascii="Bradley Hand ITC" w:hAnsi="Bradley Hand ITC"/>
          <w:b/>
          <w:color w:val="0D0D0D"/>
          <w:sz w:val="28"/>
          <w:szCs w:val="28"/>
        </w:rPr>
        <w:t xml:space="preserve">   </w:t>
      </w:r>
    </w:p>
    <w:p w:rsidR="002D6729" w:rsidRDefault="002D6729" w:rsidP="002D6729">
      <w:pPr>
        <w:rPr>
          <w:rFonts w:ascii="Bradley Hand ITC" w:hAnsi="Bradley Hand ITC"/>
          <w:b/>
          <w:color w:val="0D0D0D"/>
          <w:sz w:val="28"/>
          <w:szCs w:val="28"/>
        </w:rPr>
      </w:pPr>
      <w:r>
        <w:rPr>
          <w:rFonts w:ascii="Bradley Hand ITC" w:hAnsi="Bradley Hand ITC"/>
          <w:b/>
          <w:color w:val="0D0D0D"/>
          <w:sz w:val="28"/>
          <w:szCs w:val="28"/>
        </w:rPr>
        <w:t xml:space="preserve">    TOTAL POINTS POSSIBLE:  200</w:t>
      </w:r>
    </w:p>
    <w:p w:rsidR="002D6729" w:rsidRDefault="002D6729" w:rsidP="002D6729">
      <w:pPr>
        <w:rPr>
          <w:rFonts w:ascii="Bradley Hand ITC" w:hAnsi="Bradley Hand ITC"/>
          <w:b/>
          <w:color w:val="0D0D0D"/>
          <w:sz w:val="28"/>
          <w:szCs w:val="28"/>
        </w:rPr>
      </w:pPr>
    </w:p>
    <w:p w:rsidR="002D6729" w:rsidRDefault="002D6729" w:rsidP="002D6729">
      <w:pPr>
        <w:rPr>
          <w:rFonts w:ascii="Bradley Hand ITC" w:hAnsi="Bradley Hand ITC"/>
          <w:b/>
          <w:color w:val="0D0D0D"/>
          <w:sz w:val="28"/>
          <w:szCs w:val="28"/>
        </w:rPr>
      </w:pPr>
      <w:r>
        <w:rPr>
          <w:rFonts w:ascii="Bradley Hand ITC" w:hAnsi="Bradley Hand ITC"/>
          <w:b/>
          <w:color w:val="0D0D0D"/>
          <w:sz w:val="28"/>
          <w:szCs w:val="28"/>
        </w:rPr>
        <w:t xml:space="preserve">     TOTAL POINTS EARNED: _____________</w:t>
      </w:r>
    </w:p>
    <w:p w:rsidR="002D6729" w:rsidRDefault="002D6729" w:rsidP="00F65C51">
      <w:pPr>
        <w:tabs>
          <w:tab w:val="left" w:pos="1860"/>
        </w:tabs>
        <w:overflowPunct w:val="0"/>
        <w:rPr>
          <w:sz w:val="28"/>
          <w:szCs w:val="28"/>
        </w:rPr>
      </w:pPr>
    </w:p>
    <w:p w:rsidR="00762CF1" w:rsidRDefault="00762CF1" w:rsidP="00F65C51">
      <w:pPr>
        <w:tabs>
          <w:tab w:val="left" w:pos="1860"/>
        </w:tabs>
        <w:overflowPunct w:val="0"/>
        <w:rPr>
          <w:sz w:val="28"/>
          <w:szCs w:val="28"/>
        </w:rPr>
      </w:pPr>
    </w:p>
    <w:p w:rsidR="00762CF1" w:rsidRDefault="00762CF1" w:rsidP="00762CF1">
      <w:pPr>
        <w:jc w:val="center"/>
        <w:rPr>
          <w:b/>
        </w:rPr>
      </w:pPr>
      <w:r>
        <w:rPr>
          <w:b/>
        </w:rPr>
        <w:t>Intern Performance Record (IPR)</w:t>
      </w:r>
    </w:p>
    <w:p w:rsidR="00762CF1" w:rsidRPr="00D27B1B" w:rsidRDefault="00762CF1" w:rsidP="00762CF1">
      <w:pPr>
        <w:jc w:val="center"/>
        <w:rPr>
          <w:b/>
        </w:rPr>
      </w:pPr>
      <w:r>
        <w:rPr>
          <w:b/>
        </w:rPr>
        <w:t>Observation Evidence and Ratings for Domains 1, 2, 3, AND 4</w:t>
      </w:r>
    </w:p>
    <w:p w:rsidR="00762CF1" w:rsidRPr="00D27B1B" w:rsidRDefault="00762CF1" w:rsidP="00762CF1">
      <w:pPr>
        <w:jc w:val="center"/>
        <w:rPr>
          <w:b/>
        </w:rPr>
      </w:pPr>
    </w:p>
    <w:tbl>
      <w:tblPr>
        <w:tblW w:w="1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088"/>
      </w:tblGrid>
      <w:tr w:rsidR="00762CF1" w:rsidTr="00E31438">
        <w:trPr>
          <w:trHeight w:val="1747"/>
        </w:trPr>
        <w:tc>
          <w:tcPr>
            <w:tcW w:w="11088" w:type="dxa"/>
          </w:tcPr>
          <w:p w:rsidR="00762CF1" w:rsidRDefault="00762CF1" w:rsidP="00E31438">
            <w:pPr>
              <w:rPr>
                <w:sz w:val="16"/>
                <w:szCs w:val="16"/>
              </w:rPr>
            </w:pPr>
          </w:p>
          <w:p w:rsidR="00762CF1" w:rsidRDefault="00762CF1" w:rsidP="00E31438">
            <w:pPr>
              <w:spacing w:line="360" w:lineRule="auto"/>
            </w:pPr>
            <w:r>
              <w:rPr>
                <w:sz w:val="22"/>
                <w:szCs w:val="22"/>
              </w:rPr>
              <w:t xml:space="preserve">   Teacher Intern </w:t>
            </w:r>
            <w:r w:rsidR="00DC25FE">
              <w:rPr>
                <w:sz w:val="22"/>
                <w:szCs w:val="22"/>
              </w:rPr>
              <w:fldChar w:fldCharType="begin">
                <w:ffData>
                  <w:name w:val="Text1"/>
                  <w:enabled/>
                  <w:calcOnExit w:val="0"/>
                  <w:textInput/>
                </w:ffData>
              </w:fldChar>
            </w:r>
            <w:bookmarkStart w:id="1" w:name="Text1"/>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1"/>
          </w:p>
          <w:p w:rsidR="00762CF1" w:rsidRDefault="00762CF1" w:rsidP="00E31438">
            <w:pPr>
              <w:spacing w:line="360" w:lineRule="auto"/>
            </w:pPr>
            <w:r>
              <w:rPr>
                <w:sz w:val="22"/>
                <w:szCs w:val="22"/>
              </w:rPr>
              <w:t xml:space="preserve">   SSN </w:t>
            </w:r>
            <w:r w:rsidR="00DC25FE">
              <w:rPr>
                <w:sz w:val="22"/>
                <w:szCs w:val="22"/>
              </w:rPr>
              <w:fldChar w:fldCharType="begin">
                <w:ffData>
                  <w:name w:val="Text2"/>
                  <w:enabled/>
                  <w:calcOnExit w:val="0"/>
                  <w:textInput/>
                </w:ffData>
              </w:fldChar>
            </w:r>
            <w:bookmarkStart w:id="2" w:name="Text2"/>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2"/>
          </w:p>
          <w:p w:rsidR="00762CF1" w:rsidRDefault="00762CF1" w:rsidP="00E31438">
            <w:pPr>
              <w:spacing w:line="360" w:lineRule="auto"/>
            </w:pPr>
            <w:r>
              <w:rPr>
                <w:sz w:val="22"/>
                <w:szCs w:val="22"/>
              </w:rPr>
              <w:t xml:space="preserve">   School </w:t>
            </w:r>
            <w:r w:rsidR="00DC25FE">
              <w:rPr>
                <w:sz w:val="22"/>
                <w:szCs w:val="22"/>
              </w:rPr>
              <w:fldChar w:fldCharType="begin">
                <w:ffData>
                  <w:name w:val="Text3"/>
                  <w:enabled/>
                  <w:calcOnExit w:val="0"/>
                  <w:textInput/>
                </w:ffData>
              </w:fldChar>
            </w:r>
            <w:bookmarkStart w:id="3" w:name="Text3"/>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3"/>
            <w:r>
              <w:rPr>
                <w:sz w:val="22"/>
                <w:szCs w:val="22"/>
              </w:rPr>
              <w:t xml:space="preserve">                                        District </w:t>
            </w:r>
            <w:r w:rsidR="00DC25FE">
              <w:rPr>
                <w:sz w:val="22"/>
                <w:szCs w:val="22"/>
              </w:rPr>
              <w:fldChar w:fldCharType="begin">
                <w:ffData>
                  <w:name w:val="Text4"/>
                  <w:enabled/>
                  <w:calcOnExit w:val="0"/>
                  <w:textInput/>
                </w:ffData>
              </w:fldChar>
            </w:r>
            <w:bookmarkStart w:id="4" w:name="Text4"/>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4"/>
          </w:p>
          <w:p w:rsidR="00762CF1" w:rsidRDefault="00762CF1" w:rsidP="00E31438">
            <w:pPr>
              <w:rPr>
                <w:sz w:val="16"/>
                <w:szCs w:val="16"/>
              </w:rPr>
            </w:pPr>
            <w:r>
              <w:rPr>
                <w:sz w:val="22"/>
                <w:szCs w:val="22"/>
              </w:rPr>
              <w:t xml:space="preserve">   Observer Name </w:t>
            </w:r>
            <w:r w:rsidR="00DC25FE">
              <w:rPr>
                <w:sz w:val="22"/>
                <w:szCs w:val="22"/>
              </w:rPr>
              <w:fldChar w:fldCharType="begin">
                <w:ffData>
                  <w:name w:val="Text75"/>
                  <w:enabled/>
                  <w:calcOnExit w:val="0"/>
                  <w:textInput/>
                </w:ffData>
              </w:fldChar>
            </w:r>
            <w:bookmarkStart w:id="5" w:name="Text75"/>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5"/>
          </w:p>
          <w:p w:rsidR="00762CF1" w:rsidRDefault="00762CF1" w:rsidP="00E31438"/>
        </w:tc>
      </w:tr>
    </w:tbl>
    <w:p w:rsidR="00762CF1" w:rsidRDefault="00762CF1" w:rsidP="00762CF1">
      <w:pPr>
        <w:rPr>
          <w:b/>
          <w:sz w:val="22"/>
          <w:szCs w:val="22"/>
        </w:rPr>
      </w:pPr>
    </w:p>
    <w:p w:rsidR="00762CF1" w:rsidRPr="00CB15EA" w:rsidRDefault="00762CF1" w:rsidP="00762CF1">
      <w:pPr>
        <w:tabs>
          <w:tab w:val="left" w:pos="990"/>
        </w:tabs>
        <w:ind w:left="900" w:hanging="900"/>
        <w:rPr>
          <w:szCs w:val="16"/>
        </w:rPr>
      </w:pPr>
      <w:r>
        <w:rPr>
          <w:b/>
          <w:sz w:val="22"/>
          <w:szCs w:val="22"/>
        </w:rPr>
        <w:t xml:space="preserve">Cycle 1 </w:t>
      </w:r>
      <w:r>
        <w:rPr>
          <w:b/>
          <w:sz w:val="22"/>
          <w:szCs w:val="22"/>
        </w:rPr>
        <w:tab/>
      </w:r>
      <w:r>
        <w:rPr>
          <w:szCs w:val="22"/>
        </w:rPr>
        <w:t>(C</w:t>
      </w:r>
      <w:r w:rsidRPr="004E250C">
        <w:rPr>
          <w:szCs w:val="22"/>
        </w:rPr>
        <w:t>lassroom observations and second committee meeting shall be held between one (1) and sixty</w:t>
      </w:r>
      <w:r>
        <w:rPr>
          <w:b/>
          <w:sz w:val="22"/>
          <w:szCs w:val="22"/>
        </w:rPr>
        <w:t xml:space="preserve"> </w:t>
      </w:r>
      <w:r w:rsidRPr="00CB15EA">
        <w:rPr>
          <w:szCs w:val="22"/>
        </w:rPr>
        <w:t>(60) instructional days</w:t>
      </w:r>
      <w:r>
        <w:rPr>
          <w:szCs w:val="22"/>
        </w:rPr>
        <w:t xml:space="preserve"> </w:t>
      </w:r>
      <w:r w:rsidRPr="00CB15EA">
        <w:rPr>
          <w:szCs w:val="22"/>
        </w:rPr>
        <w:t>after the orientation meeting</w:t>
      </w:r>
      <w:r>
        <w:rPr>
          <w:szCs w:val="22"/>
        </w:rPr>
        <w:t>.)</w:t>
      </w:r>
    </w:p>
    <w:tbl>
      <w:tblPr>
        <w:tblW w:w="1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088"/>
      </w:tblGrid>
      <w:tr w:rsidR="00762CF1" w:rsidTr="00E31438">
        <w:trPr>
          <w:trHeight w:val="1701"/>
        </w:trPr>
        <w:tc>
          <w:tcPr>
            <w:tcW w:w="11088" w:type="dxa"/>
          </w:tcPr>
          <w:p w:rsidR="00762CF1" w:rsidRDefault="00762CF1" w:rsidP="00E31438">
            <w:pPr>
              <w:spacing w:line="360" w:lineRule="auto"/>
            </w:pPr>
            <w:r>
              <w:rPr>
                <w:sz w:val="22"/>
                <w:szCs w:val="22"/>
              </w:rPr>
              <w:t xml:space="preserve">   Date of Observation</w:t>
            </w:r>
            <w:r w:rsidR="00DC25FE">
              <w:rPr>
                <w:sz w:val="22"/>
                <w:szCs w:val="22"/>
              </w:rPr>
              <w:fldChar w:fldCharType="begin">
                <w:ffData>
                  <w:name w:val="Text6"/>
                  <w:enabled/>
                  <w:calcOnExit w:val="0"/>
                  <w:textInput/>
                </w:ffData>
              </w:fldChar>
            </w:r>
            <w:bookmarkStart w:id="6" w:name="Text6"/>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6"/>
          </w:p>
          <w:p w:rsidR="00762CF1" w:rsidRDefault="00762CF1" w:rsidP="00E31438">
            <w:pPr>
              <w:spacing w:line="360" w:lineRule="auto"/>
            </w:pPr>
            <w:r>
              <w:rPr>
                <w:sz w:val="22"/>
                <w:szCs w:val="22"/>
              </w:rPr>
              <w:t xml:space="preserve">   Subject Area Observed </w:t>
            </w:r>
            <w:r w:rsidR="00DC25FE">
              <w:rPr>
                <w:sz w:val="22"/>
                <w:szCs w:val="22"/>
              </w:rPr>
              <w:fldChar w:fldCharType="begin">
                <w:ffData>
                  <w:name w:val="Text7"/>
                  <w:enabled/>
                  <w:calcOnExit w:val="0"/>
                  <w:textInput/>
                </w:ffData>
              </w:fldChar>
            </w:r>
            <w:bookmarkStart w:id="7" w:name="Text7"/>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7"/>
            <w:r>
              <w:rPr>
                <w:sz w:val="22"/>
                <w:szCs w:val="22"/>
              </w:rPr>
              <w:t xml:space="preserve">         Type of Classroom </w:t>
            </w:r>
            <w:r w:rsidR="00DC25FE">
              <w:rPr>
                <w:sz w:val="22"/>
                <w:szCs w:val="22"/>
              </w:rPr>
              <w:fldChar w:fldCharType="begin">
                <w:ffData>
                  <w:name w:val="Text8"/>
                  <w:enabled/>
                  <w:calcOnExit w:val="0"/>
                  <w:textInput/>
                </w:ffData>
              </w:fldChar>
            </w:r>
            <w:bookmarkStart w:id="8" w:name="Text8"/>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8"/>
          </w:p>
          <w:p w:rsidR="00762CF1" w:rsidRDefault="00762CF1" w:rsidP="00E31438">
            <w:pPr>
              <w:tabs>
                <w:tab w:val="left" w:pos="1830"/>
                <w:tab w:val="left" w:pos="3435"/>
                <w:tab w:val="left" w:pos="5400"/>
                <w:tab w:val="left" w:pos="7560"/>
              </w:tabs>
            </w:pPr>
            <w:r>
              <w:rPr>
                <w:sz w:val="22"/>
                <w:szCs w:val="22"/>
              </w:rPr>
              <w:t xml:space="preserve">   Ages/Grades</w:t>
            </w:r>
            <w:r>
              <w:rPr>
                <w:sz w:val="22"/>
                <w:szCs w:val="22"/>
              </w:rPr>
              <w:tab/>
              <w:t xml:space="preserve">   Number of </w:t>
            </w:r>
            <w:r>
              <w:rPr>
                <w:sz w:val="22"/>
                <w:szCs w:val="22"/>
              </w:rPr>
              <w:tab/>
              <w:t xml:space="preserve">   Number of </w:t>
            </w:r>
            <w:r>
              <w:rPr>
                <w:sz w:val="22"/>
                <w:szCs w:val="22"/>
              </w:rPr>
              <w:tab/>
              <w:t xml:space="preserve">   Number of </w:t>
            </w:r>
            <w:r>
              <w:rPr>
                <w:sz w:val="22"/>
                <w:szCs w:val="22"/>
              </w:rPr>
              <w:tab/>
              <w:t xml:space="preserve">   Number of</w:t>
            </w:r>
          </w:p>
          <w:p w:rsidR="00762CF1" w:rsidRDefault="00762CF1" w:rsidP="00E31438">
            <w:pPr>
              <w:tabs>
                <w:tab w:val="left" w:pos="1830"/>
                <w:tab w:val="left" w:pos="3435"/>
                <w:tab w:val="left" w:pos="5400"/>
                <w:tab w:val="left" w:pos="7560"/>
              </w:tabs>
            </w:pPr>
            <w:r>
              <w:rPr>
                <w:sz w:val="22"/>
                <w:szCs w:val="22"/>
              </w:rPr>
              <w:t xml:space="preserve">   of</w:t>
            </w:r>
            <w:r>
              <w:rPr>
                <w:sz w:val="22"/>
                <w:szCs w:val="22"/>
              </w:rPr>
              <w:tab/>
              <w:t xml:space="preserve">   Students in</w:t>
            </w:r>
            <w:r>
              <w:rPr>
                <w:sz w:val="22"/>
                <w:szCs w:val="22"/>
              </w:rPr>
              <w:tab/>
              <w:t xml:space="preserve">   Students</w:t>
            </w:r>
            <w:r>
              <w:rPr>
                <w:sz w:val="22"/>
                <w:szCs w:val="22"/>
              </w:rPr>
              <w:tab/>
              <w:t xml:space="preserve">   Students</w:t>
            </w:r>
            <w:r>
              <w:rPr>
                <w:sz w:val="22"/>
                <w:szCs w:val="22"/>
              </w:rPr>
              <w:tab/>
              <w:t xml:space="preserve">   Students</w:t>
            </w:r>
          </w:p>
          <w:p w:rsidR="00762CF1" w:rsidRDefault="00762CF1" w:rsidP="00E31438">
            <w:pPr>
              <w:tabs>
                <w:tab w:val="left" w:pos="1830"/>
                <w:tab w:val="left" w:pos="3435"/>
                <w:tab w:val="left" w:pos="5400"/>
                <w:tab w:val="left" w:pos="7560"/>
              </w:tabs>
              <w:rPr>
                <w:sz w:val="16"/>
                <w:szCs w:val="16"/>
              </w:rPr>
            </w:pPr>
            <w:r>
              <w:rPr>
                <w:sz w:val="22"/>
                <w:szCs w:val="22"/>
              </w:rPr>
              <w:t xml:space="preserve">   Students </w:t>
            </w:r>
            <w:r w:rsidR="00DC25FE">
              <w:rPr>
                <w:sz w:val="22"/>
                <w:szCs w:val="22"/>
              </w:rPr>
              <w:fldChar w:fldCharType="begin">
                <w:ffData>
                  <w:name w:val="Text9"/>
                  <w:enabled/>
                  <w:calcOnExit w:val="0"/>
                  <w:textInput/>
                </w:ffData>
              </w:fldChar>
            </w:r>
            <w:bookmarkStart w:id="9" w:name="Text9"/>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9"/>
            <w:r>
              <w:rPr>
                <w:sz w:val="22"/>
                <w:szCs w:val="22"/>
              </w:rPr>
              <w:t xml:space="preserve"> </w:t>
            </w:r>
            <w:r>
              <w:rPr>
                <w:sz w:val="22"/>
                <w:szCs w:val="22"/>
              </w:rPr>
              <w:tab/>
              <w:t xml:space="preserve">   Class </w:t>
            </w:r>
            <w:r w:rsidR="00DC25FE">
              <w:rPr>
                <w:sz w:val="22"/>
                <w:szCs w:val="22"/>
              </w:rPr>
              <w:fldChar w:fldCharType="begin">
                <w:ffData>
                  <w:name w:val="Text10"/>
                  <w:enabled/>
                  <w:calcOnExit w:val="0"/>
                  <w:textInput/>
                </w:ffData>
              </w:fldChar>
            </w:r>
            <w:bookmarkStart w:id="10" w:name="Text10"/>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10"/>
            <w:r>
              <w:rPr>
                <w:sz w:val="22"/>
                <w:szCs w:val="22"/>
              </w:rPr>
              <w:t xml:space="preserve"> </w:t>
            </w:r>
            <w:r>
              <w:rPr>
                <w:sz w:val="22"/>
                <w:szCs w:val="22"/>
              </w:rPr>
              <w:tab/>
              <w:t xml:space="preserve">   having IEP</w:t>
            </w:r>
            <w:r w:rsidR="00DC25FE">
              <w:rPr>
                <w:sz w:val="22"/>
                <w:szCs w:val="22"/>
              </w:rPr>
              <w:fldChar w:fldCharType="begin">
                <w:ffData>
                  <w:name w:val="Text11"/>
                  <w:enabled/>
                  <w:calcOnExit w:val="0"/>
                  <w:textInput/>
                </w:ffData>
              </w:fldChar>
            </w:r>
            <w:bookmarkStart w:id="11" w:name="Text11"/>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11"/>
            <w:r>
              <w:rPr>
                <w:sz w:val="22"/>
                <w:szCs w:val="22"/>
              </w:rPr>
              <w:tab/>
              <w:t xml:space="preserve">   having GSSP </w:t>
            </w:r>
            <w:r w:rsidR="00DC25FE">
              <w:rPr>
                <w:sz w:val="22"/>
                <w:szCs w:val="22"/>
              </w:rPr>
              <w:fldChar w:fldCharType="begin">
                <w:ffData>
                  <w:name w:val="Text12"/>
                  <w:enabled/>
                  <w:calcOnExit w:val="0"/>
                  <w:textInput/>
                </w:ffData>
              </w:fldChar>
            </w:r>
            <w:bookmarkStart w:id="12" w:name="Text12"/>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12"/>
            <w:r>
              <w:rPr>
                <w:sz w:val="22"/>
                <w:szCs w:val="22"/>
              </w:rPr>
              <w:t xml:space="preserve"> </w:t>
            </w:r>
            <w:r>
              <w:rPr>
                <w:sz w:val="22"/>
                <w:szCs w:val="22"/>
              </w:rPr>
              <w:tab/>
              <w:t xml:space="preserve">   having LEP </w:t>
            </w:r>
            <w:r w:rsidR="00DC25FE">
              <w:rPr>
                <w:sz w:val="22"/>
                <w:szCs w:val="22"/>
              </w:rPr>
              <w:fldChar w:fldCharType="begin">
                <w:ffData>
                  <w:name w:val="Text13"/>
                  <w:enabled/>
                  <w:calcOnExit w:val="0"/>
                  <w:textInput/>
                </w:ffData>
              </w:fldChar>
            </w:r>
            <w:bookmarkStart w:id="13" w:name="Text13"/>
            <w:r>
              <w:rPr>
                <w:sz w:val="22"/>
                <w:szCs w:val="22"/>
              </w:rPr>
              <w:instrText xml:space="preserve"> FORMTEXT </w:instrText>
            </w:r>
            <w:r w:rsidR="00DC25FE">
              <w:rPr>
                <w:sz w:val="22"/>
                <w:szCs w:val="22"/>
              </w:rPr>
            </w:r>
            <w:r w:rsidR="00DC25FE">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DC25FE">
              <w:rPr>
                <w:sz w:val="22"/>
                <w:szCs w:val="22"/>
              </w:rPr>
              <w:fldChar w:fldCharType="end"/>
            </w:r>
            <w:bookmarkEnd w:id="13"/>
          </w:p>
          <w:p w:rsidR="00762CF1" w:rsidRDefault="00762CF1" w:rsidP="00E31438">
            <w:pPr>
              <w:tabs>
                <w:tab w:val="left" w:pos="1830"/>
                <w:tab w:val="left" w:pos="3435"/>
                <w:tab w:val="left" w:pos="5400"/>
                <w:tab w:val="left" w:pos="7560"/>
              </w:tabs>
            </w:pPr>
            <w:r>
              <w:rPr>
                <w:sz w:val="22"/>
                <w:szCs w:val="22"/>
              </w:rPr>
              <w:t xml:space="preserve">                                                                                                            </w:t>
            </w:r>
          </w:p>
        </w:tc>
      </w:tr>
    </w:tbl>
    <w:p w:rsidR="00762CF1" w:rsidRDefault="00762CF1" w:rsidP="00762CF1">
      <w:pPr>
        <w:spacing w:line="360" w:lineRule="auto"/>
        <w:rPr>
          <w:b/>
          <w:sz w:val="22"/>
          <w:szCs w:val="22"/>
        </w:rPr>
      </w:pPr>
      <w:r>
        <w:rPr>
          <w:b/>
          <w:sz w:val="22"/>
          <w:szCs w:val="22"/>
        </w:rPr>
        <w:t>The signatures below verify that the rating and related evidence for each Component have been discussed with the intern.</w:t>
      </w:r>
    </w:p>
    <w:p w:rsidR="00762CF1" w:rsidRDefault="00762CF1" w:rsidP="00762CF1">
      <w:pPr>
        <w:spacing w:line="360" w:lineRule="auto"/>
        <w:rPr>
          <w:sz w:val="22"/>
          <w:szCs w:val="22"/>
        </w:rPr>
      </w:pPr>
      <w:r>
        <w:rPr>
          <w:sz w:val="22"/>
          <w:szCs w:val="22"/>
        </w:rPr>
        <w:t>Observer's Signature ___________________________________________________________________________</w:t>
      </w:r>
    </w:p>
    <w:p w:rsidR="00762CF1" w:rsidRDefault="00762CF1" w:rsidP="00762CF1">
      <w:pPr>
        <w:rPr>
          <w:sz w:val="22"/>
          <w:szCs w:val="22"/>
        </w:rPr>
      </w:pPr>
      <w:r>
        <w:rPr>
          <w:sz w:val="22"/>
          <w:szCs w:val="22"/>
        </w:rPr>
        <w:t>Intern's Signature ______________________________________________________________________________</w:t>
      </w:r>
    </w:p>
    <w:p w:rsidR="00762CF1" w:rsidRDefault="00762CF1" w:rsidP="00762CF1">
      <w:pPr>
        <w:rPr>
          <w:b/>
          <w:sz w:val="22"/>
          <w:szCs w:val="22"/>
        </w:rPr>
      </w:pPr>
    </w:p>
    <w:p w:rsidR="00762CF1" w:rsidRDefault="00762CF1" w:rsidP="00762CF1">
      <w:pPr>
        <w:ind w:left="810" w:hanging="810"/>
        <w:rPr>
          <w:b/>
          <w:sz w:val="22"/>
          <w:szCs w:val="22"/>
        </w:rPr>
      </w:pPr>
      <w:r>
        <w:rPr>
          <w:b/>
          <w:sz w:val="22"/>
          <w:szCs w:val="22"/>
        </w:rPr>
        <w:t xml:space="preserve">Cycle 2 </w:t>
      </w:r>
      <w:r>
        <w:rPr>
          <w:b/>
          <w:sz w:val="22"/>
          <w:szCs w:val="22"/>
        </w:rPr>
        <w:tab/>
      </w:r>
      <w:r w:rsidRPr="00CB15EA">
        <w:rPr>
          <w:szCs w:val="22"/>
        </w:rPr>
        <w:t>(Classroom observations and third committee meeting shall be held between sixty-one (61) and 110</w:t>
      </w:r>
      <w:r>
        <w:rPr>
          <w:szCs w:val="22"/>
        </w:rPr>
        <w:t xml:space="preserve"> instructional days after the orientation meeting.)</w:t>
      </w:r>
    </w:p>
    <w:p w:rsidR="00762CF1" w:rsidRDefault="00762CF1" w:rsidP="00762CF1">
      <w:pPr>
        <w:spacing w:line="360" w:lineRule="auto"/>
        <w:rPr>
          <w:b/>
        </w:rPr>
      </w:pPr>
    </w:p>
    <w:p w:rsidR="00762CF1" w:rsidRDefault="00762CF1" w:rsidP="00762CF1">
      <w:pPr>
        <w:spacing w:line="360" w:lineRule="auto"/>
        <w:jc w:val="center"/>
        <w:rPr>
          <w:b/>
        </w:rPr>
      </w:pPr>
    </w:p>
    <w:p w:rsidR="00762CF1" w:rsidRPr="00DA70BF" w:rsidRDefault="00762CF1" w:rsidP="00762CF1">
      <w:pPr>
        <w:spacing w:line="360" w:lineRule="auto"/>
        <w:jc w:val="center"/>
        <w:rPr>
          <w:rStyle w:val="Emphasis"/>
          <w:b/>
          <w:i w:val="0"/>
          <w:iCs w:val="0"/>
        </w:rPr>
      </w:pPr>
      <w:r>
        <w:rPr>
          <w:b/>
        </w:rPr>
        <w:t xml:space="preserve">DOMAIN 1:  PLANNING AND PREPARATION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1A – Demonstrating K</w:t>
            </w:r>
            <w:r w:rsidRPr="00523D3E">
              <w:rPr>
                <w:sz w:val="20"/>
              </w:rPr>
              <w:t>nowledge of Content and Pedagogy</w:t>
            </w:r>
          </w:p>
          <w:p w:rsidR="00762CF1" w:rsidRPr="00523D3E" w:rsidRDefault="00762CF1" w:rsidP="00E31438">
            <w:pPr>
              <w:pStyle w:val="BodyText"/>
              <w:jc w:val="center"/>
              <w:rPr>
                <w:sz w:val="20"/>
              </w:rPr>
            </w:pPr>
          </w:p>
        </w:tc>
      </w:tr>
      <w:tr w:rsidR="00762CF1" w:rsidTr="00E31438">
        <w:trPr>
          <w:trHeight w:val="206"/>
        </w:trPr>
        <w:tc>
          <w:tcPr>
            <w:tcW w:w="11070" w:type="dxa"/>
            <w:tcBorders>
              <w:top w:val="single" w:sz="4" w:space="0" w:color="auto"/>
              <w:left w:val="single" w:sz="4" w:space="0" w:color="auto"/>
              <w:bottom w:val="single" w:sz="4" w:space="0" w:color="auto"/>
              <w:right w:val="single" w:sz="4" w:space="0" w:color="auto"/>
            </w:tcBorders>
          </w:tcPr>
          <w:p w:rsidR="00762CF1" w:rsidRDefault="00762CF1" w:rsidP="00E31438">
            <w:pPr>
              <w:pStyle w:val="BodyText"/>
              <w:rPr>
                <w:sz w:val="20"/>
              </w:rPr>
            </w:pPr>
            <w:r w:rsidRPr="00523D3E">
              <w:rPr>
                <w:sz w:val="20"/>
              </w:rPr>
              <w:t>Source(s) of Evidence</w:t>
            </w:r>
            <w:r>
              <w:rPr>
                <w:sz w:val="20"/>
              </w:rPr>
              <w:t>:  Context</w:t>
            </w:r>
          </w:p>
          <w:p w:rsidR="00762CF1" w:rsidRDefault="00762CF1" w:rsidP="00E31438">
            <w:pPr>
              <w:pStyle w:val="BodyText"/>
              <w:rPr>
                <w:sz w:val="20"/>
              </w:rPr>
            </w:pPr>
            <w:r>
              <w:rPr>
                <w:sz w:val="20"/>
              </w:rPr>
              <w:t xml:space="preserve">                                         Lesson Plan     </w:t>
            </w:r>
          </w:p>
          <w:p w:rsidR="00762CF1" w:rsidRPr="007F467B" w:rsidRDefault="00762CF1" w:rsidP="00E31438">
            <w:pPr>
              <w:pStyle w:val="BodyText"/>
              <w:rPr>
                <w:sz w:val="20"/>
              </w:rPr>
            </w:pPr>
            <w:r>
              <w:rPr>
                <w:sz w:val="20"/>
              </w:rPr>
              <w:t xml:space="preserve">                                         Observations of Teaching</w:t>
            </w: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90"/>
        <w:gridCol w:w="2790"/>
        <w:gridCol w:w="2790"/>
        <w:gridCol w:w="2700"/>
      </w:tblGrid>
      <w:tr w:rsidR="00762CF1" w:rsidTr="00E31438">
        <w:trPr>
          <w:trHeight w:val="998"/>
        </w:trPr>
        <w:tc>
          <w:tcPr>
            <w:tcW w:w="2790" w:type="dxa"/>
            <w:tcBorders>
              <w:top w:val="single" w:sz="4" w:space="0" w:color="auto"/>
              <w:left w:val="single" w:sz="4" w:space="0" w:color="auto"/>
              <w:bottom w:val="single" w:sz="4" w:space="0" w:color="auto"/>
              <w:right w:val="single" w:sz="4" w:space="0" w:color="auto"/>
            </w:tcBorders>
            <w:shd w:val="clear" w:color="auto" w:fill="auto"/>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lastRenderedPageBreak/>
              <w:t>Ineffective</w:t>
            </w:r>
          </w:p>
          <w:p w:rsidR="00762CF1" w:rsidRPr="001B74F1"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Pr>
                <w:rFonts w:ascii="Arial Narrow Bold" w:hAnsi="Arial Narrow Bold" w:cs="Arial"/>
                <w:b/>
                <w:sz w:val="16"/>
                <w:szCs w:val="20"/>
                <w:shd w:val="clear" w:color="auto" w:fill="B3B3B3"/>
              </w:rPr>
              <w:t xml:space="preserve">Cycle 1   </w:t>
            </w:r>
            <w:r w:rsidR="00DC25FE">
              <w:rPr>
                <w:rFonts w:ascii="Arial Narrow Bold" w:hAnsi="Arial Narrow Bold" w:cs="Arial"/>
                <w:b/>
                <w:sz w:val="16"/>
                <w:szCs w:val="20"/>
                <w:shd w:val="clear" w:color="auto" w:fill="B3B3B3"/>
              </w:rPr>
              <w:fldChar w:fldCharType="begin">
                <w:ffData>
                  <w:name w:val="Check25"/>
                  <w:enabled/>
                  <w:calcOnExit w:val="0"/>
                  <w:checkBox>
                    <w:sizeAuto/>
                    <w:default w:val="0"/>
                  </w:checkBox>
                </w:ffData>
              </w:fldChar>
            </w:r>
            <w:bookmarkStart w:id="14" w:name="Check25"/>
            <w:r>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Pr>
                <w:rFonts w:ascii="Arial Narrow Bold" w:hAnsi="Arial Narrow Bold" w:cs="Arial"/>
                <w:b/>
                <w:sz w:val="16"/>
                <w:szCs w:val="20"/>
                <w:shd w:val="clear" w:color="auto" w:fill="B3B3B3"/>
              </w:rPr>
              <w:fldChar w:fldCharType="end"/>
            </w:r>
            <w:bookmarkEnd w:id="14"/>
            <w:r w:rsidRPr="001B74F1">
              <w:rPr>
                <w:rFonts w:ascii="Arial Narrow Bold" w:hAnsi="Arial Narrow Bold" w:cs="Arial"/>
                <w:b/>
                <w:sz w:val="16"/>
                <w:szCs w:val="20"/>
                <w:shd w:val="clear" w:color="auto" w:fill="B3B3B3"/>
              </w:rPr>
              <w:t xml:space="preserve"> I      </w:t>
            </w:r>
            <w:r w:rsidR="00DC25FE" w:rsidRPr="001B74F1">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1B74F1">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1B74F1">
              <w:rPr>
                <w:rFonts w:ascii="Arial Narrow Bold" w:hAnsi="Arial Narrow Bold" w:cs="Arial"/>
                <w:b/>
                <w:sz w:val="16"/>
                <w:szCs w:val="20"/>
                <w:shd w:val="clear" w:color="auto" w:fill="B3B3B3"/>
              </w:rPr>
              <w:fldChar w:fldCharType="end"/>
            </w:r>
            <w:r w:rsidRPr="001B74F1">
              <w:rPr>
                <w:rFonts w:ascii="Arial Narrow Bold" w:hAnsi="Arial Narrow Bold" w:cs="Arial"/>
                <w:b/>
                <w:sz w:val="16"/>
                <w:szCs w:val="20"/>
                <w:shd w:val="clear" w:color="auto" w:fill="B3B3B3"/>
              </w:rPr>
              <w:t xml:space="preserve"> I+</w:t>
            </w:r>
          </w:p>
          <w:p w:rsidR="00762CF1" w:rsidRPr="001B74F1" w:rsidRDefault="00762CF1" w:rsidP="00E31438">
            <w:pPr>
              <w:jc w:val="center"/>
              <w:rPr>
                <w:rFonts w:ascii="Arial Narrow Bold" w:hAnsi="Arial Narrow Bold" w:cs="Arial"/>
                <w:b/>
                <w:sz w:val="16"/>
                <w:szCs w:val="20"/>
              </w:rPr>
            </w:pPr>
            <w:r w:rsidRPr="001B74F1">
              <w:rPr>
                <w:rFonts w:ascii="Arial Narrow Bold" w:hAnsi="Arial Narrow Bold" w:cs="Arial"/>
                <w:b/>
                <w:sz w:val="16"/>
                <w:szCs w:val="20"/>
              </w:rPr>
              <w:t xml:space="preserve">   Cycle 2    </w:t>
            </w:r>
            <w:r w:rsidR="00DC25FE" w:rsidRPr="001B74F1">
              <w:rPr>
                <w:rFonts w:ascii="Arial Narrow Bold" w:hAnsi="Arial Narrow Bold" w:cs="Arial"/>
                <w:b/>
                <w:sz w:val="16"/>
                <w:szCs w:val="20"/>
              </w:rPr>
              <w:fldChar w:fldCharType="begin">
                <w:ffData>
                  <w:name w:val="Check5"/>
                  <w:enabled/>
                  <w:calcOnExit w:val="0"/>
                  <w:checkBox>
                    <w:sizeAuto/>
                    <w:default w:val="0"/>
                  </w:checkBox>
                </w:ffData>
              </w:fldChar>
            </w:r>
            <w:r w:rsidRPr="001B74F1">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1B74F1">
              <w:rPr>
                <w:rFonts w:ascii="Arial Narrow Bold" w:hAnsi="Arial Narrow Bold" w:cs="Arial"/>
                <w:b/>
                <w:sz w:val="16"/>
                <w:szCs w:val="20"/>
              </w:rPr>
              <w:fldChar w:fldCharType="end"/>
            </w:r>
            <w:r w:rsidRPr="001B74F1">
              <w:rPr>
                <w:rFonts w:ascii="Arial Narrow Bold" w:hAnsi="Arial Narrow Bold" w:cs="Arial"/>
                <w:b/>
                <w:sz w:val="16"/>
                <w:szCs w:val="20"/>
              </w:rPr>
              <w:t xml:space="preserve"> I      </w:t>
            </w:r>
            <w:r w:rsidR="00DC25FE" w:rsidRPr="001B74F1">
              <w:rPr>
                <w:rFonts w:ascii="Arial Narrow Bold" w:hAnsi="Arial Narrow Bold" w:cs="Arial"/>
                <w:b/>
                <w:sz w:val="16"/>
                <w:szCs w:val="20"/>
              </w:rPr>
              <w:fldChar w:fldCharType="begin">
                <w:ffData>
                  <w:name w:val="Check6"/>
                  <w:enabled/>
                  <w:calcOnExit w:val="0"/>
                  <w:checkBox>
                    <w:sizeAuto/>
                    <w:default w:val="0"/>
                  </w:checkBox>
                </w:ffData>
              </w:fldChar>
            </w:r>
            <w:r w:rsidRPr="001B74F1">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1B74F1">
              <w:rPr>
                <w:rFonts w:ascii="Arial Narrow Bold" w:hAnsi="Arial Narrow Bold" w:cs="Arial"/>
                <w:b/>
                <w:sz w:val="16"/>
                <w:szCs w:val="20"/>
              </w:rPr>
              <w:fldChar w:fldCharType="end"/>
            </w:r>
            <w:r w:rsidRPr="001B74F1">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1B74F1">
              <w:rPr>
                <w:rFonts w:ascii="Arial Narrow Bold" w:hAnsi="Arial Narrow Bold" w:cs="Arial"/>
                <w:b/>
                <w:sz w:val="16"/>
                <w:szCs w:val="20"/>
              </w:rPr>
              <w:t xml:space="preserve">   </w:t>
            </w:r>
            <w:r w:rsidRPr="001B74F1">
              <w:rPr>
                <w:rFonts w:ascii="Arial Narrow Bold" w:hAnsi="Arial Narrow Bold" w:cs="Arial"/>
                <w:b/>
                <w:sz w:val="16"/>
                <w:szCs w:val="20"/>
                <w:shd w:val="clear" w:color="auto" w:fill="B3B3B3"/>
              </w:rPr>
              <w:t xml:space="preserve">Cycle 3    </w:t>
            </w:r>
            <w:r w:rsidR="00DC25FE" w:rsidRPr="001B74F1">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1B74F1">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1B74F1">
              <w:rPr>
                <w:rFonts w:ascii="Arial Narrow Bold" w:hAnsi="Arial Narrow Bold" w:cs="Arial"/>
                <w:b/>
                <w:sz w:val="16"/>
                <w:szCs w:val="20"/>
                <w:shd w:val="clear" w:color="auto" w:fill="B3B3B3"/>
              </w:rPr>
              <w:fldChar w:fldCharType="end"/>
            </w:r>
            <w:r w:rsidRPr="001B74F1">
              <w:rPr>
                <w:rFonts w:ascii="Arial Narrow Bold" w:hAnsi="Arial Narrow Bold" w:cs="Arial"/>
                <w:b/>
                <w:sz w:val="16"/>
                <w:szCs w:val="20"/>
                <w:shd w:val="clear" w:color="auto" w:fill="B3B3B3"/>
              </w:rPr>
              <w:t xml:space="preserve"> I      </w:t>
            </w:r>
            <w:r w:rsidR="00DC25FE" w:rsidRPr="001B74F1">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1B74F1">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1B74F1">
              <w:rPr>
                <w:rFonts w:ascii="Arial Narrow Bold" w:hAnsi="Arial Narrow Bold" w:cs="Arial"/>
                <w:b/>
                <w:sz w:val="16"/>
                <w:szCs w:val="20"/>
                <w:shd w:val="clear" w:color="auto" w:fill="B3B3B3"/>
              </w:rPr>
              <w:fldChar w:fldCharType="end"/>
            </w:r>
            <w:r w:rsidRPr="001B74F1">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r>
        <w:rPr>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62CF1" w:rsidTr="00E31438">
        <w:trPr>
          <w:trHeight w:val="1221"/>
        </w:trPr>
        <w:tc>
          <w:tcPr>
            <w:tcW w:w="11070" w:type="dxa"/>
            <w:tcBorders>
              <w:top w:val="double" w:sz="4" w:space="0" w:color="auto"/>
              <w:bottom w:val="single" w:sz="4" w:space="0" w:color="auto"/>
            </w:tcBorders>
          </w:tcPr>
          <w:p w:rsidR="00762CF1" w:rsidRDefault="00762CF1" w:rsidP="00E31438">
            <w:pPr>
              <w:rPr>
                <w:sz w:val="18"/>
              </w:rPr>
            </w:pPr>
            <w:r w:rsidRPr="00437E6A">
              <w:rPr>
                <w:sz w:val="18"/>
              </w:rPr>
              <w:t>Cycle 1 Evidence</w:t>
            </w:r>
          </w:p>
          <w:p w:rsidR="00762CF1" w:rsidRPr="00437E6A" w:rsidRDefault="00DC25FE" w:rsidP="00E31438">
            <w:pPr>
              <w:rPr>
                <w:sz w:val="18"/>
              </w:rPr>
            </w:pPr>
            <w:r>
              <w:rPr>
                <w:sz w:val="18"/>
              </w:rPr>
              <w:fldChar w:fldCharType="begin">
                <w:ffData>
                  <w:name w:val="Text30"/>
                  <w:enabled/>
                  <w:calcOnExit w:val="0"/>
                  <w:textInput/>
                </w:ffData>
              </w:fldChar>
            </w:r>
            <w:bookmarkStart w:id="15" w:name="Text30"/>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15"/>
          </w:p>
        </w:tc>
      </w:tr>
      <w:tr w:rsidR="00762CF1" w:rsidRPr="00437E6A" w:rsidTr="00E31438">
        <w:trPr>
          <w:trHeight w:val="1241"/>
        </w:trPr>
        <w:tc>
          <w:tcPr>
            <w:tcW w:w="11070" w:type="dxa"/>
            <w:tcBorders>
              <w:top w:val="single" w:sz="4" w:space="0" w:color="auto"/>
              <w:bottom w:val="single" w:sz="4" w:space="0" w:color="auto"/>
            </w:tcBorders>
          </w:tcPr>
          <w:p w:rsidR="00762CF1" w:rsidRDefault="00762CF1" w:rsidP="00E31438">
            <w:pPr>
              <w:rPr>
                <w:sz w:val="18"/>
              </w:rPr>
            </w:pPr>
            <w:r w:rsidRPr="00437E6A">
              <w:rPr>
                <w:sz w:val="18"/>
              </w:rPr>
              <w:t>Cycle 2 Evidence</w:t>
            </w:r>
          </w:p>
          <w:p w:rsidR="00762CF1" w:rsidRPr="00437E6A" w:rsidRDefault="00DC25FE" w:rsidP="00E31438">
            <w:pPr>
              <w:rPr>
                <w:sz w:val="18"/>
              </w:rPr>
            </w:pPr>
            <w:r>
              <w:rPr>
                <w:sz w:val="18"/>
              </w:rPr>
              <w:fldChar w:fldCharType="begin">
                <w:ffData>
                  <w:name w:val="Text31"/>
                  <w:enabled/>
                  <w:calcOnExit w:val="0"/>
                  <w:textInput/>
                </w:ffData>
              </w:fldChar>
            </w:r>
            <w:bookmarkStart w:id="16" w:name="Text31"/>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16"/>
          </w:p>
        </w:tc>
      </w:tr>
      <w:tr w:rsidR="00762CF1" w:rsidRPr="00437E6A" w:rsidTr="00E31438">
        <w:trPr>
          <w:trHeight w:val="1169"/>
        </w:trPr>
        <w:tc>
          <w:tcPr>
            <w:tcW w:w="11070" w:type="dxa"/>
            <w:tcBorders>
              <w:top w:val="single" w:sz="4" w:space="0" w:color="auto"/>
            </w:tcBorders>
          </w:tcPr>
          <w:p w:rsidR="00762CF1" w:rsidRDefault="00762CF1" w:rsidP="00E31438">
            <w:pPr>
              <w:rPr>
                <w:sz w:val="18"/>
              </w:rPr>
            </w:pPr>
            <w:r w:rsidRPr="00437E6A">
              <w:rPr>
                <w:sz w:val="18"/>
              </w:rPr>
              <w:t>Cycle 3 Evidence</w:t>
            </w:r>
          </w:p>
          <w:p w:rsidR="00762CF1" w:rsidRPr="00437E6A" w:rsidRDefault="00DC25FE" w:rsidP="00E31438">
            <w:pPr>
              <w:rPr>
                <w:sz w:val="18"/>
              </w:rPr>
            </w:pPr>
            <w:r>
              <w:rPr>
                <w:sz w:val="18"/>
              </w:rPr>
              <w:fldChar w:fldCharType="begin">
                <w:ffData>
                  <w:name w:val="Text32"/>
                  <w:enabled/>
                  <w:calcOnExit w:val="0"/>
                  <w:textInput/>
                </w:ffData>
              </w:fldChar>
            </w:r>
            <w:bookmarkStart w:id="17" w:name="Text32"/>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17"/>
          </w:p>
        </w:tc>
      </w:tr>
    </w:tbl>
    <w:p w:rsidR="00762CF1" w:rsidRDefault="00762CF1" w:rsidP="00762CF1">
      <w:pPr>
        <w:tabs>
          <w:tab w:val="left" w:pos="-630"/>
          <w:tab w:val="left" w:pos="0"/>
        </w:tabs>
        <w:ind w:right="-1800"/>
      </w:pPr>
      <w:r>
        <w:t xml:space="preserve">  </w:t>
      </w:r>
    </w:p>
    <w:p w:rsidR="00762CF1" w:rsidRPr="00DA70BF" w:rsidRDefault="00762CF1" w:rsidP="00762CF1">
      <w:pPr>
        <w:tabs>
          <w:tab w:val="left" w:pos="-630"/>
          <w:tab w:val="left" w:pos="0"/>
        </w:tabs>
        <w:ind w:right="-1800"/>
        <w:rPr>
          <w:rStyle w:val="Emphasis"/>
          <w:b/>
          <w:i w:val="0"/>
          <w:iCs w:val="0"/>
        </w:rPr>
      </w:pP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 xml:space="preserve">Component:  1B </w:t>
            </w:r>
            <w:r w:rsidRPr="00523D3E">
              <w:rPr>
                <w:sz w:val="20"/>
              </w:rPr>
              <w:t xml:space="preserve">– </w:t>
            </w:r>
            <w:r>
              <w:rPr>
                <w:sz w:val="20"/>
              </w:rPr>
              <w:t>Demonstrating Knowledge of Students</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Default="00762CF1" w:rsidP="00E31438">
            <w:pPr>
              <w:pStyle w:val="BodyText"/>
              <w:rPr>
                <w:sz w:val="20"/>
              </w:rPr>
            </w:pPr>
            <w:r w:rsidRPr="00523D3E">
              <w:rPr>
                <w:sz w:val="20"/>
              </w:rPr>
              <w:t>Source(s) of Evidence</w:t>
            </w:r>
            <w:r>
              <w:rPr>
                <w:sz w:val="20"/>
              </w:rPr>
              <w:t>:  Context</w:t>
            </w:r>
          </w:p>
          <w:p w:rsidR="00762CF1" w:rsidRDefault="00762CF1" w:rsidP="00E31438">
            <w:pPr>
              <w:pStyle w:val="BodyText"/>
              <w:rPr>
                <w:sz w:val="20"/>
              </w:rPr>
            </w:pPr>
            <w:r>
              <w:rPr>
                <w:sz w:val="20"/>
              </w:rPr>
              <w:t xml:space="preserve">                                         Lesson Plan</w:t>
            </w:r>
          </w:p>
          <w:p w:rsidR="00762CF1" w:rsidRDefault="00762CF1" w:rsidP="00E31438">
            <w:pPr>
              <w:pStyle w:val="BodyText"/>
              <w:rPr>
                <w:sz w:val="20"/>
              </w:rPr>
            </w:pPr>
            <w:r>
              <w:rPr>
                <w:sz w:val="20"/>
              </w:rPr>
              <w:t xml:space="preserve">                                         Observation of Teaching  </w:t>
            </w:r>
          </w:p>
          <w:p w:rsidR="00762CF1" w:rsidRPr="007F467B" w:rsidRDefault="00762CF1" w:rsidP="00E31438">
            <w:pPr>
              <w:pStyle w:val="BodyText"/>
              <w:tabs>
                <w:tab w:val="left" w:pos="1872"/>
              </w:tabs>
              <w:ind w:left="1872"/>
              <w:rPr>
                <w:sz w:val="20"/>
              </w:rPr>
            </w:pPr>
            <w:r>
              <w:rPr>
                <w:sz w:val="20"/>
              </w:rPr>
              <w:t xml:space="preserve">Student Voice                                      </w:t>
            </w:r>
          </w:p>
        </w:tc>
      </w:tr>
    </w:tbl>
    <w:p w:rsidR="00762CF1" w:rsidRDefault="00762CF1" w:rsidP="00762CF1">
      <w:pPr>
        <w:rPr>
          <w:b/>
          <w:sz w:val="22"/>
          <w:szCs w:val="22"/>
        </w:rPr>
      </w:pPr>
    </w:p>
    <w:tbl>
      <w:tblPr>
        <w:tblW w:w="11070" w:type="dxa"/>
        <w:tblInd w:w="18" w:type="dxa"/>
        <w:tblLook w:val="01E0" w:firstRow="1" w:lastRow="1" w:firstColumn="1" w:lastColumn="1" w:noHBand="0" w:noVBand="0"/>
      </w:tblPr>
      <w:tblGrid>
        <w:gridCol w:w="2700"/>
        <w:gridCol w:w="2790"/>
        <w:gridCol w:w="2790"/>
        <w:gridCol w:w="279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r>
        <w:rPr>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62CF1" w:rsidTr="00E31438">
        <w:trPr>
          <w:trHeight w:val="1176"/>
        </w:trPr>
        <w:tc>
          <w:tcPr>
            <w:tcW w:w="11070" w:type="dxa"/>
            <w:tcBorders>
              <w:top w:val="double" w:sz="4" w:space="0" w:color="auto"/>
              <w:bottom w:val="single" w:sz="4" w:space="0" w:color="auto"/>
            </w:tcBorders>
          </w:tcPr>
          <w:p w:rsidR="00762CF1" w:rsidRDefault="00762CF1" w:rsidP="00E31438">
            <w:pPr>
              <w:rPr>
                <w:sz w:val="18"/>
              </w:rPr>
            </w:pPr>
            <w:r w:rsidRPr="00437E6A">
              <w:rPr>
                <w:sz w:val="18"/>
              </w:rPr>
              <w:t>Cycle 1 Evidence</w:t>
            </w:r>
          </w:p>
          <w:p w:rsidR="00762CF1" w:rsidRPr="00437E6A" w:rsidRDefault="00DC25FE" w:rsidP="00E31438">
            <w:pPr>
              <w:rPr>
                <w:sz w:val="18"/>
              </w:rPr>
            </w:pPr>
            <w:r>
              <w:rPr>
                <w:sz w:val="18"/>
              </w:rPr>
              <w:fldChar w:fldCharType="begin">
                <w:ffData>
                  <w:name w:val="Text33"/>
                  <w:enabled/>
                  <w:calcOnExit w:val="0"/>
                  <w:textInput/>
                </w:ffData>
              </w:fldChar>
            </w:r>
            <w:bookmarkStart w:id="18" w:name="Text33"/>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18"/>
          </w:p>
        </w:tc>
      </w:tr>
      <w:tr w:rsidR="00762CF1" w:rsidRPr="00437E6A" w:rsidTr="00E31438">
        <w:trPr>
          <w:trHeight w:val="1259"/>
        </w:trPr>
        <w:tc>
          <w:tcPr>
            <w:tcW w:w="11070" w:type="dxa"/>
            <w:tcBorders>
              <w:top w:val="single" w:sz="4" w:space="0" w:color="auto"/>
              <w:bottom w:val="single" w:sz="4" w:space="0" w:color="auto"/>
            </w:tcBorders>
          </w:tcPr>
          <w:p w:rsidR="00762CF1" w:rsidRDefault="00762CF1" w:rsidP="00E31438">
            <w:pPr>
              <w:rPr>
                <w:sz w:val="18"/>
              </w:rPr>
            </w:pPr>
            <w:r w:rsidRPr="00437E6A">
              <w:rPr>
                <w:sz w:val="18"/>
              </w:rPr>
              <w:t>Cycle 2 Evidence</w:t>
            </w:r>
          </w:p>
          <w:p w:rsidR="00762CF1" w:rsidRPr="00437E6A" w:rsidRDefault="00DC25FE" w:rsidP="00E31438">
            <w:pPr>
              <w:rPr>
                <w:sz w:val="18"/>
              </w:rPr>
            </w:pPr>
            <w:r>
              <w:rPr>
                <w:sz w:val="18"/>
              </w:rPr>
              <w:fldChar w:fldCharType="begin">
                <w:ffData>
                  <w:name w:val="Text34"/>
                  <w:enabled/>
                  <w:calcOnExit w:val="0"/>
                  <w:textInput/>
                </w:ffData>
              </w:fldChar>
            </w:r>
            <w:bookmarkStart w:id="19" w:name="Text34"/>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19"/>
          </w:p>
        </w:tc>
      </w:tr>
      <w:tr w:rsidR="00762CF1" w:rsidRPr="00437E6A" w:rsidTr="00E31438">
        <w:trPr>
          <w:trHeight w:val="1394"/>
        </w:trPr>
        <w:tc>
          <w:tcPr>
            <w:tcW w:w="11070" w:type="dxa"/>
            <w:tcBorders>
              <w:top w:val="single" w:sz="4" w:space="0" w:color="auto"/>
            </w:tcBorders>
          </w:tcPr>
          <w:p w:rsidR="00762CF1" w:rsidRDefault="00762CF1" w:rsidP="00E31438">
            <w:pPr>
              <w:rPr>
                <w:sz w:val="18"/>
              </w:rPr>
            </w:pPr>
            <w:r w:rsidRPr="00437E6A">
              <w:rPr>
                <w:sz w:val="18"/>
              </w:rPr>
              <w:t>Cycle 3 Evidence</w:t>
            </w:r>
          </w:p>
          <w:p w:rsidR="00762CF1" w:rsidRPr="00437E6A" w:rsidRDefault="00DC25FE" w:rsidP="00E31438">
            <w:pPr>
              <w:rPr>
                <w:sz w:val="18"/>
              </w:rPr>
            </w:pPr>
            <w:r>
              <w:rPr>
                <w:sz w:val="18"/>
              </w:rPr>
              <w:fldChar w:fldCharType="begin">
                <w:ffData>
                  <w:name w:val="Text35"/>
                  <w:enabled/>
                  <w:calcOnExit w:val="0"/>
                  <w:textInput/>
                </w:ffData>
              </w:fldChar>
            </w:r>
            <w:bookmarkStart w:id="20" w:name="Text35"/>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20"/>
          </w:p>
        </w:tc>
      </w:tr>
    </w:tbl>
    <w:p w:rsidR="00762CF1" w:rsidRDefault="00762CF1" w:rsidP="00762CF1">
      <w:pPr>
        <w:spacing w:line="360" w:lineRule="auto"/>
      </w:pPr>
    </w:p>
    <w:p w:rsidR="00762CF1" w:rsidRPr="00523D3E" w:rsidRDefault="00762CF1" w:rsidP="00762CF1">
      <w:pPr>
        <w:spacing w:line="360" w:lineRule="auto"/>
        <w:jc w:val="center"/>
        <w:rPr>
          <w:rStyle w:val="Emphasis"/>
        </w:rPr>
      </w:pPr>
      <w:r>
        <w:t xml:space="preserve"> </w:t>
      </w:r>
      <w:r>
        <w:rPr>
          <w:b/>
        </w:rPr>
        <w:t xml:space="preserve">DOMAIN 1: PLANNING AND PREPARATION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sidRPr="00523D3E">
              <w:rPr>
                <w:sz w:val="20"/>
              </w:rPr>
              <w:t>Component</w:t>
            </w:r>
            <w:r>
              <w:rPr>
                <w:sz w:val="20"/>
              </w:rPr>
              <w:t>:  1C – Setting Instructional Outcomes</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Default="00762CF1" w:rsidP="00E31438">
            <w:pPr>
              <w:pStyle w:val="BodyText"/>
              <w:rPr>
                <w:sz w:val="20"/>
              </w:rPr>
            </w:pPr>
            <w:r w:rsidRPr="00523D3E">
              <w:rPr>
                <w:sz w:val="20"/>
              </w:rPr>
              <w:t>Source(s) of Evidence</w:t>
            </w:r>
            <w:r>
              <w:rPr>
                <w:sz w:val="20"/>
              </w:rPr>
              <w:t>:  Lesson Plan</w:t>
            </w:r>
          </w:p>
          <w:p w:rsidR="00762CF1" w:rsidRPr="007F467B" w:rsidRDefault="00762CF1" w:rsidP="00E31438">
            <w:pPr>
              <w:pStyle w:val="BodyText"/>
              <w:rPr>
                <w:sz w:val="20"/>
              </w:rPr>
            </w:pPr>
          </w:p>
        </w:tc>
      </w:tr>
    </w:tbl>
    <w:p w:rsidR="00762CF1" w:rsidRDefault="00762CF1" w:rsidP="00762CF1">
      <w:pPr>
        <w:jc w:val="center"/>
        <w:rPr>
          <w:b/>
          <w:sz w:val="22"/>
          <w:szCs w:val="22"/>
        </w:rPr>
      </w:pPr>
      <w:r>
        <w:rPr>
          <w:b/>
          <w:sz w:val="22"/>
          <w:szCs w:val="22"/>
        </w:rPr>
        <w:lastRenderedPageBreak/>
        <w:t xml:space="preserve"> </w:t>
      </w:r>
    </w:p>
    <w:tbl>
      <w:tblPr>
        <w:tblW w:w="11070" w:type="dxa"/>
        <w:tblInd w:w="18" w:type="dxa"/>
        <w:tblLook w:val="01E0" w:firstRow="1" w:lastRow="1" w:firstColumn="1" w:lastColumn="1" w:noHBand="0" w:noVBand="0"/>
      </w:tblPr>
      <w:tblGrid>
        <w:gridCol w:w="2700"/>
        <w:gridCol w:w="2790"/>
        <w:gridCol w:w="2790"/>
        <w:gridCol w:w="279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62CF1" w:rsidTr="00E31438">
        <w:trPr>
          <w:trHeight w:val="1095"/>
        </w:trPr>
        <w:tc>
          <w:tcPr>
            <w:tcW w:w="11070" w:type="dxa"/>
            <w:tcBorders>
              <w:top w:val="double" w:sz="4" w:space="0" w:color="auto"/>
              <w:bottom w:val="single" w:sz="4" w:space="0" w:color="auto"/>
            </w:tcBorders>
          </w:tcPr>
          <w:p w:rsidR="00762CF1" w:rsidRDefault="00762CF1" w:rsidP="00E31438">
            <w:pPr>
              <w:rPr>
                <w:sz w:val="18"/>
              </w:rPr>
            </w:pPr>
            <w:r w:rsidRPr="00437E6A">
              <w:rPr>
                <w:sz w:val="18"/>
              </w:rPr>
              <w:t>Cycle 1 Evidence</w:t>
            </w:r>
          </w:p>
          <w:p w:rsidR="00762CF1" w:rsidRPr="00437E6A" w:rsidRDefault="00DC25FE" w:rsidP="00E31438">
            <w:pPr>
              <w:rPr>
                <w:sz w:val="18"/>
              </w:rPr>
            </w:pPr>
            <w:r>
              <w:rPr>
                <w:sz w:val="18"/>
              </w:rPr>
              <w:fldChar w:fldCharType="begin">
                <w:ffData>
                  <w:name w:val="Text36"/>
                  <w:enabled/>
                  <w:calcOnExit w:val="0"/>
                  <w:textInput/>
                </w:ffData>
              </w:fldChar>
            </w:r>
            <w:bookmarkStart w:id="21" w:name="Text36"/>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21"/>
          </w:p>
        </w:tc>
      </w:tr>
      <w:tr w:rsidR="00762CF1" w:rsidRPr="00437E6A" w:rsidTr="00E31438">
        <w:trPr>
          <w:trHeight w:val="1250"/>
        </w:trPr>
        <w:tc>
          <w:tcPr>
            <w:tcW w:w="11070" w:type="dxa"/>
            <w:tcBorders>
              <w:top w:val="single" w:sz="4" w:space="0" w:color="auto"/>
              <w:bottom w:val="single" w:sz="4" w:space="0" w:color="auto"/>
            </w:tcBorders>
          </w:tcPr>
          <w:p w:rsidR="00762CF1" w:rsidRDefault="00762CF1" w:rsidP="00E31438">
            <w:pPr>
              <w:rPr>
                <w:sz w:val="18"/>
              </w:rPr>
            </w:pPr>
            <w:r w:rsidRPr="00437E6A">
              <w:rPr>
                <w:sz w:val="18"/>
              </w:rPr>
              <w:t>Cycle 2 Evidence</w:t>
            </w:r>
          </w:p>
          <w:p w:rsidR="00762CF1" w:rsidRPr="00437E6A" w:rsidRDefault="00DC25FE" w:rsidP="00E31438">
            <w:pPr>
              <w:rPr>
                <w:sz w:val="18"/>
              </w:rPr>
            </w:pPr>
            <w:r>
              <w:rPr>
                <w:sz w:val="18"/>
              </w:rPr>
              <w:fldChar w:fldCharType="begin">
                <w:ffData>
                  <w:name w:val="Text37"/>
                  <w:enabled/>
                  <w:calcOnExit w:val="0"/>
                  <w:textInput/>
                </w:ffData>
              </w:fldChar>
            </w:r>
            <w:bookmarkStart w:id="22" w:name="Text37"/>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22"/>
          </w:p>
        </w:tc>
      </w:tr>
      <w:tr w:rsidR="00762CF1" w:rsidRPr="00437E6A" w:rsidTr="00E31438">
        <w:trPr>
          <w:trHeight w:val="1439"/>
        </w:trPr>
        <w:tc>
          <w:tcPr>
            <w:tcW w:w="11070" w:type="dxa"/>
            <w:tcBorders>
              <w:top w:val="single" w:sz="4" w:space="0" w:color="auto"/>
            </w:tcBorders>
          </w:tcPr>
          <w:p w:rsidR="00762CF1" w:rsidRDefault="00762CF1" w:rsidP="00E31438">
            <w:pPr>
              <w:rPr>
                <w:sz w:val="18"/>
              </w:rPr>
            </w:pPr>
            <w:r w:rsidRPr="00437E6A">
              <w:rPr>
                <w:sz w:val="18"/>
              </w:rPr>
              <w:t>Cycle 3 Evidence</w:t>
            </w:r>
          </w:p>
          <w:p w:rsidR="00762CF1" w:rsidRPr="00437E6A" w:rsidRDefault="00DC25FE" w:rsidP="00E31438">
            <w:pPr>
              <w:rPr>
                <w:sz w:val="18"/>
              </w:rPr>
            </w:pPr>
            <w:r>
              <w:rPr>
                <w:sz w:val="18"/>
              </w:rPr>
              <w:fldChar w:fldCharType="begin">
                <w:ffData>
                  <w:name w:val="Text38"/>
                  <w:enabled/>
                  <w:calcOnExit w:val="0"/>
                  <w:textInput/>
                </w:ffData>
              </w:fldChar>
            </w:r>
            <w:bookmarkStart w:id="23" w:name="Text38"/>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23"/>
          </w:p>
        </w:tc>
      </w:tr>
    </w:tbl>
    <w:p w:rsidR="00762CF1" w:rsidRPr="0000444E" w:rsidRDefault="00762CF1" w:rsidP="00762CF1">
      <w:pPr>
        <w:spacing w:line="360" w:lineRule="auto"/>
        <w:rPr>
          <w:rStyle w:val="Emphasis"/>
          <w:i w:val="0"/>
          <w:iCs w:val="0"/>
        </w:rPr>
      </w:pP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1D – Demonstrating Knowledge of Resources</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Default="00762CF1" w:rsidP="00E31438">
            <w:pPr>
              <w:pStyle w:val="BodyText"/>
              <w:rPr>
                <w:sz w:val="20"/>
              </w:rPr>
            </w:pPr>
            <w:r w:rsidRPr="00523D3E">
              <w:rPr>
                <w:sz w:val="20"/>
              </w:rPr>
              <w:t>Source(s) of Evidence</w:t>
            </w:r>
            <w:r>
              <w:rPr>
                <w:sz w:val="20"/>
              </w:rPr>
              <w:t>:  Context</w:t>
            </w:r>
          </w:p>
          <w:p w:rsidR="00762CF1" w:rsidRPr="007F467B" w:rsidRDefault="00762CF1" w:rsidP="00E31438">
            <w:pPr>
              <w:pStyle w:val="BodyText"/>
              <w:rPr>
                <w:sz w:val="20"/>
              </w:rPr>
            </w:pPr>
            <w:r>
              <w:rPr>
                <w:sz w:val="20"/>
              </w:rPr>
              <w:t xml:space="preserve">                                         Lesson Plan</w:t>
            </w: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r w:rsidR="00762CF1" w:rsidTr="00E31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2"/>
        </w:trPr>
        <w:tc>
          <w:tcPr>
            <w:tcW w:w="11070" w:type="dxa"/>
            <w:gridSpan w:val="4"/>
            <w:tcBorders>
              <w:top w:val="double" w:sz="4" w:space="0" w:color="auto"/>
              <w:bottom w:val="single" w:sz="4" w:space="0" w:color="auto"/>
            </w:tcBorders>
          </w:tcPr>
          <w:p w:rsidR="00762CF1" w:rsidRDefault="00762CF1" w:rsidP="00E31438">
            <w:pPr>
              <w:rPr>
                <w:sz w:val="18"/>
              </w:rPr>
            </w:pPr>
            <w:r w:rsidRPr="00437E6A">
              <w:rPr>
                <w:sz w:val="18"/>
              </w:rPr>
              <w:t>Cycle 1 Evidence</w:t>
            </w:r>
          </w:p>
          <w:p w:rsidR="00762CF1" w:rsidRPr="00437E6A" w:rsidRDefault="00DC25FE" w:rsidP="00E31438">
            <w:pPr>
              <w:rPr>
                <w:sz w:val="18"/>
              </w:rPr>
            </w:pPr>
            <w:r>
              <w:rPr>
                <w:sz w:val="18"/>
              </w:rPr>
              <w:fldChar w:fldCharType="begin">
                <w:ffData>
                  <w:name w:val="Text39"/>
                  <w:enabled/>
                  <w:calcOnExit w:val="0"/>
                  <w:textInput/>
                </w:ffData>
              </w:fldChar>
            </w:r>
            <w:bookmarkStart w:id="24" w:name="Text39"/>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24"/>
          </w:p>
        </w:tc>
      </w:tr>
      <w:tr w:rsidR="00762CF1" w:rsidRPr="00437E6A" w:rsidTr="00E31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42"/>
        </w:trPr>
        <w:tc>
          <w:tcPr>
            <w:tcW w:w="11070" w:type="dxa"/>
            <w:gridSpan w:val="4"/>
            <w:tcBorders>
              <w:top w:val="single" w:sz="4" w:space="0" w:color="auto"/>
              <w:bottom w:val="single" w:sz="4" w:space="0" w:color="auto"/>
            </w:tcBorders>
          </w:tcPr>
          <w:p w:rsidR="00762CF1" w:rsidRDefault="00762CF1" w:rsidP="00E31438">
            <w:pPr>
              <w:rPr>
                <w:sz w:val="18"/>
              </w:rPr>
            </w:pPr>
            <w:r w:rsidRPr="00437E6A">
              <w:rPr>
                <w:sz w:val="18"/>
              </w:rPr>
              <w:t>Cycle 2 Evidence</w:t>
            </w:r>
          </w:p>
          <w:p w:rsidR="00762CF1" w:rsidRPr="00437E6A" w:rsidRDefault="00DC25FE" w:rsidP="00E31438">
            <w:pPr>
              <w:rPr>
                <w:sz w:val="18"/>
              </w:rPr>
            </w:pPr>
            <w:r>
              <w:rPr>
                <w:sz w:val="18"/>
              </w:rPr>
              <w:fldChar w:fldCharType="begin">
                <w:ffData>
                  <w:name w:val="Text40"/>
                  <w:enabled/>
                  <w:calcOnExit w:val="0"/>
                  <w:textInput/>
                </w:ffData>
              </w:fldChar>
            </w:r>
            <w:bookmarkStart w:id="25" w:name="Text40"/>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25"/>
          </w:p>
        </w:tc>
      </w:tr>
      <w:tr w:rsidR="00762CF1" w:rsidRPr="00437E6A" w:rsidTr="00E314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0"/>
        </w:trPr>
        <w:tc>
          <w:tcPr>
            <w:tcW w:w="11070" w:type="dxa"/>
            <w:gridSpan w:val="4"/>
            <w:tcBorders>
              <w:top w:val="single" w:sz="4" w:space="0" w:color="auto"/>
            </w:tcBorders>
          </w:tcPr>
          <w:p w:rsidR="00762CF1" w:rsidRDefault="00762CF1" w:rsidP="00E31438">
            <w:pPr>
              <w:rPr>
                <w:sz w:val="18"/>
              </w:rPr>
            </w:pPr>
            <w:r w:rsidRPr="00437E6A">
              <w:rPr>
                <w:sz w:val="18"/>
              </w:rPr>
              <w:t>Cycle 3 Evidence</w:t>
            </w:r>
          </w:p>
          <w:p w:rsidR="00762CF1" w:rsidRPr="00437E6A" w:rsidRDefault="00DC25FE" w:rsidP="00E31438">
            <w:pPr>
              <w:rPr>
                <w:sz w:val="18"/>
              </w:rPr>
            </w:pPr>
            <w:r>
              <w:rPr>
                <w:sz w:val="18"/>
              </w:rPr>
              <w:fldChar w:fldCharType="begin">
                <w:ffData>
                  <w:name w:val="Text41"/>
                  <w:enabled/>
                  <w:calcOnExit w:val="0"/>
                  <w:textInput/>
                </w:ffData>
              </w:fldChar>
            </w:r>
            <w:bookmarkStart w:id="26" w:name="Text41"/>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26"/>
          </w:p>
        </w:tc>
      </w:tr>
    </w:tbl>
    <w:p w:rsidR="00762CF1" w:rsidRDefault="00762CF1" w:rsidP="00762CF1">
      <w:pPr>
        <w:tabs>
          <w:tab w:val="left" w:pos="-630"/>
          <w:tab w:val="left" w:pos="0"/>
        </w:tabs>
        <w:ind w:left="-540" w:right="-1800" w:firstLine="90"/>
      </w:pPr>
      <w:r>
        <w:t xml:space="preserve">      </w:t>
      </w:r>
    </w:p>
    <w:p w:rsidR="00762CF1" w:rsidRDefault="00762CF1" w:rsidP="00762CF1">
      <w:pPr>
        <w:spacing w:line="360" w:lineRule="auto"/>
      </w:pPr>
    </w:p>
    <w:p w:rsidR="00762CF1" w:rsidRDefault="00762CF1" w:rsidP="00762CF1">
      <w:pPr>
        <w:spacing w:line="360" w:lineRule="auto"/>
        <w:jc w:val="center"/>
      </w:pPr>
    </w:p>
    <w:p w:rsidR="00762CF1" w:rsidRPr="00523D3E" w:rsidRDefault="00762CF1" w:rsidP="00762CF1">
      <w:pPr>
        <w:spacing w:line="360" w:lineRule="auto"/>
        <w:jc w:val="center"/>
        <w:rPr>
          <w:rStyle w:val="Emphasis"/>
        </w:rPr>
      </w:pPr>
      <w:r>
        <w:rPr>
          <w:b/>
        </w:rPr>
        <w:t xml:space="preserve">DOMAIN 1: PLANNING AND PREPARATION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sidRPr="00523D3E">
              <w:rPr>
                <w:sz w:val="20"/>
              </w:rPr>
              <w:t xml:space="preserve">Component:  </w:t>
            </w:r>
            <w:r>
              <w:rPr>
                <w:sz w:val="20"/>
              </w:rPr>
              <w:t>1E – Designing Coherent Instruction</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Default="00762CF1" w:rsidP="00E31438">
            <w:pPr>
              <w:pStyle w:val="BodyText"/>
              <w:rPr>
                <w:sz w:val="20"/>
              </w:rPr>
            </w:pPr>
            <w:r w:rsidRPr="00523D3E">
              <w:rPr>
                <w:sz w:val="20"/>
              </w:rPr>
              <w:t>Source(s) of Evidence</w:t>
            </w:r>
            <w:r>
              <w:rPr>
                <w:sz w:val="20"/>
              </w:rPr>
              <w:t>:  Lesson Plan</w:t>
            </w:r>
          </w:p>
          <w:p w:rsidR="00762CF1" w:rsidRPr="007F467B" w:rsidRDefault="00762CF1" w:rsidP="00E31438">
            <w:pPr>
              <w:pStyle w:val="BodyText"/>
              <w:rPr>
                <w:sz w:val="20"/>
              </w:rPr>
            </w:pPr>
          </w:p>
        </w:tc>
      </w:tr>
    </w:tbl>
    <w:p w:rsidR="00762CF1" w:rsidRDefault="00762CF1" w:rsidP="00762CF1">
      <w:pPr>
        <w:jc w:val="center"/>
        <w:rPr>
          <w:b/>
          <w:sz w:val="22"/>
          <w:szCs w:val="22"/>
        </w:rPr>
      </w:pPr>
      <w:r>
        <w:rPr>
          <w:b/>
          <w:sz w:val="22"/>
          <w:szCs w:val="22"/>
        </w:rPr>
        <w:lastRenderedPageBreak/>
        <w:t xml:space="preserve"> </w:t>
      </w:r>
    </w:p>
    <w:tbl>
      <w:tblPr>
        <w:tblW w:w="11070" w:type="dxa"/>
        <w:tblInd w:w="18" w:type="dxa"/>
        <w:tblLook w:val="01E0" w:firstRow="1" w:lastRow="1" w:firstColumn="1" w:lastColumn="1" w:noHBand="0" w:noVBand="0"/>
      </w:tblPr>
      <w:tblGrid>
        <w:gridCol w:w="2700"/>
        <w:gridCol w:w="2700"/>
        <w:gridCol w:w="2790"/>
        <w:gridCol w:w="288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r>
        <w:rPr>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62CF1" w:rsidTr="00E31438">
        <w:trPr>
          <w:trHeight w:val="1149"/>
        </w:trPr>
        <w:tc>
          <w:tcPr>
            <w:tcW w:w="11070" w:type="dxa"/>
            <w:tcBorders>
              <w:top w:val="double" w:sz="4" w:space="0" w:color="auto"/>
              <w:bottom w:val="single" w:sz="4" w:space="0" w:color="auto"/>
            </w:tcBorders>
          </w:tcPr>
          <w:p w:rsidR="00762CF1" w:rsidRDefault="00762CF1" w:rsidP="00E31438">
            <w:pPr>
              <w:rPr>
                <w:sz w:val="18"/>
              </w:rPr>
            </w:pPr>
            <w:r w:rsidRPr="00437E6A">
              <w:rPr>
                <w:sz w:val="18"/>
              </w:rPr>
              <w:t>Cycle 1 Evidence</w:t>
            </w:r>
          </w:p>
          <w:p w:rsidR="00762CF1" w:rsidRPr="00437E6A" w:rsidRDefault="00DC25FE" w:rsidP="00E31438">
            <w:pPr>
              <w:rPr>
                <w:sz w:val="18"/>
              </w:rPr>
            </w:pPr>
            <w:r>
              <w:rPr>
                <w:sz w:val="18"/>
              </w:rPr>
              <w:fldChar w:fldCharType="begin">
                <w:ffData>
                  <w:name w:val="Text42"/>
                  <w:enabled/>
                  <w:calcOnExit w:val="0"/>
                  <w:textInput/>
                </w:ffData>
              </w:fldChar>
            </w:r>
            <w:bookmarkStart w:id="27" w:name="Text42"/>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27"/>
          </w:p>
        </w:tc>
      </w:tr>
      <w:tr w:rsidR="00762CF1" w:rsidRPr="00437E6A" w:rsidTr="00E31438">
        <w:trPr>
          <w:trHeight w:val="1268"/>
        </w:trPr>
        <w:tc>
          <w:tcPr>
            <w:tcW w:w="11070" w:type="dxa"/>
            <w:tcBorders>
              <w:top w:val="single" w:sz="4" w:space="0" w:color="auto"/>
              <w:bottom w:val="single" w:sz="4" w:space="0" w:color="auto"/>
            </w:tcBorders>
          </w:tcPr>
          <w:p w:rsidR="00762CF1" w:rsidRDefault="00762CF1" w:rsidP="00E31438">
            <w:pPr>
              <w:rPr>
                <w:sz w:val="18"/>
              </w:rPr>
            </w:pPr>
            <w:r w:rsidRPr="00437E6A">
              <w:rPr>
                <w:sz w:val="18"/>
              </w:rPr>
              <w:t>Cycle 2 Evidence</w:t>
            </w:r>
          </w:p>
          <w:p w:rsidR="00762CF1" w:rsidRPr="00437E6A" w:rsidRDefault="00DC25FE" w:rsidP="00E31438">
            <w:pPr>
              <w:rPr>
                <w:sz w:val="18"/>
              </w:rPr>
            </w:pPr>
            <w:r>
              <w:rPr>
                <w:sz w:val="18"/>
              </w:rPr>
              <w:fldChar w:fldCharType="begin">
                <w:ffData>
                  <w:name w:val="Text43"/>
                  <w:enabled/>
                  <w:calcOnExit w:val="0"/>
                  <w:textInput/>
                </w:ffData>
              </w:fldChar>
            </w:r>
            <w:bookmarkStart w:id="28" w:name="Text43"/>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28"/>
          </w:p>
        </w:tc>
      </w:tr>
      <w:tr w:rsidR="00762CF1" w:rsidRPr="00437E6A" w:rsidTr="00E31438">
        <w:trPr>
          <w:trHeight w:val="1421"/>
        </w:trPr>
        <w:tc>
          <w:tcPr>
            <w:tcW w:w="11070" w:type="dxa"/>
            <w:tcBorders>
              <w:top w:val="single" w:sz="4" w:space="0" w:color="auto"/>
            </w:tcBorders>
          </w:tcPr>
          <w:p w:rsidR="00762CF1" w:rsidRDefault="00762CF1" w:rsidP="00E31438">
            <w:pPr>
              <w:rPr>
                <w:sz w:val="18"/>
              </w:rPr>
            </w:pPr>
            <w:r w:rsidRPr="00437E6A">
              <w:rPr>
                <w:sz w:val="18"/>
              </w:rPr>
              <w:t>Cycle 3 Evidence</w:t>
            </w:r>
          </w:p>
          <w:p w:rsidR="00762CF1" w:rsidRPr="00437E6A" w:rsidRDefault="00DC25FE" w:rsidP="00E31438">
            <w:pPr>
              <w:rPr>
                <w:sz w:val="18"/>
              </w:rPr>
            </w:pPr>
            <w:r>
              <w:rPr>
                <w:sz w:val="18"/>
              </w:rPr>
              <w:fldChar w:fldCharType="begin">
                <w:ffData>
                  <w:name w:val="Text44"/>
                  <w:enabled/>
                  <w:calcOnExit w:val="0"/>
                  <w:textInput/>
                </w:ffData>
              </w:fldChar>
            </w:r>
            <w:bookmarkStart w:id="29" w:name="Text44"/>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29"/>
          </w:p>
        </w:tc>
      </w:tr>
    </w:tbl>
    <w:p w:rsidR="00762CF1" w:rsidRPr="0000444E" w:rsidRDefault="00762CF1" w:rsidP="00762CF1">
      <w:pPr>
        <w:spacing w:line="360" w:lineRule="auto"/>
        <w:rPr>
          <w:rStyle w:val="Emphasis"/>
          <w:i w:val="0"/>
          <w:iCs w:val="0"/>
        </w:rPr>
      </w:pP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sidRPr="00523D3E">
              <w:rPr>
                <w:sz w:val="20"/>
              </w:rPr>
              <w:t xml:space="preserve">Component:  </w:t>
            </w:r>
            <w:r>
              <w:rPr>
                <w:sz w:val="20"/>
              </w:rPr>
              <w:t>1F – Designing Student Assessments</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t>Source(s) of Evidence</w:t>
            </w:r>
            <w:r>
              <w:rPr>
                <w:sz w:val="20"/>
              </w:rPr>
              <w:t>:  Lesson Plan</w:t>
            </w:r>
          </w:p>
          <w:p w:rsidR="00762CF1" w:rsidRPr="005C5B46" w:rsidRDefault="00762CF1" w:rsidP="00E31438">
            <w:pPr>
              <w:pStyle w:val="CommentText"/>
            </w:pP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90"/>
        <w:gridCol w:w="2700"/>
        <w:gridCol w:w="2790"/>
        <w:gridCol w:w="2790"/>
      </w:tblGrid>
      <w:tr w:rsidR="00762CF1" w:rsidTr="00E31438">
        <w:trPr>
          <w:trHeight w:val="953"/>
        </w:trPr>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r>
        <w:rPr>
          <w:b/>
          <w:sz w:val="22"/>
          <w:szCs w:val="22"/>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62CF1" w:rsidTr="00E31438">
        <w:trPr>
          <w:trHeight w:val="1257"/>
        </w:trPr>
        <w:tc>
          <w:tcPr>
            <w:tcW w:w="11070" w:type="dxa"/>
            <w:tcBorders>
              <w:top w:val="double" w:sz="4" w:space="0" w:color="auto"/>
              <w:bottom w:val="single" w:sz="4" w:space="0" w:color="auto"/>
            </w:tcBorders>
          </w:tcPr>
          <w:p w:rsidR="00762CF1" w:rsidRDefault="00762CF1" w:rsidP="00E31438">
            <w:pPr>
              <w:rPr>
                <w:sz w:val="18"/>
              </w:rPr>
            </w:pPr>
            <w:r w:rsidRPr="00437E6A">
              <w:rPr>
                <w:sz w:val="18"/>
              </w:rPr>
              <w:t>Cycle 1 Evidence</w:t>
            </w:r>
          </w:p>
          <w:p w:rsidR="00762CF1" w:rsidRPr="00437E6A" w:rsidRDefault="00DC25FE" w:rsidP="00E31438">
            <w:pPr>
              <w:rPr>
                <w:sz w:val="18"/>
              </w:rPr>
            </w:pPr>
            <w:r>
              <w:rPr>
                <w:sz w:val="18"/>
              </w:rPr>
              <w:fldChar w:fldCharType="begin">
                <w:ffData>
                  <w:name w:val="Text45"/>
                  <w:enabled/>
                  <w:calcOnExit w:val="0"/>
                  <w:textInput/>
                </w:ffData>
              </w:fldChar>
            </w:r>
            <w:bookmarkStart w:id="30" w:name="Text45"/>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30"/>
          </w:p>
        </w:tc>
      </w:tr>
      <w:tr w:rsidR="00762CF1" w:rsidRPr="00437E6A" w:rsidTr="00E31438">
        <w:trPr>
          <w:trHeight w:val="1241"/>
        </w:trPr>
        <w:tc>
          <w:tcPr>
            <w:tcW w:w="11070" w:type="dxa"/>
            <w:tcBorders>
              <w:top w:val="single" w:sz="4" w:space="0" w:color="auto"/>
              <w:bottom w:val="single" w:sz="4" w:space="0" w:color="auto"/>
            </w:tcBorders>
          </w:tcPr>
          <w:p w:rsidR="00762CF1" w:rsidRDefault="00762CF1" w:rsidP="00E31438">
            <w:pPr>
              <w:rPr>
                <w:sz w:val="18"/>
              </w:rPr>
            </w:pPr>
            <w:r w:rsidRPr="00437E6A">
              <w:rPr>
                <w:sz w:val="18"/>
              </w:rPr>
              <w:t>Cycle 2 Evidence</w:t>
            </w:r>
          </w:p>
          <w:p w:rsidR="00762CF1" w:rsidRPr="00437E6A" w:rsidRDefault="00DC25FE" w:rsidP="00E31438">
            <w:pPr>
              <w:rPr>
                <w:sz w:val="18"/>
              </w:rPr>
            </w:pPr>
            <w:r>
              <w:rPr>
                <w:sz w:val="18"/>
              </w:rPr>
              <w:fldChar w:fldCharType="begin">
                <w:ffData>
                  <w:name w:val="Text46"/>
                  <w:enabled/>
                  <w:calcOnExit w:val="0"/>
                  <w:textInput/>
                </w:ffData>
              </w:fldChar>
            </w:r>
            <w:bookmarkStart w:id="31" w:name="Text46"/>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31"/>
          </w:p>
        </w:tc>
      </w:tr>
      <w:tr w:rsidR="00762CF1" w:rsidRPr="00437E6A" w:rsidTr="00E31438">
        <w:trPr>
          <w:trHeight w:val="1349"/>
        </w:trPr>
        <w:tc>
          <w:tcPr>
            <w:tcW w:w="11070" w:type="dxa"/>
            <w:tcBorders>
              <w:top w:val="single" w:sz="4" w:space="0" w:color="auto"/>
            </w:tcBorders>
          </w:tcPr>
          <w:p w:rsidR="00762CF1" w:rsidRDefault="00762CF1" w:rsidP="00E31438">
            <w:pPr>
              <w:rPr>
                <w:sz w:val="18"/>
              </w:rPr>
            </w:pPr>
            <w:r w:rsidRPr="00437E6A">
              <w:rPr>
                <w:sz w:val="18"/>
              </w:rPr>
              <w:t>Cycle 3 Evidence</w:t>
            </w:r>
          </w:p>
          <w:p w:rsidR="00762CF1" w:rsidRPr="00437E6A" w:rsidRDefault="00DC25FE" w:rsidP="00E31438">
            <w:pPr>
              <w:rPr>
                <w:sz w:val="18"/>
              </w:rPr>
            </w:pPr>
            <w:r>
              <w:rPr>
                <w:sz w:val="18"/>
              </w:rPr>
              <w:fldChar w:fldCharType="begin">
                <w:ffData>
                  <w:name w:val="Text47"/>
                  <w:enabled/>
                  <w:calcOnExit w:val="0"/>
                  <w:textInput/>
                </w:ffData>
              </w:fldChar>
            </w:r>
            <w:bookmarkStart w:id="32" w:name="Text47"/>
            <w:r w:rsidR="00762CF1">
              <w:rPr>
                <w:sz w:val="18"/>
              </w:rPr>
              <w:instrText xml:space="preserve"> FORMTEXT </w:instrText>
            </w:r>
            <w:r>
              <w:rPr>
                <w:sz w:val="18"/>
              </w:rPr>
            </w:r>
            <w:r>
              <w:rPr>
                <w:sz w:val="18"/>
              </w:rPr>
              <w:fldChar w:fldCharType="separate"/>
            </w:r>
            <w:r w:rsidR="00762CF1">
              <w:rPr>
                <w:noProof/>
                <w:sz w:val="18"/>
              </w:rPr>
              <w:t> </w:t>
            </w:r>
            <w:r w:rsidR="00762CF1">
              <w:rPr>
                <w:noProof/>
                <w:sz w:val="18"/>
              </w:rPr>
              <w:t> </w:t>
            </w:r>
            <w:r w:rsidR="00762CF1">
              <w:rPr>
                <w:noProof/>
                <w:sz w:val="18"/>
              </w:rPr>
              <w:t> </w:t>
            </w:r>
            <w:r w:rsidR="00762CF1">
              <w:rPr>
                <w:noProof/>
                <w:sz w:val="18"/>
              </w:rPr>
              <w:t> </w:t>
            </w:r>
            <w:r w:rsidR="00762CF1">
              <w:rPr>
                <w:noProof/>
                <w:sz w:val="18"/>
              </w:rPr>
              <w:t> </w:t>
            </w:r>
            <w:r>
              <w:rPr>
                <w:sz w:val="18"/>
              </w:rPr>
              <w:fldChar w:fldCharType="end"/>
            </w:r>
            <w:bookmarkEnd w:id="32"/>
          </w:p>
        </w:tc>
      </w:tr>
    </w:tbl>
    <w:p w:rsidR="00762CF1" w:rsidRDefault="00762CF1" w:rsidP="00762CF1">
      <w:pPr>
        <w:tabs>
          <w:tab w:val="left" w:pos="-630"/>
          <w:tab w:val="left" w:pos="0"/>
        </w:tabs>
        <w:ind w:left="-540" w:right="-1800" w:firstLine="90"/>
      </w:pPr>
    </w:p>
    <w:p w:rsidR="00762CF1" w:rsidRDefault="00762CF1" w:rsidP="00762CF1"/>
    <w:p w:rsidR="00762CF1" w:rsidRDefault="00762CF1" w:rsidP="00762CF1">
      <w:pPr>
        <w:jc w:val="center"/>
        <w:rPr>
          <w:b/>
        </w:rPr>
      </w:pPr>
      <w:r>
        <w:rPr>
          <w:b/>
        </w:rPr>
        <w:t>DOMAIN 2: THE CLASSROOM ENVIRONMENT</w:t>
      </w:r>
    </w:p>
    <w:p w:rsidR="00762CF1" w:rsidRPr="00803854" w:rsidRDefault="00762CF1" w:rsidP="00762CF1">
      <w:pPr>
        <w:jc w:val="center"/>
        <w:rPr>
          <w:rStyle w:val="Emphasis"/>
        </w:rPr>
      </w:pPr>
      <w:r>
        <w:rPr>
          <w:b/>
        </w:rPr>
        <w:t xml:space="preserve">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2A – Creating an Environment of Respect and Rapport</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t>Source(s) of Evidence</w:t>
            </w:r>
            <w:r>
              <w:rPr>
                <w:sz w:val="20"/>
              </w:rPr>
              <w:t>:  Observations of Teaching</w:t>
            </w:r>
          </w:p>
          <w:p w:rsidR="00762CF1" w:rsidRPr="005C5B46" w:rsidRDefault="00762CF1" w:rsidP="00E31438">
            <w:pPr>
              <w:pStyle w:val="CommentText"/>
            </w:pPr>
          </w:p>
        </w:tc>
      </w:tr>
    </w:tbl>
    <w:p w:rsidR="00762CF1" w:rsidRDefault="00762CF1" w:rsidP="00762CF1">
      <w:pPr>
        <w:jc w:val="center"/>
        <w:rPr>
          <w:b/>
          <w:sz w:val="22"/>
          <w:szCs w:val="22"/>
        </w:rPr>
      </w:pPr>
      <w:r>
        <w:rPr>
          <w:b/>
          <w:sz w:val="22"/>
          <w:szCs w:val="22"/>
        </w:rPr>
        <w:lastRenderedPageBreak/>
        <w:t xml:space="preserve"> </w:t>
      </w:r>
    </w:p>
    <w:tbl>
      <w:tblPr>
        <w:tblW w:w="11070" w:type="dxa"/>
        <w:tblInd w:w="18" w:type="dxa"/>
        <w:tblLook w:val="01E0" w:firstRow="1" w:lastRow="1" w:firstColumn="1" w:lastColumn="1" w:noHBand="0" w:noVBand="0"/>
      </w:tblPr>
      <w:tblGrid>
        <w:gridCol w:w="2700"/>
        <w:gridCol w:w="2790"/>
        <w:gridCol w:w="2790"/>
        <w:gridCol w:w="279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Pr="003B499D" w:rsidRDefault="00762CF1" w:rsidP="00762CF1">
      <w:pPr>
        <w:rPr>
          <w:b/>
          <w:sz w:val="22"/>
          <w:szCs w:val="22"/>
        </w:rPr>
      </w:pPr>
      <w:r>
        <w:rPr>
          <w:b/>
          <w:sz w:val="22"/>
          <w:szCs w:val="22"/>
        </w:rPr>
        <w:t xml:space="preserve">    </w:t>
      </w:r>
    </w:p>
    <w:p w:rsidR="00762CF1" w:rsidRDefault="00762CF1" w:rsidP="00762CF1">
      <w:pPr>
        <w:tabs>
          <w:tab w:val="left" w:pos="-630"/>
          <w:tab w:val="left" w:pos="0"/>
        </w:tabs>
        <w:ind w:left="-540" w:right="-1800" w:firstLine="90"/>
      </w:pPr>
      <w:r>
        <w:t xml:space="preserve">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2B – Establishing a Culture for Learning</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t>Source(s) of Evidence</w:t>
            </w:r>
            <w:r>
              <w:rPr>
                <w:sz w:val="20"/>
              </w:rPr>
              <w:t>:  Observations of Teaching</w:t>
            </w:r>
          </w:p>
          <w:p w:rsidR="00762CF1" w:rsidRPr="005C5B46" w:rsidRDefault="00762CF1" w:rsidP="00E31438">
            <w:pPr>
              <w:pStyle w:val="CommentText"/>
            </w:pPr>
          </w:p>
        </w:tc>
      </w:tr>
    </w:tbl>
    <w:p w:rsidR="00762CF1" w:rsidRDefault="00762CF1" w:rsidP="00762CF1">
      <w:pPr>
        <w:rPr>
          <w:b/>
          <w:sz w:val="22"/>
          <w:szCs w:val="22"/>
        </w:rPr>
      </w:pPr>
    </w:p>
    <w:tbl>
      <w:tblPr>
        <w:tblW w:w="11070" w:type="dxa"/>
        <w:tblInd w:w="18" w:type="dxa"/>
        <w:tblLook w:val="01E0" w:firstRow="1" w:lastRow="1" w:firstColumn="1" w:lastColumn="1" w:noHBand="0" w:noVBand="0"/>
      </w:tblPr>
      <w:tblGrid>
        <w:gridCol w:w="2790"/>
        <w:gridCol w:w="2700"/>
        <w:gridCol w:w="2790"/>
        <w:gridCol w:w="2790"/>
      </w:tblGrid>
      <w:tr w:rsidR="00762CF1" w:rsidTr="00E31438">
        <w:trPr>
          <w:trHeight w:val="953"/>
        </w:trPr>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Pr="003B499D" w:rsidRDefault="00762CF1" w:rsidP="00762CF1">
      <w:pPr>
        <w:rPr>
          <w:b/>
          <w:sz w:val="22"/>
          <w:szCs w:val="22"/>
        </w:rPr>
      </w:pPr>
      <w:r>
        <w:rPr>
          <w:b/>
          <w:sz w:val="22"/>
          <w:szCs w:val="22"/>
        </w:rPr>
        <w:t xml:space="preserve">     </w:t>
      </w:r>
    </w:p>
    <w:p w:rsidR="00762CF1" w:rsidRPr="00803854" w:rsidRDefault="00762CF1" w:rsidP="00762CF1">
      <w:pPr>
        <w:jc w:val="center"/>
        <w:rPr>
          <w:rStyle w:val="Emphasis"/>
        </w:rPr>
      </w:pPr>
      <w:r>
        <w:rPr>
          <w:b/>
        </w:rPr>
        <w:t xml:space="preserve">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2C – Managing Classroom Procedures</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t>Source(s) of Evidence</w:t>
            </w:r>
            <w:r>
              <w:rPr>
                <w:sz w:val="20"/>
              </w:rPr>
              <w:t>:  Observations of Teaching</w:t>
            </w:r>
          </w:p>
          <w:p w:rsidR="00762CF1" w:rsidRPr="005C5B46" w:rsidRDefault="00762CF1" w:rsidP="00E31438">
            <w:pPr>
              <w:pStyle w:val="CommentText"/>
            </w:pP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90"/>
        <w:gridCol w:w="2790"/>
        <w:gridCol w:w="2790"/>
        <w:gridCol w:w="2700"/>
      </w:tblGrid>
      <w:tr w:rsidR="00762CF1" w:rsidTr="00E31438">
        <w:trPr>
          <w:trHeight w:val="953"/>
        </w:trPr>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r>
        <w:rPr>
          <w:b/>
          <w:sz w:val="22"/>
          <w:szCs w:val="22"/>
        </w:rPr>
        <w:t xml:space="preserve">     </w:t>
      </w:r>
    </w:p>
    <w:p w:rsidR="00762CF1" w:rsidRDefault="00762CF1" w:rsidP="00762CF1">
      <w:pPr>
        <w:tabs>
          <w:tab w:val="left" w:pos="-630"/>
          <w:tab w:val="left" w:pos="0"/>
        </w:tabs>
        <w:ind w:left="-540" w:right="-1800" w:firstLine="90"/>
      </w:pPr>
      <w:r>
        <w:t xml:space="preserve">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2D – Managing Student Behavior</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t>Source(s) of Evidence</w:t>
            </w:r>
            <w:r>
              <w:rPr>
                <w:sz w:val="20"/>
              </w:rPr>
              <w:t>:  Observations of Teaching</w:t>
            </w:r>
          </w:p>
          <w:p w:rsidR="00762CF1" w:rsidRPr="005C5B46" w:rsidRDefault="00762CF1" w:rsidP="00E31438">
            <w:pPr>
              <w:pStyle w:val="CommentText"/>
            </w:pP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jc w:val="center"/>
        <w:rPr>
          <w:b/>
          <w:sz w:val="22"/>
          <w:szCs w:val="22"/>
        </w:rPr>
      </w:pPr>
    </w:p>
    <w:p w:rsidR="00762CF1" w:rsidRPr="00803854" w:rsidRDefault="00762CF1" w:rsidP="00762CF1">
      <w:pPr>
        <w:jc w:val="center"/>
        <w:rPr>
          <w:rStyle w:val="Emphasis"/>
        </w:rPr>
      </w:pP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2E – Organizing Physical Space</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t>Source(s) of Evidence</w:t>
            </w:r>
            <w:r>
              <w:rPr>
                <w:sz w:val="20"/>
              </w:rPr>
              <w:t>:  Observations of Teaching</w:t>
            </w:r>
          </w:p>
          <w:p w:rsidR="00762CF1" w:rsidRPr="005C5B46" w:rsidRDefault="00762CF1" w:rsidP="00E31438">
            <w:pPr>
              <w:pStyle w:val="CommentText"/>
            </w:pP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r>
        <w:rPr>
          <w:b/>
          <w:sz w:val="22"/>
          <w:szCs w:val="22"/>
        </w:rPr>
        <w:t xml:space="preserve">     </w:t>
      </w:r>
    </w:p>
    <w:p w:rsidR="00762CF1" w:rsidRPr="00BF2C80" w:rsidRDefault="00762CF1" w:rsidP="00762CF1">
      <w:pPr>
        <w:tabs>
          <w:tab w:val="left" w:pos="-630"/>
          <w:tab w:val="left" w:pos="0"/>
        </w:tabs>
        <w:ind w:left="-540" w:right="-1800" w:firstLine="90"/>
      </w:pPr>
      <w:r>
        <w:t xml:space="preserve">    </w:t>
      </w:r>
    </w:p>
    <w:p w:rsidR="00762CF1" w:rsidRDefault="00762CF1" w:rsidP="00762CF1">
      <w:pPr>
        <w:tabs>
          <w:tab w:val="left" w:pos="-630"/>
          <w:tab w:val="left" w:pos="0"/>
        </w:tabs>
        <w:ind w:left="-540" w:right="-1800" w:firstLine="90"/>
        <w:jc w:val="center"/>
        <w:rPr>
          <w:rFonts w:ascii="Arial Narrow Bold" w:hAnsi="Arial Narrow Bold"/>
          <w:b/>
        </w:rPr>
      </w:pPr>
    </w:p>
    <w:p w:rsidR="00762CF1" w:rsidRPr="00942B9B" w:rsidRDefault="00762CF1" w:rsidP="00762CF1">
      <w:pPr>
        <w:tabs>
          <w:tab w:val="left" w:pos="-630"/>
          <w:tab w:val="left" w:pos="0"/>
        </w:tabs>
        <w:ind w:left="-540" w:right="-1800" w:firstLine="90"/>
        <w:jc w:val="center"/>
        <w:rPr>
          <w:rFonts w:ascii="Arial Narrow Bold" w:hAnsi="Arial Narrow Bold"/>
          <w:b/>
        </w:rPr>
      </w:pPr>
      <w:r w:rsidRPr="00942B9B">
        <w:rPr>
          <w:rFonts w:ascii="Arial Narrow Bold" w:hAnsi="Arial Narrow Bold"/>
          <w:b/>
        </w:rPr>
        <w:t>DOMAIN 3:  INSTRUCTION</w:t>
      </w:r>
    </w:p>
    <w:p w:rsidR="00762CF1" w:rsidRDefault="00762CF1" w:rsidP="00762CF1">
      <w:pPr>
        <w:tabs>
          <w:tab w:val="left" w:pos="-630"/>
          <w:tab w:val="left" w:pos="0"/>
        </w:tabs>
        <w:ind w:left="-540" w:right="-1800" w:firstLine="90"/>
      </w:pPr>
      <w:r>
        <w:t xml:space="preserve">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3A – Communicating with Students</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lastRenderedPageBreak/>
              <w:t>Source(s) of Evidence</w:t>
            </w:r>
            <w:r>
              <w:rPr>
                <w:sz w:val="20"/>
              </w:rPr>
              <w:t>:  Observations of Teaching</w:t>
            </w:r>
          </w:p>
          <w:p w:rsidR="00762CF1" w:rsidRPr="005C5B46" w:rsidRDefault="00762CF1" w:rsidP="00E31438">
            <w:pPr>
              <w:pStyle w:val="CommentText"/>
            </w:pP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90"/>
        <w:gridCol w:w="2700"/>
        <w:gridCol w:w="2790"/>
        <w:gridCol w:w="2790"/>
      </w:tblGrid>
      <w:tr w:rsidR="00762CF1" w:rsidTr="00E31438">
        <w:trPr>
          <w:trHeight w:val="953"/>
        </w:trPr>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r>
        <w:rPr>
          <w:b/>
          <w:sz w:val="22"/>
          <w:szCs w:val="22"/>
        </w:rPr>
        <w:t xml:space="preserve">     </w:t>
      </w:r>
    </w:p>
    <w:p w:rsidR="00762CF1" w:rsidRPr="004D6D2B" w:rsidRDefault="00762CF1" w:rsidP="00762CF1">
      <w:pPr>
        <w:tabs>
          <w:tab w:val="left" w:pos="-630"/>
          <w:tab w:val="left" w:pos="0"/>
        </w:tabs>
        <w:ind w:left="-540" w:right="-1800" w:firstLine="90"/>
        <w:rPr>
          <w:rStyle w:val="Emphasis"/>
          <w:i w:val="0"/>
          <w:iCs w:val="0"/>
        </w:rPr>
      </w:pPr>
      <w:r>
        <w:t xml:space="preserve">          </w:t>
      </w:r>
      <w:r>
        <w:rPr>
          <w:b/>
        </w:rPr>
        <w:t xml:space="preserve">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3B – Questioning and Discussion Techniques</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t>Source(s) of Evidence</w:t>
            </w:r>
            <w:r>
              <w:rPr>
                <w:sz w:val="20"/>
              </w:rPr>
              <w:t>:  Observations of Teaching</w:t>
            </w:r>
          </w:p>
          <w:p w:rsidR="00762CF1" w:rsidRPr="005C5B46" w:rsidRDefault="00762CF1" w:rsidP="00E31438">
            <w:pPr>
              <w:pStyle w:val="CommentText"/>
            </w:pP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00"/>
        <w:gridCol w:w="2700"/>
        <w:gridCol w:w="2790"/>
        <w:gridCol w:w="288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r>
        <w:rPr>
          <w:b/>
          <w:sz w:val="22"/>
          <w:szCs w:val="22"/>
        </w:rPr>
        <w:t xml:space="preserve">     </w:t>
      </w:r>
    </w:p>
    <w:p w:rsidR="00762CF1" w:rsidRDefault="00762CF1" w:rsidP="00762CF1">
      <w:pPr>
        <w:tabs>
          <w:tab w:val="left" w:pos="-630"/>
          <w:tab w:val="left" w:pos="0"/>
        </w:tabs>
        <w:ind w:left="-540" w:right="-1800" w:firstLine="90"/>
      </w:pPr>
      <w:r>
        <w:t xml:space="preserve">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3C – Engaging Students in Learning</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t>Source(s) of Evidence</w:t>
            </w:r>
            <w:r>
              <w:rPr>
                <w:sz w:val="20"/>
              </w:rPr>
              <w:t>:  Observations of Teaching</w:t>
            </w:r>
          </w:p>
          <w:p w:rsidR="00762CF1" w:rsidRPr="005C5B46" w:rsidRDefault="00762CF1" w:rsidP="00E31438">
            <w:pPr>
              <w:pStyle w:val="CommentText"/>
            </w:pP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r>
        <w:rPr>
          <w:b/>
          <w:sz w:val="22"/>
          <w:szCs w:val="22"/>
        </w:rPr>
        <w:t xml:space="preserve">     </w:t>
      </w:r>
    </w:p>
    <w:p w:rsidR="00762CF1" w:rsidRPr="00803854" w:rsidRDefault="00762CF1" w:rsidP="00762CF1">
      <w:pPr>
        <w:jc w:val="center"/>
        <w:rPr>
          <w:rStyle w:val="Emphasis"/>
        </w:rPr>
      </w:pPr>
    </w:p>
    <w:tbl>
      <w:tblPr>
        <w:tblW w:w="11070" w:type="dxa"/>
        <w:tblInd w:w="18" w:type="dxa"/>
        <w:tblLook w:val="01E0" w:firstRow="1" w:lastRow="1" w:firstColumn="1" w:lastColumn="1" w:noHBand="0" w:noVBand="0"/>
      </w:tblPr>
      <w:tblGrid>
        <w:gridCol w:w="11070"/>
      </w:tblGrid>
      <w:tr w:rsidR="00762CF1" w:rsidTr="00E31438">
        <w:trPr>
          <w:trHeight w:val="251"/>
        </w:trPr>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3D – Using Assessment in Instruction</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t>Source(s) of Evidence</w:t>
            </w:r>
            <w:r>
              <w:rPr>
                <w:sz w:val="20"/>
              </w:rPr>
              <w:t>:  Observations of Teaching</w:t>
            </w:r>
          </w:p>
          <w:p w:rsidR="00762CF1" w:rsidRPr="005C5B46" w:rsidRDefault="00762CF1" w:rsidP="00E31438">
            <w:pPr>
              <w:pStyle w:val="CommentText"/>
            </w:pP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00"/>
        <w:gridCol w:w="2700"/>
        <w:gridCol w:w="2790"/>
        <w:gridCol w:w="288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tabs>
          <w:tab w:val="left" w:pos="-630"/>
          <w:tab w:val="left" w:pos="0"/>
        </w:tabs>
        <w:ind w:left="-540" w:right="-1800" w:firstLine="90"/>
        <w:rPr>
          <w:b/>
          <w:sz w:val="22"/>
          <w:szCs w:val="22"/>
        </w:rPr>
      </w:pPr>
    </w:p>
    <w:p w:rsidR="00762CF1" w:rsidRDefault="00762CF1" w:rsidP="00762CF1">
      <w:pPr>
        <w:tabs>
          <w:tab w:val="left" w:pos="-630"/>
          <w:tab w:val="left" w:pos="0"/>
        </w:tabs>
        <w:ind w:left="-540" w:right="-1800" w:firstLine="90"/>
      </w:pPr>
      <w:r>
        <w:t xml:space="preserve"> </w:t>
      </w:r>
    </w:p>
    <w:tbl>
      <w:tblPr>
        <w:tblW w:w="11070" w:type="dxa"/>
        <w:tblInd w:w="18" w:type="dxa"/>
        <w:tblLook w:val="01E0" w:firstRow="1" w:lastRow="1" w:firstColumn="1" w:lastColumn="1" w:noHBand="0" w:noVBand="0"/>
      </w:tblPr>
      <w:tblGrid>
        <w:gridCol w:w="11070"/>
      </w:tblGrid>
      <w:tr w:rsidR="00762CF1" w:rsidTr="00E31438">
        <w:tc>
          <w:tcPr>
            <w:tcW w:w="11070" w:type="dxa"/>
            <w:tcBorders>
              <w:top w:val="single" w:sz="4" w:space="0" w:color="auto"/>
              <w:left w:val="single" w:sz="4" w:space="0" w:color="auto"/>
              <w:bottom w:val="single" w:sz="4" w:space="0" w:color="auto"/>
              <w:right w:val="single" w:sz="4" w:space="0" w:color="auto"/>
            </w:tcBorders>
            <w:shd w:val="clear" w:color="auto" w:fill="D9D9D9"/>
          </w:tcPr>
          <w:p w:rsidR="00762CF1" w:rsidRDefault="00762CF1" w:rsidP="00E31438">
            <w:pPr>
              <w:pStyle w:val="BodyText"/>
              <w:rPr>
                <w:sz w:val="20"/>
              </w:rPr>
            </w:pPr>
            <w:r>
              <w:rPr>
                <w:sz w:val="20"/>
              </w:rPr>
              <w:t>Component:  3E – Demonstrating Flexibility and Responsiveness</w:t>
            </w:r>
          </w:p>
          <w:p w:rsidR="00762CF1" w:rsidRPr="00523D3E" w:rsidRDefault="00762CF1" w:rsidP="00E31438">
            <w:pPr>
              <w:pStyle w:val="BodyText"/>
              <w:rPr>
                <w:sz w:val="20"/>
              </w:rPr>
            </w:pPr>
          </w:p>
        </w:tc>
      </w:tr>
      <w:tr w:rsidR="00762CF1" w:rsidTr="00E31438">
        <w:tc>
          <w:tcPr>
            <w:tcW w:w="1107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pStyle w:val="BodyText"/>
              <w:rPr>
                <w:sz w:val="20"/>
              </w:rPr>
            </w:pPr>
            <w:r w:rsidRPr="00523D3E">
              <w:rPr>
                <w:sz w:val="20"/>
              </w:rPr>
              <w:t>Source(s) of Evidence</w:t>
            </w:r>
            <w:r>
              <w:rPr>
                <w:sz w:val="20"/>
              </w:rPr>
              <w:t>:  Observations of Teaching</w:t>
            </w:r>
          </w:p>
          <w:p w:rsidR="00762CF1" w:rsidRPr="005C5B46" w:rsidRDefault="00762CF1" w:rsidP="00E31438">
            <w:pPr>
              <w:pStyle w:val="CommentText"/>
            </w:pPr>
          </w:p>
        </w:tc>
      </w:tr>
    </w:tbl>
    <w:p w:rsidR="00762CF1" w:rsidRDefault="00762CF1" w:rsidP="00762CF1">
      <w:pPr>
        <w:jc w:val="center"/>
        <w:rPr>
          <w:b/>
          <w:sz w:val="22"/>
          <w:szCs w:val="22"/>
        </w:rPr>
      </w:pPr>
      <w:r>
        <w:rPr>
          <w:b/>
          <w:sz w:val="22"/>
          <w:szCs w:val="22"/>
        </w:rPr>
        <w:t xml:space="preserve"> </w:t>
      </w:r>
    </w:p>
    <w:tbl>
      <w:tblPr>
        <w:tblW w:w="11070" w:type="dxa"/>
        <w:tblInd w:w="18" w:type="dxa"/>
        <w:tblLook w:val="01E0" w:firstRow="1" w:lastRow="1" w:firstColumn="1" w:lastColumn="1" w:noHBand="0" w:noVBand="0"/>
      </w:tblPr>
      <w:tblGrid>
        <w:gridCol w:w="2700"/>
        <w:gridCol w:w="2790"/>
        <w:gridCol w:w="2790"/>
        <w:gridCol w:w="2790"/>
      </w:tblGrid>
      <w:tr w:rsidR="00762CF1" w:rsidTr="00E31438">
        <w:trPr>
          <w:trHeight w:val="953"/>
        </w:trPr>
        <w:tc>
          <w:tcPr>
            <w:tcW w:w="270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DC25FE"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762CF1" w:rsidRPr="00523D3E" w:rsidRDefault="00762CF1" w:rsidP="00E31438">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DC25FE"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762CF1" w:rsidRPr="00523D3E" w:rsidRDefault="00762CF1" w:rsidP="00E31438">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DC25FE"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762CF1" w:rsidRPr="00523D3E" w:rsidRDefault="00762CF1" w:rsidP="00E31438">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DC25FE"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62CF1" w:rsidRPr="00523D3E" w:rsidRDefault="00762CF1" w:rsidP="00E31438">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DC25FE"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762CF1" w:rsidRPr="00523D3E" w:rsidRDefault="00762CF1" w:rsidP="00E31438">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DC25FE"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DC25FE"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9E10A6">
              <w:rPr>
                <w:rFonts w:ascii="Arial Narrow Bold" w:hAnsi="Arial Narrow Bold" w:cs="Arial"/>
                <w:b/>
                <w:sz w:val="16"/>
                <w:szCs w:val="20"/>
              </w:rPr>
            </w:r>
            <w:r w:rsidR="009E10A6">
              <w:rPr>
                <w:rFonts w:ascii="Arial Narrow Bold" w:hAnsi="Arial Narrow Bold" w:cs="Arial"/>
                <w:b/>
                <w:sz w:val="16"/>
                <w:szCs w:val="20"/>
              </w:rPr>
              <w:fldChar w:fldCharType="separate"/>
            </w:r>
            <w:r w:rsidR="00DC25FE"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762CF1" w:rsidRPr="00523D3E" w:rsidRDefault="00762CF1" w:rsidP="00E31438">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DC25FE"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DC25FE"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9E10A6">
              <w:rPr>
                <w:rFonts w:ascii="Arial Narrow Bold" w:hAnsi="Arial Narrow Bold" w:cs="Arial"/>
                <w:b/>
                <w:sz w:val="16"/>
                <w:szCs w:val="20"/>
                <w:shd w:val="clear" w:color="auto" w:fill="B3B3B3"/>
              </w:rPr>
            </w:r>
            <w:r w:rsidR="009E10A6">
              <w:rPr>
                <w:rFonts w:ascii="Arial Narrow Bold" w:hAnsi="Arial Narrow Bold" w:cs="Arial"/>
                <w:b/>
                <w:sz w:val="16"/>
                <w:szCs w:val="20"/>
                <w:shd w:val="clear" w:color="auto" w:fill="B3B3B3"/>
              </w:rPr>
              <w:fldChar w:fldCharType="separate"/>
            </w:r>
            <w:r w:rsidR="00DC25FE"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762CF1" w:rsidRDefault="00762CF1" w:rsidP="00762CF1">
      <w:pPr>
        <w:rPr>
          <w:b/>
          <w:sz w:val="22"/>
          <w:szCs w:val="22"/>
        </w:rPr>
      </w:pPr>
      <w:r>
        <w:rPr>
          <w:b/>
          <w:sz w:val="22"/>
          <w:szCs w:val="22"/>
        </w:rPr>
        <w:t xml:space="preserve">     </w:t>
      </w:r>
    </w:p>
    <w:p w:rsidR="00762CF1" w:rsidRDefault="00762CF1" w:rsidP="00762CF1">
      <w:pPr>
        <w:tabs>
          <w:tab w:val="left" w:pos="-630"/>
          <w:tab w:val="left" w:pos="0"/>
        </w:tabs>
        <w:ind w:left="-540" w:right="-1800" w:firstLine="90"/>
      </w:pPr>
      <w:r>
        <w:t xml:space="preserve"> </w:t>
      </w:r>
    </w:p>
    <w:p w:rsidR="00762CF1" w:rsidRPr="00731F36" w:rsidRDefault="00731F36" w:rsidP="00731F36">
      <w:pPr>
        <w:spacing w:line="360" w:lineRule="auto"/>
        <w:rPr>
          <w:sz w:val="28"/>
          <w:szCs w:val="28"/>
        </w:rPr>
      </w:pPr>
      <w:r w:rsidRPr="00731F36">
        <w:rPr>
          <w:sz w:val="28"/>
          <w:szCs w:val="28"/>
        </w:rPr>
        <w:t>Assessment Task 6- Web Quest</w:t>
      </w:r>
    </w:p>
    <w:p w:rsidR="00731F36" w:rsidRDefault="00731F36" w:rsidP="00731F36">
      <w:pPr>
        <w:spacing w:line="360" w:lineRule="auto"/>
        <w:rPr>
          <w:b/>
        </w:rPr>
      </w:pPr>
    </w:p>
    <w:p w:rsidR="009A1343" w:rsidRPr="0016799C" w:rsidRDefault="009A1343" w:rsidP="009A1343">
      <w:pPr>
        <w:spacing w:after="100"/>
        <w:rPr>
          <w:sz w:val="24"/>
        </w:rPr>
      </w:pPr>
      <w:r w:rsidRPr="0016799C">
        <w:rPr>
          <w:sz w:val="24"/>
        </w:rPr>
        <w:lastRenderedPageBreak/>
        <w:t>There are five basic components of an average Web</w:t>
      </w:r>
      <w:r>
        <w:rPr>
          <w:sz w:val="24"/>
        </w:rPr>
        <w:t xml:space="preserve"> </w:t>
      </w:r>
      <w:r w:rsidRPr="0016799C">
        <w:rPr>
          <w:sz w:val="24"/>
        </w:rPr>
        <w:t xml:space="preserve">Quest </w:t>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2730"/>
        <w:gridCol w:w="6527"/>
      </w:tblGrid>
      <w:tr w:rsidR="009A1343" w:rsidRPr="0016799C" w:rsidTr="00AE21AE">
        <w:trPr>
          <w:tblCellSpacing w:w="15" w:type="dxa"/>
        </w:trPr>
        <w:tc>
          <w:tcPr>
            <w:tcW w:w="2685" w:type="dxa"/>
            <w:vAlign w:val="center"/>
            <w:hideMark/>
          </w:tcPr>
          <w:p w:rsidR="009A1343" w:rsidRPr="0016799C" w:rsidRDefault="009A1343" w:rsidP="00AE21AE">
            <w:pPr>
              <w:spacing w:before="100" w:beforeAutospacing="1" w:after="100" w:afterAutospacing="1"/>
              <w:jc w:val="right"/>
              <w:rPr>
                <w:sz w:val="24"/>
              </w:rPr>
            </w:pPr>
            <w:r>
              <w:rPr>
                <w:noProof/>
                <w:color w:val="660099"/>
                <w:sz w:val="24"/>
              </w:rPr>
              <w:drawing>
                <wp:inline distT="0" distB="0" distL="0" distR="0">
                  <wp:extent cx="1647825" cy="504825"/>
                  <wp:effectExtent l="0" t="0" r="9525" b="9525"/>
                  <wp:docPr id="7" name="Picture 7" descr="http://www.internet4classrooms.com/wqintrobrick.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rnet4classrooms.com/wqintrobrick.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c>
          <w:tcPr>
            <w:tcW w:w="0" w:type="auto"/>
            <w:vAlign w:val="center"/>
            <w:hideMark/>
          </w:tcPr>
          <w:p w:rsidR="009A1343" w:rsidRPr="0016799C" w:rsidRDefault="009A1343" w:rsidP="00B64865">
            <w:pPr>
              <w:widowControl/>
              <w:numPr>
                <w:ilvl w:val="0"/>
                <w:numId w:val="8"/>
              </w:numPr>
              <w:autoSpaceDE/>
              <w:autoSpaceDN/>
              <w:adjustRightInd/>
              <w:spacing w:before="100" w:beforeAutospacing="1" w:after="100" w:afterAutospacing="1"/>
              <w:rPr>
                <w:sz w:val="24"/>
              </w:rPr>
            </w:pPr>
            <w:r w:rsidRPr="009A49C5">
              <w:rPr>
                <w:sz w:val="24"/>
              </w:rPr>
              <w:t>set the stage for the activity &amp;</w:t>
            </w:r>
            <w:r w:rsidRPr="0016799C">
              <w:rPr>
                <w:sz w:val="24"/>
              </w:rPr>
              <w:t xml:space="preserve">catch the reader's attention to draw them into the quest </w:t>
            </w:r>
          </w:p>
          <w:p w:rsidR="009A1343" w:rsidRDefault="009A1343" w:rsidP="00B64865">
            <w:pPr>
              <w:widowControl/>
              <w:numPr>
                <w:ilvl w:val="0"/>
                <w:numId w:val="8"/>
              </w:numPr>
              <w:autoSpaceDE/>
              <w:autoSpaceDN/>
              <w:adjustRightInd/>
              <w:spacing w:before="100" w:beforeAutospacing="1" w:after="100" w:afterAutospacing="1"/>
              <w:rPr>
                <w:sz w:val="24"/>
              </w:rPr>
            </w:pPr>
            <w:r w:rsidRPr="0016799C">
              <w:rPr>
                <w:sz w:val="24"/>
              </w:rPr>
              <w:t>provide background information</w:t>
            </w:r>
            <w:r>
              <w:rPr>
                <w:sz w:val="24"/>
              </w:rPr>
              <w:t xml:space="preserve"> </w:t>
            </w:r>
          </w:p>
          <w:p w:rsidR="009A1343" w:rsidRPr="0016799C" w:rsidRDefault="009A1343" w:rsidP="00B64865">
            <w:pPr>
              <w:widowControl/>
              <w:numPr>
                <w:ilvl w:val="0"/>
                <w:numId w:val="8"/>
              </w:numPr>
              <w:autoSpaceDE/>
              <w:autoSpaceDN/>
              <w:adjustRightInd/>
              <w:spacing w:before="100" w:beforeAutospacing="1" w:after="100" w:afterAutospacing="1"/>
              <w:rPr>
                <w:sz w:val="24"/>
              </w:rPr>
            </w:pPr>
            <w:r>
              <w:rPr>
                <w:sz w:val="24"/>
              </w:rPr>
              <w:t>(5 pts. Each)</w:t>
            </w:r>
          </w:p>
        </w:tc>
      </w:tr>
      <w:tr w:rsidR="009A1343" w:rsidRPr="0016799C" w:rsidTr="00AE21AE">
        <w:trPr>
          <w:tblCellSpacing w:w="15" w:type="dxa"/>
        </w:trPr>
        <w:tc>
          <w:tcPr>
            <w:tcW w:w="2685" w:type="dxa"/>
            <w:vAlign w:val="center"/>
            <w:hideMark/>
          </w:tcPr>
          <w:p w:rsidR="009A1343" w:rsidRPr="0016799C" w:rsidRDefault="009A1343" w:rsidP="00AE21AE">
            <w:pPr>
              <w:rPr>
                <w:sz w:val="24"/>
              </w:rPr>
            </w:pPr>
          </w:p>
        </w:tc>
        <w:tc>
          <w:tcPr>
            <w:tcW w:w="0" w:type="auto"/>
            <w:vAlign w:val="center"/>
            <w:hideMark/>
          </w:tcPr>
          <w:p w:rsidR="009A1343" w:rsidRPr="0016799C" w:rsidRDefault="009A1343" w:rsidP="00AE21AE">
            <w:pPr>
              <w:rPr>
                <w:sz w:val="24"/>
              </w:rPr>
            </w:pPr>
            <w:r>
              <w:rPr>
                <w:sz w:val="24"/>
              </w:rPr>
              <w:t>Total Points _____________</w:t>
            </w:r>
          </w:p>
        </w:tc>
      </w:tr>
      <w:tr w:rsidR="009A1343" w:rsidRPr="0016799C" w:rsidTr="00AE21AE">
        <w:trPr>
          <w:tblCellSpacing w:w="15" w:type="dxa"/>
        </w:trPr>
        <w:tc>
          <w:tcPr>
            <w:tcW w:w="2685" w:type="dxa"/>
            <w:vAlign w:val="center"/>
            <w:hideMark/>
          </w:tcPr>
          <w:p w:rsidR="009A1343" w:rsidRPr="0016799C" w:rsidRDefault="009A1343" w:rsidP="00AE21AE">
            <w:pPr>
              <w:spacing w:before="100" w:beforeAutospacing="1" w:after="100" w:afterAutospacing="1"/>
              <w:jc w:val="right"/>
              <w:rPr>
                <w:sz w:val="24"/>
              </w:rPr>
            </w:pPr>
            <w:r>
              <w:rPr>
                <w:noProof/>
                <w:color w:val="660099"/>
                <w:sz w:val="24"/>
              </w:rPr>
              <w:drawing>
                <wp:inline distT="0" distB="0" distL="0" distR="0">
                  <wp:extent cx="1209675" cy="504825"/>
                  <wp:effectExtent l="0" t="0" r="9525" b="9525"/>
                  <wp:docPr id="6" name="Picture 6" descr="http://www.internet4classrooms.com/wqtaskbrick.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net4classrooms.com/wqtaskbrick.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9675" cy="504825"/>
                          </a:xfrm>
                          <a:prstGeom prst="rect">
                            <a:avLst/>
                          </a:prstGeom>
                          <a:noFill/>
                          <a:ln>
                            <a:noFill/>
                          </a:ln>
                        </pic:spPr>
                      </pic:pic>
                    </a:graphicData>
                  </a:graphic>
                </wp:inline>
              </w:drawing>
            </w:r>
          </w:p>
        </w:tc>
        <w:tc>
          <w:tcPr>
            <w:tcW w:w="0" w:type="auto"/>
            <w:vAlign w:val="center"/>
            <w:hideMark/>
          </w:tcPr>
          <w:p w:rsidR="009A1343" w:rsidRPr="0016799C" w:rsidRDefault="009A1343" w:rsidP="00B64865">
            <w:pPr>
              <w:widowControl/>
              <w:numPr>
                <w:ilvl w:val="0"/>
                <w:numId w:val="9"/>
              </w:numPr>
              <w:autoSpaceDE/>
              <w:autoSpaceDN/>
              <w:adjustRightInd/>
              <w:spacing w:before="100" w:beforeAutospacing="1" w:after="100" w:afterAutospacing="1"/>
              <w:rPr>
                <w:sz w:val="24"/>
              </w:rPr>
            </w:pPr>
            <w:r w:rsidRPr="0016799C">
              <w:rPr>
                <w:sz w:val="24"/>
              </w:rPr>
              <w:t xml:space="preserve">state what the students will be required to do </w:t>
            </w:r>
          </w:p>
          <w:p w:rsidR="009A1343" w:rsidRDefault="009A1343" w:rsidP="00B64865">
            <w:pPr>
              <w:widowControl/>
              <w:numPr>
                <w:ilvl w:val="0"/>
                <w:numId w:val="9"/>
              </w:numPr>
              <w:autoSpaceDE/>
              <w:autoSpaceDN/>
              <w:adjustRightInd/>
              <w:spacing w:before="100" w:beforeAutospacing="1" w:after="100" w:afterAutospacing="1"/>
              <w:rPr>
                <w:sz w:val="24"/>
              </w:rPr>
            </w:pPr>
            <w:r w:rsidRPr="0016799C">
              <w:rPr>
                <w:sz w:val="24"/>
              </w:rPr>
              <w:t xml:space="preserve">detail what products will be expected and the tools that </w:t>
            </w:r>
            <w:r>
              <w:rPr>
                <w:sz w:val="24"/>
              </w:rPr>
              <w:t xml:space="preserve">are to be used to produce them </w:t>
            </w:r>
          </w:p>
          <w:p w:rsidR="009A1343" w:rsidRDefault="009A1343" w:rsidP="00B64865">
            <w:pPr>
              <w:widowControl/>
              <w:numPr>
                <w:ilvl w:val="0"/>
                <w:numId w:val="9"/>
              </w:numPr>
              <w:autoSpaceDE/>
              <w:autoSpaceDN/>
              <w:adjustRightInd/>
              <w:spacing w:before="100" w:beforeAutospacing="1" w:after="100" w:afterAutospacing="1"/>
              <w:rPr>
                <w:sz w:val="24"/>
              </w:rPr>
            </w:pPr>
            <w:r>
              <w:rPr>
                <w:sz w:val="24"/>
              </w:rPr>
              <w:t xml:space="preserve">(10 pts. Each) </w:t>
            </w:r>
          </w:p>
          <w:p w:rsidR="009A1343" w:rsidRPr="0016799C" w:rsidRDefault="009A1343" w:rsidP="00AE21AE">
            <w:pPr>
              <w:spacing w:before="100" w:beforeAutospacing="1" w:after="100" w:afterAutospacing="1"/>
              <w:rPr>
                <w:sz w:val="24"/>
              </w:rPr>
            </w:pPr>
            <w:r>
              <w:rPr>
                <w:sz w:val="24"/>
              </w:rPr>
              <w:t xml:space="preserve"> Total Points _____________ </w:t>
            </w:r>
          </w:p>
        </w:tc>
      </w:tr>
      <w:tr w:rsidR="009A1343" w:rsidRPr="0016799C" w:rsidTr="00AE21AE">
        <w:trPr>
          <w:tblCellSpacing w:w="15" w:type="dxa"/>
        </w:trPr>
        <w:tc>
          <w:tcPr>
            <w:tcW w:w="2685" w:type="dxa"/>
            <w:vAlign w:val="center"/>
            <w:hideMark/>
          </w:tcPr>
          <w:p w:rsidR="009A1343" w:rsidRPr="0016799C" w:rsidRDefault="009A1343" w:rsidP="00AE21AE">
            <w:pPr>
              <w:rPr>
                <w:sz w:val="24"/>
              </w:rPr>
            </w:pPr>
          </w:p>
        </w:tc>
        <w:tc>
          <w:tcPr>
            <w:tcW w:w="0" w:type="auto"/>
            <w:vAlign w:val="center"/>
            <w:hideMark/>
          </w:tcPr>
          <w:p w:rsidR="009A1343" w:rsidRPr="0016799C" w:rsidRDefault="009A1343" w:rsidP="00AE21AE">
            <w:pPr>
              <w:rPr>
                <w:sz w:val="24"/>
              </w:rPr>
            </w:pPr>
          </w:p>
        </w:tc>
      </w:tr>
      <w:tr w:rsidR="009A1343" w:rsidRPr="0016799C" w:rsidTr="00AE21AE">
        <w:trPr>
          <w:tblCellSpacing w:w="15" w:type="dxa"/>
        </w:trPr>
        <w:tc>
          <w:tcPr>
            <w:tcW w:w="2685" w:type="dxa"/>
            <w:vAlign w:val="center"/>
            <w:hideMark/>
          </w:tcPr>
          <w:p w:rsidR="009A1343" w:rsidRPr="0016799C" w:rsidRDefault="009A1343" w:rsidP="00AE21AE">
            <w:pPr>
              <w:spacing w:before="100" w:beforeAutospacing="1" w:after="100" w:afterAutospacing="1"/>
              <w:jc w:val="right"/>
              <w:rPr>
                <w:sz w:val="24"/>
              </w:rPr>
            </w:pPr>
            <w:r>
              <w:rPr>
                <w:noProof/>
                <w:color w:val="660099"/>
                <w:sz w:val="24"/>
              </w:rPr>
              <w:drawing>
                <wp:inline distT="0" distB="0" distL="0" distR="0">
                  <wp:extent cx="1514475" cy="600075"/>
                  <wp:effectExtent l="0" t="0" r="9525" b="9525"/>
                  <wp:docPr id="5" name="Picture 5" descr="http://www.internet4classrooms.com/wqprocessbrick.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rnet4classrooms.com/wqprocessbrick.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4475" cy="600075"/>
                          </a:xfrm>
                          <a:prstGeom prst="rect">
                            <a:avLst/>
                          </a:prstGeom>
                          <a:noFill/>
                          <a:ln>
                            <a:noFill/>
                          </a:ln>
                        </pic:spPr>
                      </pic:pic>
                    </a:graphicData>
                  </a:graphic>
                </wp:inline>
              </w:drawing>
            </w:r>
          </w:p>
        </w:tc>
        <w:tc>
          <w:tcPr>
            <w:tcW w:w="0" w:type="auto"/>
            <w:vAlign w:val="center"/>
            <w:hideMark/>
          </w:tcPr>
          <w:p w:rsidR="009A1343" w:rsidRPr="0016799C" w:rsidRDefault="009A1343" w:rsidP="00B64865">
            <w:pPr>
              <w:widowControl/>
              <w:numPr>
                <w:ilvl w:val="0"/>
                <w:numId w:val="10"/>
              </w:numPr>
              <w:autoSpaceDE/>
              <w:autoSpaceDN/>
              <w:adjustRightInd/>
              <w:spacing w:before="100" w:beforeAutospacing="1" w:after="100" w:afterAutospacing="1"/>
              <w:rPr>
                <w:sz w:val="24"/>
              </w:rPr>
            </w:pPr>
            <w:r w:rsidRPr="0016799C">
              <w:rPr>
                <w:sz w:val="24"/>
              </w:rPr>
              <w:t xml:space="preserve">give a step-by-step description, concise and clearly laid out </w:t>
            </w:r>
          </w:p>
          <w:p w:rsidR="009A1343" w:rsidRDefault="009A1343" w:rsidP="00B64865">
            <w:pPr>
              <w:widowControl/>
              <w:numPr>
                <w:ilvl w:val="0"/>
                <w:numId w:val="10"/>
              </w:numPr>
              <w:autoSpaceDE/>
              <w:autoSpaceDN/>
              <w:adjustRightInd/>
              <w:spacing w:before="100" w:beforeAutospacing="1" w:after="100" w:afterAutospacing="1"/>
              <w:rPr>
                <w:sz w:val="24"/>
              </w:rPr>
            </w:pPr>
            <w:r w:rsidRPr="0016799C">
              <w:rPr>
                <w:sz w:val="24"/>
              </w:rPr>
              <w:t>provide links to Internet sites interwoven within the steps</w:t>
            </w:r>
            <w:r>
              <w:rPr>
                <w:sz w:val="24"/>
              </w:rPr>
              <w:t xml:space="preserve"> </w:t>
            </w:r>
          </w:p>
          <w:p w:rsidR="009A1343" w:rsidRDefault="009A1343" w:rsidP="00B64865">
            <w:pPr>
              <w:widowControl/>
              <w:numPr>
                <w:ilvl w:val="0"/>
                <w:numId w:val="10"/>
              </w:numPr>
              <w:autoSpaceDE/>
              <w:autoSpaceDN/>
              <w:adjustRightInd/>
              <w:spacing w:before="100" w:beforeAutospacing="1" w:after="100" w:afterAutospacing="1"/>
              <w:rPr>
                <w:sz w:val="24"/>
              </w:rPr>
            </w:pPr>
            <w:r>
              <w:rPr>
                <w:sz w:val="24"/>
              </w:rPr>
              <w:t>(15 pts. Each)</w:t>
            </w:r>
          </w:p>
          <w:p w:rsidR="009A1343" w:rsidRPr="0016799C" w:rsidRDefault="009A1343" w:rsidP="00AE21AE">
            <w:pPr>
              <w:spacing w:before="100" w:beforeAutospacing="1" w:after="100" w:afterAutospacing="1"/>
              <w:rPr>
                <w:sz w:val="24"/>
              </w:rPr>
            </w:pPr>
            <w:r>
              <w:rPr>
                <w:sz w:val="24"/>
              </w:rPr>
              <w:t xml:space="preserve">  Total Points _____________</w:t>
            </w:r>
          </w:p>
        </w:tc>
      </w:tr>
      <w:tr w:rsidR="009A1343" w:rsidRPr="0016799C" w:rsidTr="00AE21AE">
        <w:trPr>
          <w:tblCellSpacing w:w="15" w:type="dxa"/>
        </w:trPr>
        <w:tc>
          <w:tcPr>
            <w:tcW w:w="2685" w:type="dxa"/>
            <w:vAlign w:val="center"/>
            <w:hideMark/>
          </w:tcPr>
          <w:p w:rsidR="009A1343" w:rsidRPr="0016799C" w:rsidRDefault="009A1343" w:rsidP="00AE21AE">
            <w:pPr>
              <w:rPr>
                <w:sz w:val="24"/>
              </w:rPr>
            </w:pPr>
          </w:p>
        </w:tc>
        <w:tc>
          <w:tcPr>
            <w:tcW w:w="0" w:type="auto"/>
            <w:vAlign w:val="center"/>
            <w:hideMark/>
          </w:tcPr>
          <w:p w:rsidR="009A1343" w:rsidRPr="0016799C" w:rsidRDefault="009A1343" w:rsidP="00AE21AE">
            <w:pPr>
              <w:rPr>
                <w:sz w:val="24"/>
              </w:rPr>
            </w:pPr>
          </w:p>
        </w:tc>
      </w:tr>
      <w:tr w:rsidR="009A1343" w:rsidRPr="0016799C" w:rsidTr="00AE21AE">
        <w:trPr>
          <w:tblCellSpacing w:w="15" w:type="dxa"/>
        </w:trPr>
        <w:tc>
          <w:tcPr>
            <w:tcW w:w="2685" w:type="dxa"/>
            <w:vAlign w:val="center"/>
            <w:hideMark/>
          </w:tcPr>
          <w:p w:rsidR="009A1343" w:rsidRPr="0016799C" w:rsidRDefault="009A1343" w:rsidP="00AE21AE">
            <w:pPr>
              <w:spacing w:before="100" w:beforeAutospacing="1" w:after="100" w:afterAutospacing="1"/>
              <w:jc w:val="right"/>
              <w:rPr>
                <w:sz w:val="24"/>
              </w:rPr>
            </w:pPr>
            <w:r>
              <w:rPr>
                <w:noProof/>
                <w:color w:val="660099"/>
                <w:sz w:val="24"/>
              </w:rPr>
              <w:drawing>
                <wp:inline distT="0" distB="0" distL="0" distR="0">
                  <wp:extent cx="1571625" cy="514350"/>
                  <wp:effectExtent l="0" t="0" r="9525" b="0"/>
                  <wp:docPr id="4" name="Picture 4" descr="http://www.internet4classrooms.com/wqevaluationbrick.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ternet4classrooms.com/wqevaluationbrick.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inline>
              </w:drawing>
            </w:r>
          </w:p>
        </w:tc>
        <w:tc>
          <w:tcPr>
            <w:tcW w:w="0" w:type="auto"/>
            <w:vAlign w:val="center"/>
            <w:hideMark/>
          </w:tcPr>
          <w:p w:rsidR="009A1343" w:rsidRDefault="009A1343" w:rsidP="00B64865">
            <w:pPr>
              <w:widowControl/>
              <w:numPr>
                <w:ilvl w:val="0"/>
                <w:numId w:val="11"/>
              </w:numPr>
              <w:autoSpaceDE/>
              <w:autoSpaceDN/>
              <w:adjustRightInd/>
              <w:spacing w:before="100" w:beforeAutospacing="1" w:after="100" w:afterAutospacing="1"/>
              <w:rPr>
                <w:sz w:val="24"/>
              </w:rPr>
            </w:pPr>
            <w:r w:rsidRPr="0016799C">
              <w:rPr>
                <w:sz w:val="24"/>
              </w:rPr>
              <w:t xml:space="preserve">display a </w:t>
            </w:r>
            <w:r w:rsidRPr="00F63231">
              <w:rPr>
                <w:sz w:val="24"/>
              </w:rPr>
              <w:t xml:space="preserve">detailed </w:t>
            </w:r>
            <w:r w:rsidRPr="0016799C">
              <w:rPr>
                <w:sz w:val="24"/>
              </w:rPr>
              <w:t xml:space="preserve">rubric to measure the product as objectively as possible </w:t>
            </w:r>
          </w:p>
          <w:p w:rsidR="009A1343" w:rsidRPr="00F63231" w:rsidRDefault="009A1343" w:rsidP="00B64865">
            <w:pPr>
              <w:widowControl/>
              <w:numPr>
                <w:ilvl w:val="0"/>
                <w:numId w:val="11"/>
              </w:numPr>
              <w:autoSpaceDE/>
              <w:autoSpaceDN/>
              <w:adjustRightInd/>
              <w:spacing w:before="100" w:beforeAutospacing="1" w:after="100" w:afterAutospacing="1"/>
              <w:rPr>
                <w:sz w:val="24"/>
              </w:rPr>
            </w:pPr>
            <w:r>
              <w:rPr>
                <w:sz w:val="24"/>
              </w:rPr>
              <w:t>( 25</w:t>
            </w:r>
            <w:r w:rsidRPr="00F63231">
              <w:rPr>
                <w:sz w:val="24"/>
              </w:rPr>
              <w:t xml:space="preserve"> pts.)</w:t>
            </w:r>
          </w:p>
          <w:p w:rsidR="009A1343" w:rsidRPr="0016799C" w:rsidRDefault="009A1343" w:rsidP="00AE21AE">
            <w:pPr>
              <w:spacing w:before="100" w:beforeAutospacing="1" w:after="100" w:afterAutospacing="1"/>
              <w:rPr>
                <w:sz w:val="24"/>
              </w:rPr>
            </w:pPr>
            <w:r>
              <w:rPr>
                <w:sz w:val="24"/>
              </w:rPr>
              <w:t xml:space="preserve">   Total Points _____________</w:t>
            </w:r>
          </w:p>
        </w:tc>
      </w:tr>
      <w:tr w:rsidR="009A1343" w:rsidRPr="0016799C" w:rsidTr="00AE21AE">
        <w:trPr>
          <w:tblCellSpacing w:w="15" w:type="dxa"/>
        </w:trPr>
        <w:tc>
          <w:tcPr>
            <w:tcW w:w="2685" w:type="dxa"/>
            <w:vAlign w:val="center"/>
            <w:hideMark/>
          </w:tcPr>
          <w:p w:rsidR="009A1343" w:rsidRPr="0016799C" w:rsidRDefault="009A1343" w:rsidP="00AE21AE">
            <w:pPr>
              <w:rPr>
                <w:sz w:val="24"/>
              </w:rPr>
            </w:pPr>
          </w:p>
        </w:tc>
        <w:tc>
          <w:tcPr>
            <w:tcW w:w="0" w:type="auto"/>
            <w:vAlign w:val="center"/>
            <w:hideMark/>
          </w:tcPr>
          <w:p w:rsidR="009A1343" w:rsidRPr="0016799C" w:rsidRDefault="009A1343" w:rsidP="00AE21AE">
            <w:pPr>
              <w:rPr>
                <w:sz w:val="24"/>
              </w:rPr>
            </w:pPr>
          </w:p>
        </w:tc>
      </w:tr>
      <w:tr w:rsidR="009A1343" w:rsidRPr="0016799C" w:rsidTr="00AE21AE">
        <w:trPr>
          <w:tblCellSpacing w:w="15" w:type="dxa"/>
        </w:trPr>
        <w:tc>
          <w:tcPr>
            <w:tcW w:w="2685" w:type="dxa"/>
            <w:vAlign w:val="center"/>
            <w:hideMark/>
          </w:tcPr>
          <w:p w:rsidR="009A1343" w:rsidRPr="0016799C" w:rsidRDefault="009A1343" w:rsidP="00AE21AE">
            <w:pPr>
              <w:spacing w:before="100" w:beforeAutospacing="1" w:after="100" w:afterAutospacing="1"/>
              <w:jc w:val="right"/>
              <w:rPr>
                <w:sz w:val="24"/>
              </w:rPr>
            </w:pPr>
            <w:r>
              <w:rPr>
                <w:noProof/>
                <w:color w:val="660099"/>
                <w:sz w:val="24"/>
              </w:rPr>
              <w:drawing>
                <wp:inline distT="0" distB="0" distL="0" distR="0">
                  <wp:extent cx="1562100" cy="514350"/>
                  <wp:effectExtent l="0" t="0" r="0" b="0"/>
                  <wp:docPr id="3" name="Picture 3" descr="http://www.internet4classrooms.com/wqconclusionbrick.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ternet4classrooms.com/wqconclusionbrick.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62100" cy="514350"/>
                          </a:xfrm>
                          <a:prstGeom prst="rect">
                            <a:avLst/>
                          </a:prstGeom>
                          <a:noFill/>
                          <a:ln>
                            <a:noFill/>
                          </a:ln>
                        </pic:spPr>
                      </pic:pic>
                    </a:graphicData>
                  </a:graphic>
                </wp:inline>
              </w:drawing>
            </w:r>
          </w:p>
        </w:tc>
        <w:tc>
          <w:tcPr>
            <w:tcW w:w="0" w:type="auto"/>
            <w:vAlign w:val="center"/>
            <w:hideMark/>
          </w:tcPr>
          <w:p w:rsidR="009A1343" w:rsidRPr="0016799C" w:rsidRDefault="009A1343" w:rsidP="00B64865">
            <w:pPr>
              <w:widowControl/>
              <w:numPr>
                <w:ilvl w:val="0"/>
                <w:numId w:val="12"/>
              </w:numPr>
              <w:autoSpaceDE/>
              <w:autoSpaceDN/>
              <w:adjustRightInd/>
              <w:spacing w:before="100" w:beforeAutospacing="1" w:after="100" w:afterAutospacing="1"/>
              <w:rPr>
                <w:sz w:val="24"/>
              </w:rPr>
            </w:pPr>
            <w:r w:rsidRPr="0016799C">
              <w:rPr>
                <w:sz w:val="24"/>
              </w:rPr>
              <w:t xml:space="preserve">summarize the experience </w:t>
            </w:r>
          </w:p>
          <w:p w:rsidR="009A1343" w:rsidRPr="0016799C" w:rsidRDefault="009A1343" w:rsidP="00B64865">
            <w:pPr>
              <w:widowControl/>
              <w:numPr>
                <w:ilvl w:val="0"/>
                <w:numId w:val="12"/>
              </w:numPr>
              <w:autoSpaceDE/>
              <w:autoSpaceDN/>
              <w:adjustRightInd/>
              <w:spacing w:before="100" w:beforeAutospacing="1" w:after="100" w:afterAutospacing="1"/>
              <w:rPr>
                <w:sz w:val="24"/>
              </w:rPr>
            </w:pPr>
            <w:r w:rsidRPr="0016799C">
              <w:rPr>
                <w:sz w:val="24"/>
              </w:rPr>
              <w:t xml:space="preserve">allow reflection about the process. </w:t>
            </w:r>
          </w:p>
          <w:p w:rsidR="009A1343" w:rsidRPr="0016799C" w:rsidRDefault="009A1343" w:rsidP="00B64865">
            <w:pPr>
              <w:widowControl/>
              <w:numPr>
                <w:ilvl w:val="0"/>
                <w:numId w:val="12"/>
              </w:numPr>
              <w:autoSpaceDE/>
              <w:autoSpaceDN/>
              <w:adjustRightInd/>
              <w:spacing w:before="100" w:beforeAutospacing="1" w:after="100" w:afterAutospacing="1"/>
              <w:rPr>
                <w:sz w:val="24"/>
              </w:rPr>
            </w:pPr>
            <w:r w:rsidRPr="0016799C">
              <w:rPr>
                <w:sz w:val="24"/>
              </w:rPr>
              <w:t xml:space="preserve">add higher level questions that may be researched at another time. </w:t>
            </w:r>
          </w:p>
          <w:p w:rsidR="009A1343" w:rsidRDefault="009A1343" w:rsidP="00B64865">
            <w:pPr>
              <w:widowControl/>
              <w:numPr>
                <w:ilvl w:val="0"/>
                <w:numId w:val="12"/>
              </w:numPr>
              <w:autoSpaceDE/>
              <w:autoSpaceDN/>
              <w:adjustRightInd/>
              <w:spacing w:before="100" w:beforeAutospacing="1" w:after="100" w:afterAutospacing="1"/>
              <w:rPr>
                <w:sz w:val="24"/>
              </w:rPr>
            </w:pPr>
            <w:r w:rsidRPr="0016799C">
              <w:rPr>
                <w:sz w:val="24"/>
              </w:rPr>
              <w:t>Give food for thought as to where they can go with the info they have learned, using it in a different situation</w:t>
            </w:r>
          </w:p>
          <w:p w:rsidR="009A1343" w:rsidRDefault="009A1343" w:rsidP="00B64865">
            <w:pPr>
              <w:widowControl/>
              <w:numPr>
                <w:ilvl w:val="0"/>
                <w:numId w:val="12"/>
              </w:numPr>
              <w:autoSpaceDE/>
              <w:autoSpaceDN/>
              <w:adjustRightInd/>
              <w:spacing w:before="100" w:beforeAutospacing="1" w:after="100" w:afterAutospacing="1"/>
              <w:rPr>
                <w:sz w:val="24"/>
              </w:rPr>
            </w:pPr>
            <w:r>
              <w:rPr>
                <w:sz w:val="24"/>
              </w:rPr>
              <w:t>(5 pts. Each)</w:t>
            </w:r>
          </w:p>
          <w:p w:rsidR="009A1343" w:rsidRDefault="009A1343" w:rsidP="00AE21AE">
            <w:pPr>
              <w:spacing w:before="100" w:beforeAutospacing="1" w:after="100" w:afterAutospacing="1"/>
              <w:rPr>
                <w:sz w:val="24"/>
              </w:rPr>
            </w:pPr>
            <w:r>
              <w:rPr>
                <w:sz w:val="24"/>
              </w:rPr>
              <w:t xml:space="preserve">    Total Points _____________</w:t>
            </w:r>
          </w:p>
          <w:p w:rsidR="009A1343" w:rsidRPr="0016799C" w:rsidRDefault="009A1343" w:rsidP="00AE21AE">
            <w:pPr>
              <w:spacing w:before="100" w:beforeAutospacing="1" w:after="100" w:afterAutospacing="1"/>
              <w:rPr>
                <w:sz w:val="24"/>
              </w:rPr>
            </w:pPr>
            <w:r w:rsidRPr="00F66916">
              <w:rPr>
                <w:sz w:val="24"/>
              </w:rPr>
              <w:t>Possible Points= 105  Points Earned=_________</w:t>
            </w:r>
          </w:p>
        </w:tc>
      </w:tr>
    </w:tbl>
    <w:p w:rsidR="009A1343" w:rsidRDefault="009A1343" w:rsidP="009A1343"/>
    <w:p w:rsidR="009A1343" w:rsidRPr="00F63231" w:rsidRDefault="009A1343" w:rsidP="009A1343">
      <w:pPr>
        <w:rPr>
          <w:sz w:val="32"/>
          <w:szCs w:val="32"/>
        </w:rPr>
      </w:pPr>
      <w:r w:rsidRPr="00F63231">
        <w:rPr>
          <w:sz w:val="32"/>
          <w:szCs w:val="32"/>
        </w:rPr>
        <w:t>http://www.internet4classrooms.com/using_quest.htm#form</w:t>
      </w:r>
    </w:p>
    <w:p w:rsidR="00762CF1" w:rsidRPr="00523D3E" w:rsidRDefault="00762CF1" w:rsidP="00762CF1">
      <w:pPr>
        <w:spacing w:line="360" w:lineRule="auto"/>
        <w:jc w:val="center"/>
        <w:rPr>
          <w:rStyle w:val="Emphasis"/>
        </w:rPr>
      </w:pPr>
    </w:p>
    <w:p w:rsidR="00762CF1" w:rsidRPr="00893322" w:rsidRDefault="00762CF1" w:rsidP="00F65C51">
      <w:pPr>
        <w:tabs>
          <w:tab w:val="left" w:pos="1860"/>
        </w:tabs>
        <w:overflowPunct w:val="0"/>
        <w:rPr>
          <w:sz w:val="28"/>
          <w:szCs w:val="28"/>
        </w:rPr>
      </w:pPr>
    </w:p>
    <w:p w:rsidR="00BB33EE" w:rsidRPr="00471A26" w:rsidRDefault="00471A26" w:rsidP="00F65C51">
      <w:pPr>
        <w:tabs>
          <w:tab w:val="left" w:pos="1860"/>
        </w:tabs>
        <w:overflowPunct w:val="0"/>
        <w:rPr>
          <w:b/>
          <w:sz w:val="28"/>
          <w:szCs w:val="28"/>
        </w:rPr>
      </w:pPr>
      <w:r w:rsidRPr="00471A26">
        <w:rPr>
          <w:b/>
          <w:sz w:val="28"/>
          <w:szCs w:val="28"/>
        </w:rPr>
        <w:t>Policy Statements:</w:t>
      </w:r>
    </w:p>
    <w:p w:rsidR="00471A26" w:rsidRPr="00471A26" w:rsidRDefault="00471A26" w:rsidP="00F65C51">
      <w:pPr>
        <w:tabs>
          <w:tab w:val="left" w:pos="1860"/>
        </w:tabs>
        <w:overflowPunct w:val="0"/>
        <w:rPr>
          <w:b/>
          <w:sz w:val="28"/>
          <w:szCs w:val="28"/>
        </w:rPr>
      </w:pPr>
    </w:p>
    <w:p w:rsidR="00471A26" w:rsidRPr="00471A26" w:rsidRDefault="00471A26" w:rsidP="00B64865">
      <w:pPr>
        <w:pStyle w:val="ListParagraph"/>
        <w:numPr>
          <w:ilvl w:val="0"/>
          <w:numId w:val="6"/>
        </w:numPr>
        <w:tabs>
          <w:tab w:val="left" w:pos="1860"/>
        </w:tabs>
        <w:overflowPunct w:val="0"/>
        <w:rPr>
          <w:b/>
          <w:sz w:val="28"/>
          <w:szCs w:val="28"/>
        </w:rPr>
      </w:pPr>
      <w:r w:rsidRPr="00471A26">
        <w:rPr>
          <w:b/>
          <w:sz w:val="28"/>
          <w:szCs w:val="28"/>
          <w:u w:val="single"/>
        </w:rPr>
        <w:t xml:space="preserve">Cell phones must be turned off and out of sight during school hours.  </w:t>
      </w:r>
      <w:r w:rsidRPr="00471A26">
        <w:rPr>
          <w:b/>
          <w:sz w:val="28"/>
          <w:szCs w:val="28"/>
        </w:rPr>
        <w:t>* Failure to adhere to this policy may result in candidate being removed from this placement. *</w:t>
      </w:r>
    </w:p>
    <w:p w:rsidR="00471A26" w:rsidRPr="00471A26" w:rsidRDefault="00471A26" w:rsidP="00B64865">
      <w:pPr>
        <w:pStyle w:val="ListParagraph"/>
        <w:numPr>
          <w:ilvl w:val="0"/>
          <w:numId w:val="6"/>
        </w:numPr>
        <w:tabs>
          <w:tab w:val="left" w:pos="1860"/>
        </w:tabs>
        <w:overflowPunct w:val="0"/>
        <w:rPr>
          <w:b/>
          <w:sz w:val="28"/>
          <w:szCs w:val="28"/>
          <w:u w:val="single"/>
        </w:rPr>
      </w:pPr>
      <w:r w:rsidRPr="00471A26">
        <w:rPr>
          <w:b/>
          <w:sz w:val="28"/>
          <w:szCs w:val="28"/>
        </w:rPr>
        <w:t xml:space="preserve">Late work will be penalized by 20% for each day work is late. </w:t>
      </w:r>
      <w:r w:rsidRPr="00471A26">
        <w:rPr>
          <w:b/>
          <w:sz w:val="28"/>
          <w:szCs w:val="28"/>
          <w:u w:val="single"/>
        </w:rPr>
        <w:t>No work from another class may be used in this class.</w:t>
      </w:r>
    </w:p>
    <w:p w:rsidR="00471A26" w:rsidRPr="00471A26" w:rsidRDefault="00471A26" w:rsidP="00B64865">
      <w:pPr>
        <w:pStyle w:val="ListParagraph"/>
        <w:numPr>
          <w:ilvl w:val="0"/>
          <w:numId w:val="6"/>
        </w:numPr>
        <w:tabs>
          <w:tab w:val="left" w:pos="1860"/>
        </w:tabs>
        <w:overflowPunct w:val="0"/>
        <w:rPr>
          <w:b/>
          <w:sz w:val="28"/>
          <w:szCs w:val="28"/>
        </w:rPr>
      </w:pPr>
      <w:r w:rsidRPr="00471A26">
        <w:rPr>
          <w:b/>
          <w:sz w:val="28"/>
          <w:szCs w:val="28"/>
        </w:rPr>
        <w:lastRenderedPageBreak/>
        <w:t xml:space="preserve">Two points will be deducted for each spelling, grammar, and punctuation error in all course work. </w:t>
      </w:r>
    </w:p>
    <w:p w:rsidR="00471A26" w:rsidRPr="00471A26" w:rsidRDefault="00471A26" w:rsidP="00B64865">
      <w:pPr>
        <w:pStyle w:val="ListParagraph"/>
        <w:numPr>
          <w:ilvl w:val="0"/>
          <w:numId w:val="6"/>
        </w:numPr>
        <w:tabs>
          <w:tab w:val="left" w:pos="1860"/>
        </w:tabs>
        <w:overflowPunct w:val="0"/>
        <w:rPr>
          <w:b/>
          <w:sz w:val="28"/>
          <w:szCs w:val="28"/>
        </w:rPr>
      </w:pPr>
      <w:r w:rsidRPr="00471A26">
        <w:rPr>
          <w:b/>
          <w:sz w:val="28"/>
          <w:szCs w:val="28"/>
        </w:rPr>
        <w:t>All work must be typed.</w:t>
      </w:r>
    </w:p>
    <w:p w:rsidR="00471A26" w:rsidRDefault="00471A26" w:rsidP="00B64865">
      <w:pPr>
        <w:pStyle w:val="ListParagraph"/>
        <w:numPr>
          <w:ilvl w:val="0"/>
          <w:numId w:val="6"/>
        </w:numPr>
        <w:tabs>
          <w:tab w:val="left" w:pos="1860"/>
        </w:tabs>
        <w:overflowPunct w:val="0"/>
        <w:rPr>
          <w:b/>
          <w:sz w:val="28"/>
          <w:szCs w:val="28"/>
        </w:rPr>
      </w:pPr>
      <w:r w:rsidRPr="00471A26">
        <w:rPr>
          <w:b/>
          <w:sz w:val="28"/>
          <w:szCs w:val="28"/>
        </w:rPr>
        <w:t>All students are required to check their LWC e-mail daily for correspondence form the Education Division.</w:t>
      </w:r>
    </w:p>
    <w:p w:rsidR="0063020B" w:rsidRDefault="0063020B" w:rsidP="0063020B">
      <w:pPr>
        <w:tabs>
          <w:tab w:val="left" w:pos="1860"/>
        </w:tabs>
        <w:overflowPunct w:val="0"/>
        <w:rPr>
          <w:b/>
          <w:sz w:val="28"/>
          <w:szCs w:val="28"/>
        </w:rPr>
      </w:pPr>
    </w:p>
    <w:p w:rsidR="0063020B" w:rsidRDefault="0063020B" w:rsidP="0063020B">
      <w:pPr>
        <w:tabs>
          <w:tab w:val="left" w:pos="1860"/>
        </w:tabs>
        <w:overflowPunct w:val="0"/>
        <w:rPr>
          <w:b/>
          <w:sz w:val="28"/>
          <w:szCs w:val="28"/>
        </w:rPr>
      </w:pPr>
    </w:p>
    <w:p w:rsidR="0063020B" w:rsidRDefault="0063020B" w:rsidP="0063020B">
      <w:pPr>
        <w:tabs>
          <w:tab w:val="left" w:pos="1860"/>
        </w:tabs>
        <w:overflowPunct w:val="0"/>
        <w:rPr>
          <w:b/>
          <w:sz w:val="28"/>
          <w:szCs w:val="28"/>
        </w:rPr>
      </w:pPr>
    </w:p>
    <w:p w:rsidR="0063020B" w:rsidRPr="0063020B" w:rsidRDefault="0063020B" w:rsidP="0063020B">
      <w:pPr>
        <w:tabs>
          <w:tab w:val="left" w:pos="1860"/>
        </w:tabs>
        <w:overflowPunct w:val="0"/>
        <w:rPr>
          <w:b/>
          <w:sz w:val="28"/>
          <w:szCs w:val="28"/>
        </w:rPr>
      </w:pPr>
    </w:p>
    <w:tbl>
      <w:tblPr>
        <w:tblpPr w:leftFromText="180" w:rightFromText="180" w:vertAnchor="text" w:horzAnchor="margin" w:tblpXSpec="center" w:tblpY="811"/>
        <w:tblW w:w="5000" w:type="pct"/>
        <w:tblLook w:val="04A0" w:firstRow="1" w:lastRow="0" w:firstColumn="1" w:lastColumn="0" w:noHBand="0" w:noVBand="1"/>
      </w:tblPr>
      <w:tblGrid>
        <w:gridCol w:w="1067"/>
        <w:gridCol w:w="1046"/>
        <w:gridCol w:w="937"/>
        <w:gridCol w:w="399"/>
        <w:gridCol w:w="718"/>
        <w:gridCol w:w="399"/>
        <w:gridCol w:w="367"/>
        <w:gridCol w:w="399"/>
        <w:gridCol w:w="367"/>
        <w:gridCol w:w="367"/>
        <w:gridCol w:w="399"/>
        <w:gridCol w:w="399"/>
        <w:gridCol w:w="399"/>
        <w:gridCol w:w="399"/>
        <w:gridCol w:w="399"/>
        <w:gridCol w:w="399"/>
        <w:gridCol w:w="918"/>
        <w:gridCol w:w="742"/>
        <w:gridCol w:w="896"/>
      </w:tblGrid>
      <w:tr w:rsidR="005B779D" w:rsidRPr="00487B0B" w:rsidTr="00D04240">
        <w:trPr>
          <w:cantSplit/>
          <w:trHeight w:val="1157"/>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b/>
                <w:bCs/>
                <w:color w:val="000000"/>
                <w:sz w:val="22"/>
                <w:szCs w:val="22"/>
              </w:rPr>
            </w:pPr>
            <w:r w:rsidRPr="00487B0B">
              <w:rPr>
                <w:rFonts w:ascii="Calibri" w:hAnsi="Calibri"/>
                <w:b/>
                <w:bCs/>
                <w:color w:val="000000"/>
                <w:sz w:val="22"/>
                <w:szCs w:val="22"/>
              </w:rPr>
              <w:t>Course Objective</w:t>
            </w:r>
          </w:p>
        </w:tc>
        <w:tc>
          <w:tcPr>
            <w:tcW w:w="359" w:type="pct"/>
            <w:tcBorders>
              <w:top w:val="single" w:sz="4" w:space="0" w:color="auto"/>
              <w:left w:val="nil"/>
              <w:bottom w:val="single" w:sz="4" w:space="0" w:color="auto"/>
              <w:right w:val="single" w:sz="4" w:space="0" w:color="auto"/>
            </w:tcBorders>
            <w:shd w:val="clear" w:color="auto" w:fill="auto"/>
            <w:textDirection w:val="tbRl"/>
            <w:vAlign w:val="center"/>
            <w:hideMark/>
          </w:tcPr>
          <w:p w:rsidR="00D04240" w:rsidRPr="00487B0B" w:rsidRDefault="00D04240" w:rsidP="0063020B">
            <w:pPr>
              <w:widowControl/>
              <w:autoSpaceDE/>
              <w:autoSpaceDN/>
              <w:adjustRightInd/>
              <w:ind w:left="113" w:right="113"/>
              <w:jc w:val="center"/>
              <w:rPr>
                <w:rFonts w:ascii="Calibri" w:hAnsi="Calibri"/>
                <w:b/>
                <w:bCs/>
                <w:color w:val="000000"/>
                <w:sz w:val="22"/>
                <w:szCs w:val="22"/>
              </w:rPr>
            </w:pPr>
            <w:r w:rsidRPr="00487B0B">
              <w:rPr>
                <w:rFonts w:ascii="Calibri" w:hAnsi="Calibri"/>
                <w:b/>
                <w:bCs/>
                <w:color w:val="000000"/>
                <w:sz w:val="22"/>
                <w:szCs w:val="22"/>
              </w:rPr>
              <w:t>KTS</w:t>
            </w:r>
          </w:p>
        </w:tc>
        <w:tc>
          <w:tcPr>
            <w:tcW w:w="470" w:type="pct"/>
            <w:tcBorders>
              <w:top w:val="single" w:sz="4" w:space="0" w:color="auto"/>
              <w:left w:val="nil"/>
              <w:bottom w:val="single" w:sz="4" w:space="0" w:color="auto"/>
              <w:right w:val="single" w:sz="4" w:space="0" w:color="auto"/>
            </w:tcBorders>
            <w:shd w:val="clear" w:color="auto" w:fill="auto"/>
            <w:textDirection w:val="tbRl"/>
            <w:vAlign w:val="center"/>
            <w:hideMark/>
          </w:tcPr>
          <w:p w:rsidR="00D04240" w:rsidRPr="00487B0B" w:rsidRDefault="00D04240" w:rsidP="0063020B">
            <w:pPr>
              <w:widowControl/>
              <w:autoSpaceDE/>
              <w:autoSpaceDN/>
              <w:adjustRightInd/>
              <w:ind w:left="113" w:right="113"/>
              <w:jc w:val="center"/>
              <w:rPr>
                <w:rFonts w:ascii="Calibri" w:hAnsi="Calibri"/>
                <w:b/>
                <w:bCs/>
                <w:color w:val="000000"/>
                <w:sz w:val="22"/>
                <w:szCs w:val="22"/>
              </w:rPr>
            </w:pPr>
            <w:r w:rsidRPr="00487B0B">
              <w:rPr>
                <w:rFonts w:ascii="Calibri" w:hAnsi="Calibri"/>
                <w:b/>
                <w:bCs/>
                <w:color w:val="000000"/>
                <w:sz w:val="22"/>
                <w:szCs w:val="22"/>
              </w:rPr>
              <w:t>INTASC</w:t>
            </w:r>
          </w:p>
        </w:tc>
        <w:tc>
          <w:tcPr>
            <w:tcW w:w="192" w:type="pct"/>
            <w:tcBorders>
              <w:top w:val="single" w:sz="4" w:space="0" w:color="auto"/>
              <w:left w:val="nil"/>
              <w:bottom w:val="single" w:sz="4" w:space="0" w:color="auto"/>
              <w:right w:val="single" w:sz="4" w:space="0" w:color="auto"/>
            </w:tcBorders>
            <w:shd w:val="clear" w:color="auto" w:fill="auto"/>
            <w:textDirection w:val="tbRl"/>
            <w:vAlign w:val="center"/>
            <w:hideMark/>
          </w:tcPr>
          <w:p w:rsidR="00D04240" w:rsidRPr="00487B0B" w:rsidRDefault="00D04240" w:rsidP="0063020B">
            <w:pPr>
              <w:widowControl/>
              <w:autoSpaceDE/>
              <w:autoSpaceDN/>
              <w:adjustRightInd/>
              <w:ind w:left="113" w:right="113"/>
              <w:jc w:val="center"/>
              <w:rPr>
                <w:rFonts w:ascii="Calibri" w:hAnsi="Calibri"/>
                <w:b/>
                <w:bCs/>
                <w:color w:val="000000"/>
                <w:sz w:val="22"/>
                <w:szCs w:val="22"/>
              </w:rPr>
            </w:pPr>
            <w:r w:rsidRPr="00487B0B">
              <w:rPr>
                <w:rFonts w:ascii="Calibri" w:hAnsi="Calibri"/>
                <w:b/>
                <w:bCs/>
                <w:color w:val="000000"/>
                <w:sz w:val="22"/>
                <w:szCs w:val="22"/>
              </w:rPr>
              <w:t>CAEP</w:t>
            </w:r>
          </w:p>
        </w:tc>
        <w:tc>
          <w:tcPr>
            <w:tcW w:w="100" w:type="pct"/>
            <w:tcBorders>
              <w:top w:val="single" w:sz="4" w:space="0" w:color="auto"/>
              <w:left w:val="nil"/>
              <w:bottom w:val="single" w:sz="4" w:space="0" w:color="auto"/>
              <w:right w:val="nil"/>
            </w:tcBorders>
            <w:textDirection w:val="tbRl"/>
          </w:tcPr>
          <w:p w:rsidR="00D04240" w:rsidRDefault="00D04240" w:rsidP="0063020B">
            <w:pPr>
              <w:widowControl/>
              <w:autoSpaceDE/>
              <w:autoSpaceDN/>
              <w:adjustRightInd/>
              <w:ind w:left="113" w:right="113"/>
              <w:jc w:val="center"/>
              <w:rPr>
                <w:rFonts w:ascii="Calibri" w:hAnsi="Calibri"/>
                <w:b/>
                <w:bCs/>
                <w:color w:val="000000"/>
                <w:sz w:val="22"/>
                <w:szCs w:val="22"/>
              </w:rPr>
            </w:pPr>
            <w:r>
              <w:rPr>
                <w:rFonts w:ascii="Calibri" w:hAnsi="Calibri"/>
                <w:b/>
                <w:bCs/>
                <w:color w:val="000000"/>
                <w:sz w:val="22"/>
                <w:szCs w:val="22"/>
              </w:rPr>
              <w:t>KAS</w:t>
            </w:r>
          </w:p>
        </w:tc>
        <w:tc>
          <w:tcPr>
            <w:tcW w:w="192" w:type="pct"/>
            <w:tcBorders>
              <w:top w:val="single" w:sz="4" w:space="0" w:color="auto"/>
              <w:left w:val="nil"/>
              <w:bottom w:val="single" w:sz="4" w:space="0" w:color="auto"/>
              <w:right w:val="single" w:sz="4" w:space="0" w:color="auto"/>
            </w:tcBorders>
            <w:shd w:val="clear" w:color="auto" w:fill="auto"/>
            <w:textDirection w:val="tbRl"/>
            <w:vAlign w:val="center"/>
            <w:hideMark/>
          </w:tcPr>
          <w:p w:rsidR="00D04240" w:rsidRPr="00487B0B" w:rsidRDefault="00D04240" w:rsidP="0063020B">
            <w:pPr>
              <w:widowControl/>
              <w:autoSpaceDE/>
              <w:autoSpaceDN/>
              <w:adjustRightInd/>
              <w:ind w:left="113" w:right="113"/>
              <w:jc w:val="center"/>
              <w:rPr>
                <w:rFonts w:ascii="Calibri" w:hAnsi="Calibri"/>
                <w:b/>
                <w:bCs/>
                <w:color w:val="000000"/>
                <w:sz w:val="22"/>
                <w:szCs w:val="22"/>
              </w:rPr>
            </w:pPr>
            <w:r>
              <w:rPr>
                <w:rFonts w:ascii="Calibri" w:hAnsi="Calibri"/>
                <w:b/>
                <w:bCs/>
                <w:color w:val="000000"/>
                <w:sz w:val="22"/>
                <w:szCs w:val="22"/>
              </w:rPr>
              <w:t>ILA</w:t>
            </w:r>
          </w:p>
        </w:tc>
        <w:tc>
          <w:tcPr>
            <w:tcW w:w="176" w:type="pct"/>
            <w:tcBorders>
              <w:top w:val="single" w:sz="4" w:space="0" w:color="auto"/>
              <w:left w:val="nil"/>
              <w:bottom w:val="single" w:sz="4" w:space="0" w:color="auto"/>
              <w:right w:val="single" w:sz="4" w:space="0" w:color="auto"/>
            </w:tcBorders>
            <w:shd w:val="clear" w:color="auto" w:fill="auto"/>
            <w:textDirection w:val="tbRl"/>
            <w:vAlign w:val="center"/>
            <w:hideMark/>
          </w:tcPr>
          <w:p w:rsidR="00D04240" w:rsidRPr="00AE21AE" w:rsidRDefault="00D04240" w:rsidP="0063020B">
            <w:pPr>
              <w:widowControl/>
              <w:autoSpaceDE/>
              <w:autoSpaceDN/>
              <w:adjustRightInd/>
              <w:ind w:left="113" w:right="113"/>
              <w:jc w:val="center"/>
              <w:rPr>
                <w:rFonts w:ascii="Calibri" w:hAnsi="Calibri"/>
                <w:b/>
                <w:bCs/>
                <w:color w:val="000000"/>
                <w:sz w:val="18"/>
                <w:szCs w:val="18"/>
              </w:rPr>
            </w:pPr>
            <w:r>
              <w:rPr>
                <w:rFonts w:ascii="Calibri" w:hAnsi="Calibri"/>
                <w:b/>
                <w:bCs/>
                <w:color w:val="000000"/>
                <w:sz w:val="18"/>
                <w:szCs w:val="18"/>
              </w:rPr>
              <w:t>ACEI</w:t>
            </w:r>
          </w:p>
        </w:tc>
        <w:tc>
          <w:tcPr>
            <w:tcW w:w="192" w:type="pct"/>
            <w:tcBorders>
              <w:top w:val="single" w:sz="4" w:space="0" w:color="auto"/>
              <w:left w:val="nil"/>
              <w:bottom w:val="single" w:sz="4" w:space="0" w:color="auto"/>
              <w:right w:val="single" w:sz="4" w:space="0" w:color="auto"/>
            </w:tcBorders>
            <w:shd w:val="clear" w:color="auto" w:fill="auto"/>
            <w:textDirection w:val="tbRl"/>
            <w:vAlign w:val="center"/>
            <w:hideMark/>
          </w:tcPr>
          <w:p w:rsidR="00D04240" w:rsidRPr="00487B0B" w:rsidRDefault="00D04240" w:rsidP="0063020B">
            <w:pPr>
              <w:widowControl/>
              <w:autoSpaceDE/>
              <w:autoSpaceDN/>
              <w:adjustRightInd/>
              <w:ind w:left="113" w:right="113"/>
              <w:jc w:val="center"/>
              <w:rPr>
                <w:rFonts w:ascii="Calibri" w:hAnsi="Calibri"/>
                <w:b/>
                <w:bCs/>
                <w:color w:val="000000"/>
                <w:sz w:val="22"/>
                <w:szCs w:val="22"/>
              </w:rPr>
            </w:pPr>
            <w:r>
              <w:rPr>
                <w:rFonts w:ascii="Calibri" w:hAnsi="Calibri"/>
                <w:b/>
                <w:bCs/>
                <w:color w:val="000000"/>
                <w:sz w:val="22"/>
                <w:szCs w:val="22"/>
              </w:rPr>
              <w:t>ELA</w:t>
            </w:r>
          </w:p>
        </w:tc>
        <w:tc>
          <w:tcPr>
            <w:tcW w:w="176" w:type="pct"/>
            <w:tcBorders>
              <w:top w:val="single" w:sz="4" w:space="0" w:color="auto"/>
              <w:left w:val="nil"/>
              <w:bottom w:val="single" w:sz="4" w:space="0" w:color="auto"/>
              <w:right w:val="single" w:sz="4" w:space="0" w:color="auto"/>
            </w:tcBorders>
            <w:shd w:val="clear" w:color="auto" w:fill="auto"/>
            <w:textDirection w:val="tbRl"/>
            <w:vAlign w:val="center"/>
            <w:hideMark/>
          </w:tcPr>
          <w:p w:rsidR="00D04240" w:rsidRPr="00DA6556" w:rsidRDefault="00D04240" w:rsidP="0063020B">
            <w:pPr>
              <w:widowControl/>
              <w:autoSpaceDE/>
              <w:autoSpaceDN/>
              <w:adjustRightInd/>
              <w:ind w:left="113" w:right="113"/>
              <w:jc w:val="center"/>
              <w:rPr>
                <w:rFonts w:ascii="Calibri" w:hAnsi="Calibri"/>
                <w:b/>
                <w:bCs/>
                <w:color w:val="000000"/>
                <w:sz w:val="18"/>
                <w:szCs w:val="18"/>
              </w:rPr>
            </w:pPr>
            <w:r w:rsidRPr="00DA6556">
              <w:rPr>
                <w:rFonts w:ascii="Calibri" w:hAnsi="Calibri"/>
                <w:b/>
                <w:bCs/>
                <w:color w:val="000000"/>
                <w:sz w:val="18"/>
                <w:szCs w:val="18"/>
              </w:rPr>
              <w:t>English</w:t>
            </w:r>
          </w:p>
        </w:tc>
        <w:tc>
          <w:tcPr>
            <w:tcW w:w="176" w:type="pct"/>
            <w:tcBorders>
              <w:top w:val="single" w:sz="4" w:space="0" w:color="auto"/>
              <w:left w:val="nil"/>
              <w:bottom w:val="single" w:sz="4" w:space="0" w:color="auto"/>
              <w:right w:val="single" w:sz="4" w:space="0" w:color="auto"/>
            </w:tcBorders>
            <w:shd w:val="clear" w:color="auto" w:fill="auto"/>
            <w:textDirection w:val="tbRl"/>
            <w:vAlign w:val="center"/>
            <w:hideMark/>
          </w:tcPr>
          <w:p w:rsidR="00D04240" w:rsidRPr="00AE21AE" w:rsidRDefault="00D04240" w:rsidP="0063020B">
            <w:pPr>
              <w:widowControl/>
              <w:autoSpaceDE/>
              <w:autoSpaceDN/>
              <w:adjustRightInd/>
              <w:ind w:left="113" w:right="113"/>
              <w:jc w:val="center"/>
              <w:rPr>
                <w:rFonts w:ascii="Calibri" w:hAnsi="Calibri"/>
                <w:b/>
                <w:bCs/>
                <w:color w:val="000000"/>
                <w:sz w:val="18"/>
                <w:szCs w:val="18"/>
              </w:rPr>
            </w:pPr>
            <w:r>
              <w:rPr>
                <w:rFonts w:ascii="Calibri" w:hAnsi="Calibri"/>
                <w:b/>
                <w:bCs/>
                <w:color w:val="000000"/>
                <w:sz w:val="18"/>
                <w:szCs w:val="18"/>
              </w:rPr>
              <w:t>Math</w:t>
            </w:r>
          </w:p>
        </w:tc>
        <w:tc>
          <w:tcPr>
            <w:tcW w:w="192" w:type="pct"/>
            <w:tcBorders>
              <w:top w:val="single" w:sz="4" w:space="0" w:color="auto"/>
              <w:left w:val="nil"/>
              <w:bottom w:val="single" w:sz="4" w:space="0" w:color="auto"/>
              <w:right w:val="single" w:sz="4" w:space="0" w:color="auto"/>
            </w:tcBorders>
            <w:textDirection w:val="tbRl"/>
            <w:vAlign w:val="center"/>
          </w:tcPr>
          <w:p w:rsidR="00D04240" w:rsidRPr="00487B0B" w:rsidRDefault="00D04240" w:rsidP="00CA33AD">
            <w:pPr>
              <w:widowControl/>
              <w:autoSpaceDE/>
              <w:autoSpaceDN/>
              <w:adjustRightInd/>
              <w:ind w:left="113" w:right="113"/>
              <w:jc w:val="center"/>
              <w:rPr>
                <w:rFonts w:ascii="Calibri" w:hAnsi="Calibri"/>
                <w:b/>
                <w:bCs/>
                <w:color w:val="000000"/>
                <w:sz w:val="22"/>
                <w:szCs w:val="22"/>
              </w:rPr>
            </w:pPr>
            <w:r>
              <w:rPr>
                <w:rFonts w:ascii="Calibri" w:hAnsi="Calibri"/>
                <w:b/>
                <w:bCs/>
                <w:color w:val="000000"/>
                <w:sz w:val="22"/>
                <w:szCs w:val="22"/>
              </w:rPr>
              <w:t>Science</w:t>
            </w:r>
          </w:p>
        </w:tc>
        <w:tc>
          <w:tcPr>
            <w:tcW w:w="192" w:type="pct"/>
            <w:tcBorders>
              <w:top w:val="single" w:sz="4" w:space="0" w:color="auto"/>
              <w:left w:val="single" w:sz="4" w:space="0" w:color="auto"/>
              <w:bottom w:val="single" w:sz="4" w:space="0" w:color="auto"/>
              <w:right w:val="single" w:sz="4" w:space="0" w:color="auto"/>
            </w:tcBorders>
            <w:textDirection w:val="tbRl"/>
            <w:vAlign w:val="center"/>
          </w:tcPr>
          <w:p w:rsidR="00D04240" w:rsidRPr="00487B0B" w:rsidRDefault="00D04240" w:rsidP="00CA33AD">
            <w:pPr>
              <w:widowControl/>
              <w:autoSpaceDE/>
              <w:autoSpaceDN/>
              <w:adjustRightInd/>
              <w:ind w:left="113" w:right="113"/>
              <w:jc w:val="center"/>
              <w:rPr>
                <w:rFonts w:ascii="Calibri" w:hAnsi="Calibri"/>
                <w:b/>
                <w:bCs/>
                <w:color w:val="000000"/>
                <w:sz w:val="22"/>
                <w:szCs w:val="22"/>
              </w:rPr>
            </w:pPr>
            <w:r>
              <w:rPr>
                <w:rFonts w:ascii="Calibri" w:hAnsi="Calibri"/>
                <w:b/>
                <w:bCs/>
                <w:color w:val="000000"/>
                <w:sz w:val="22"/>
                <w:szCs w:val="22"/>
              </w:rPr>
              <w:t>Social Studies</w:t>
            </w:r>
          </w:p>
        </w:tc>
        <w:tc>
          <w:tcPr>
            <w:tcW w:w="192" w:type="pct"/>
            <w:tcBorders>
              <w:top w:val="single" w:sz="4" w:space="0" w:color="auto"/>
              <w:left w:val="single" w:sz="4" w:space="0" w:color="auto"/>
              <w:bottom w:val="single" w:sz="4" w:space="0" w:color="auto"/>
              <w:right w:val="single" w:sz="4" w:space="0" w:color="auto"/>
            </w:tcBorders>
            <w:textDirection w:val="tbRl"/>
            <w:vAlign w:val="center"/>
          </w:tcPr>
          <w:p w:rsidR="00D04240" w:rsidRPr="00487B0B" w:rsidRDefault="00D04240" w:rsidP="00CA33AD">
            <w:pPr>
              <w:widowControl/>
              <w:autoSpaceDE/>
              <w:autoSpaceDN/>
              <w:adjustRightInd/>
              <w:ind w:left="113" w:right="113"/>
              <w:jc w:val="center"/>
              <w:rPr>
                <w:rFonts w:ascii="Calibri" w:hAnsi="Calibri"/>
                <w:b/>
                <w:bCs/>
                <w:color w:val="000000"/>
                <w:sz w:val="22"/>
                <w:szCs w:val="22"/>
              </w:rPr>
            </w:pPr>
            <w:r>
              <w:rPr>
                <w:rFonts w:ascii="Calibri" w:hAnsi="Calibri"/>
                <w:b/>
                <w:bCs/>
                <w:color w:val="000000"/>
                <w:sz w:val="22"/>
                <w:szCs w:val="22"/>
              </w:rPr>
              <w:t>PE</w:t>
            </w:r>
          </w:p>
        </w:tc>
        <w:tc>
          <w:tcPr>
            <w:tcW w:w="192" w:type="pct"/>
            <w:tcBorders>
              <w:top w:val="single" w:sz="4" w:space="0" w:color="auto"/>
              <w:left w:val="single" w:sz="4" w:space="0" w:color="auto"/>
              <w:bottom w:val="single" w:sz="4" w:space="0" w:color="auto"/>
              <w:right w:val="single" w:sz="4" w:space="0" w:color="auto"/>
            </w:tcBorders>
            <w:textDirection w:val="tbRl"/>
            <w:vAlign w:val="center"/>
          </w:tcPr>
          <w:p w:rsidR="00D04240" w:rsidRPr="00487B0B" w:rsidRDefault="00D04240" w:rsidP="00CA33AD">
            <w:pPr>
              <w:widowControl/>
              <w:autoSpaceDE/>
              <w:autoSpaceDN/>
              <w:adjustRightInd/>
              <w:ind w:left="113" w:right="113"/>
              <w:jc w:val="center"/>
              <w:rPr>
                <w:rFonts w:ascii="Calibri" w:hAnsi="Calibri"/>
                <w:b/>
                <w:bCs/>
                <w:color w:val="000000"/>
                <w:sz w:val="22"/>
                <w:szCs w:val="22"/>
              </w:rPr>
            </w:pPr>
            <w:r>
              <w:rPr>
                <w:rFonts w:ascii="Calibri" w:hAnsi="Calibri"/>
                <w:b/>
                <w:bCs/>
                <w:color w:val="000000"/>
                <w:sz w:val="22"/>
                <w:szCs w:val="22"/>
              </w:rPr>
              <w:t>Health</w:t>
            </w:r>
          </w:p>
        </w:tc>
        <w:tc>
          <w:tcPr>
            <w:tcW w:w="192" w:type="pct"/>
            <w:tcBorders>
              <w:top w:val="single" w:sz="4" w:space="0" w:color="auto"/>
              <w:left w:val="single" w:sz="4" w:space="0" w:color="auto"/>
              <w:bottom w:val="single" w:sz="4" w:space="0" w:color="auto"/>
              <w:right w:val="single" w:sz="4" w:space="0" w:color="auto"/>
            </w:tcBorders>
            <w:textDirection w:val="tbRl"/>
            <w:vAlign w:val="center"/>
          </w:tcPr>
          <w:p w:rsidR="00D04240" w:rsidRPr="00487B0B" w:rsidRDefault="00D04240" w:rsidP="00CA33AD">
            <w:pPr>
              <w:widowControl/>
              <w:autoSpaceDE/>
              <w:autoSpaceDN/>
              <w:adjustRightInd/>
              <w:ind w:left="113" w:right="113"/>
              <w:jc w:val="center"/>
              <w:rPr>
                <w:rFonts w:ascii="Calibri" w:hAnsi="Calibri"/>
                <w:b/>
                <w:bCs/>
                <w:color w:val="000000"/>
                <w:sz w:val="22"/>
                <w:szCs w:val="22"/>
              </w:rPr>
            </w:pPr>
            <w:r>
              <w:rPr>
                <w:rFonts w:ascii="Calibri" w:hAnsi="Calibri"/>
                <w:b/>
                <w:bCs/>
                <w:color w:val="000000"/>
                <w:sz w:val="22"/>
                <w:szCs w:val="22"/>
              </w:rPr>
              <w:t>Music</w:t>
            </w:r>
          </w:p>
        </w:tc>
        <w:tc>
          <w:tcPr>
            <w:tcW w:w="192" w:type="pct"/>
            <w:tcBorders>
              <w:top w:val="single" w:sz="4" w:space="0" w:color="auto"/>
              <w:left w:val="single" w:sz="4" w:space="0" w:color="auto"/>
              <w:bottom w:val="single" w:sz="4" w:space="0" w:color="auto"/>
              <w:right w:val="single" w:sz="4" w:space="0" w:color="auto"/>
            </w:tcBorders>
            <w:textDirection w:val="tbRl"/>
            <w:vAlign w:val="center"/>
          </w:tcPr>
          <w:p w:rsidR="00D04240" w:rsidRPr="00487B0B" w:rsidRDefault="00D04240" w:rsidP="00CA33AD">
            <w:pPr>
              <w:widowControl/>
              <w:autoSpaceDE/>
              <w:autoSpaceDN/>
              <w:adjustRightInd/>
              <w:ind w:left="113" w:right="113"/>
              <w:jc w:val="center"/>
              <w:rPr>
                <w:rFonts w:ascii="Calibri" w:hAnsi="Calibri"/>
                <w:b/>
                <w:bCs/>
                <w:color w:val="000000"/>
                <w:sz w:val="22"/>
                <w:szCs w:val="22"/>
              </w:rPr>
            </w:pPr>
            <w:r>
              <w:rPr>
                <w:rFonts w:ascii="Calibri" w:hAnsi="Calibri"/>
                <w:b/>
                <w:bCs/>
                <w:color w:val="000000"/>
                <w:sz w:val="22"/>
                <w:szCs w:val="22"/>
              </w:rPr>
              <w:t>Art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b/>
                <w:bCs/>
                <w:color w:val="000000"/>
                <w:sz w:val="22"/>
                <w:szCs w:val="22"/>
              </w:rPr>
            </w:pPr>
            <w:r w:rsidRPr="00487B0B">
              <w:rPr>
                <w:rFonts w:ascii="Calibri" w:hAnsi="Calibri"/>
                <w:b/>
                <w:bCs/>
                <w:color w:val="000000"/>
                <w:sz w:val="22"/>
                <w:szCs w:val="22"/>
              </w:rPr>
              <w:t>Assessment</w:t>
            </w:r>
          </w:p>
          <w:p w:rsidR="00D04240" w:rsidRPr="00487B0B" w:rsidRDefault="00D04240" w:rsidP="0063020B">
            <w:pPr>
              <w:widowControl/>
              <w:autoSpaceDE/>
              <w:autoSpaceDN/>
              <w:adjustRightInd/>
              <w:jc w:val="center"/>
              <w:rPr>
                <w:rFonts w:ascii="Calibri" w:hAnsi="Calibri"/>
                <w:b/>
                <w:bCs/>
                <w:color w:val="000000"/>
                <w:sz w:val="22"/>
                <w:szCs w:val="22"/>
              </w:rPr>
            </w:pPr>
            <w:r w:rsidRPr="00487B0B">
              <w:rPr>
                <w:rFonts w:ascii="Calibri" w:hAnsi="Calibri"/>
                <w:b/>
                <w:bCs/>
                <w:color w:val="000000"/>
                <w:sz w:val="22"/>
                <w:szCs w:val="22"/>
              </w:rPr>
              <w:t>Description</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b/>
                <w:bCs/>
                <w:color w:val="000000"/>
                <w:sz w:val="22"/>
                <w:szCs w:val="22"/>
              </w:rPr>
            </w:pPr>
            <w:r w:rsidRPr="00487B0B">
              <w:rPr>
                <w:rFonts w:ascii="Calibri" w:hAnsi="Calibri"/>
                <w:b/>
                <w:bCs/>
                <w:color w:val="000000"/>
                <w:sz w:val="22"/>
                <w:szCs w:val="22"/>
              </w:rPr>
              <w:t>CAEP Diversity Theme</w:t>
            </w:r>
          </w:p>
          <w:p w:rsidR="00D04240" w:rsidRPr="00487B0B" w:rsidRDefault="00D04240" w:rsidP="0063020B">
            <w:pPr>
              <w:widowControl/>
              <w:autoSpaceDE/>
              <w:autoSpaceDN/>
              <w:adjustRightInd/>
              <w:jc w:val="center"/>
              <w:rPr>
                <w:rFonts w:ascii="Calibri" w:hAnsi="Calibri"/>
                <w:b/>
                <w:bCs/>
                <w:color w:val="000000"/>
                <w:sz w:val="22"/>
                <w:szCs w:val="22"/>
              </w:rPr>
            </w:pPr>
            <w:r w:rsidRPr="00487B0B">
              <w:rPr>
                <w:rFonts w:ascii="Calibri" w:hAnsi="Calibri"/>
                <w:b/>
                <w:bCs/>
                <w:color w:val="000000"/>
                <w:sz w:val="22"/>
                <w:szCs w:val="22"/>
              </w:rPr>
              <w:t>Yes/No</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b/>
                <w:bCs/>
                <w:color w:val="000000"/>
                <w:sz w:val="22"/>
                <w:szCs w:val="22"/>
              </w:rPr>
            </w:pPr>
            <w:r w:rsidRPr="00487B0B">
              <w:rPr>
                <w:rFonts w:ascii="Calibri" w:hAnsi="Calibri"/>
                <w:b/>
                <w:bCs/>
                <w:color w:val="000000"/>
                <w:sz w:val="22"/>
                <w:szCs w:val="22"/>
              </w:rPr>
              <w:t>CAEP Technology Theme</w:t>
            </w:r>
          </w:p>
          <w:p w:rsidR="00D04240" w:rsidRPr="00487B0B" w:rsidRDefault="00D04240" w:rsidP="0063020B">
            <w:pPr>
              <w:widowControl/>
              <w:autoSpaceDE/>
              <w:autoSpaceDN/>
              <w:adjustRightInd/>
              <w:jc w:val="center"/>
              <w:rPr>
                <w:rFonts w:ascii="Calibri" w:hAnsi="Calibri"/>
                <w:b/>
                <w:bCs/>
                <w:color w:val="000000"/>
                <w:sz w:val="22"/>
                <w:szCs w:val="22"/>
              </w:rPr>
            </w:pPr>
            <w:r w:rsidRPr="00487B0B">
              <w:rPr>
                <w:rFonts w:ascii="Calibri" w:hAnsi="Calibri"/>
                <w:b/>
                <w:bCs/>
                <w:color w:val="000000"/>
                <w:sz w:val="22"/>
                <w:szCs w:val="22"/>
              </w:rPr>
              <w:t>Yes/No</w:t>
            </w:r>
          </w:p>
        </w:tc>
      </w:tr>
      <w:tr w:rsidR="005B779D" w:rsidRPr="00487B0B" w:rsidTr="00D04240">
        <w:trPr>
          <w:trHeight w:val="288"/>
        </w:trPr>
        <w:tc>
          <w:tcPr>
            <w:tcW w:w="536" w:type="pct"/>
            <w:tcBorders>
              <w:top w:val="nil"/>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359"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470"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00" w:type="pct"/>
            <w:tcBorders>
              <w:top w:val="nil"/>
              <w:left w:val="nil"/>
              <w:bottom w:val="single" w:sz="4" w:space="0" w:color="auto"/>
              <w:right w:val="nil"/>
            </w:tcBorders>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Yes</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Yes</w:t>
            </w:r>
          </w:p>
        </w:tc>
      </w:tr>
      <w:tr w:rsidR="005B779D" w:rsidRPr="00487B0B" w:rsidTr="00D04240">
        <w:trPr>
          <w:trHeight w:val="288"/>
        </w:trPr>
        <w:tc>
          <w:tcPr>
            <w:tcW w:w="536" w:type="pct"/>
            <w:tcBorders>
              <w:top w:val="nil"/>
              <w:left w:val="single" w:sz="4" w:space="0" w:color="auto"/>
              <w:bottom w:val="single" w:sz="4" w:space="0" w:color="auto"/>
              <w:right w:val="single" w:sz="4" w:space="0" w:color="auto"/>
            </w:tcBorders>
            <w:shd w:val="clear" w:color="auto" w:fill="auto"/>
            <w:vAlign w:val="center"/>
            <w:hideMark/>
          </w:tcPr>
          <w:p w:rsidR="00D04240" w:rsidRPr="005B2B36" w:rsidRDefault="00D04240" w:rsidP="006302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5B2B36">
              <w:rPr>
                <w:sz w:val="22"/>
                <w:szCs w:val="22"/>
              </w:rPr>
              <w:t>Use learner appropriate pedagogical methods in a variety of educational settings, including multiculturally diverse</w:t>
            </w:r>
            <w:r>
              <w:rPr>
                <w:sz w:val="22"/>
                <w:szCs w:val="22"/>
              </w:rPr>
              <w:t xml:space="preserve">     s</w:t>
            </w:r>
            <w:r w:rsidRPr="005B2B36">
              <w:rPr>
                <w:sz w:val="22"/>
                <w:szCs w:val="22"/>
              </w:rPr>
              <w:t>ituations.</w:t>
            </w:r>
          </w:p>
          <w:p w:rsidR="00D04240" w:rsidRPr="00487B0B" w:rsidRDefault="00D04240" w:rsidP="0063020B">
            <w:pPr>
              <w:widowControl/>
              <w:autoSpaceDE/>
              <w:autoSpaceDN/>
              <w:adjustRightInd/>
              <w:jc w:val="center"/>
              <w:rPr>
                <w:rFonts w:ascii="Calibri" w:hAnsi="Calibri"/>
                <w:color w:val="000000"/>
                <w:sz w:val="22"/>
                <w:szCs w:val="22"/>
              </w:rPr>
            </w:pPr>
          </w:p>
        </w:tc>
        <w:tc>
          <w:tcPr>
            <w:tcW w:w="359" w:type="pct"/>
            <w:tcBorders>
              <w:top w:val="nil"/>
              <w:left w:val="nil"/>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1,2,3,4,8</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1.1</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1.3</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2.4</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3.3</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4.2</w:t>
            </w:r>
          </w:p>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8.3</w:t>
            </w:r>
          </w:p>
        </w:tc>
        <w:tc>
          <w:tcPr>
            <w:tcW w:w="470"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1,2,3,4,5,7,8</w:t>
            </w:r>
          </w:p>
        </w:tc>
        <w:tc>
          <w:tcPr>
            <w:tcW w:w="192" w:type="pct"/>
            <w:tcBorders>
              <w:top w:val="nil"/>
              <w:left w:val="nil"/>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1.1</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w:t>
            </w:r>
          </w:p>
          <w:p w:rsidR="00D04240" w:rsidRPr="00487B0B" w:rsidRDefault="00D04240" w:rsidP="0063020B">
            <w:pPr>
              <w:widowControl/>
              <w:autoSpaceDE/>
              <w:autoSpaceDN/>
              <w:adjustRightInd/>
              <w:jc w:val="center"/>
              <w:rPr>
                <w:rFonts w:ascii="Calibri" w:hAnsi="Calibri"/>
                <w:color w:val="000000"/>
                <w:sz w:val="22"/>
                <w:szCs w:val="22"/>
              </w:rPr>
            </w:pPr>
          </w:p>
        </w:tc>
        <w:tc>
          <w:tcPr>
            <w:tcW w:w="100" w:type="pct"/>
            <w:tcBorders>
              <w:top w:val="nil"/>
              <w:left w:val="nil"/>
              <w:bottom w:val="single" w:sz="4" w:space="0" w:color="auto"/>
              <w:right w:val="nil"/>
            </w:tcBorders>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Article critiques</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Lesson Plans</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Resources List</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PGES KTIP Web Quest</w:t>
            </w:r>
          </w:p>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2,3,4,5,6</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r>
      <w:tr w:rsidR="005B779D" w:rsidRPr="00487B0B" w:rsidTr="00D04240">
        <w:trPr>
          <w:trHeight w:val="288"/>
        </w:trPr>
        <w:tc>
          <w:tcPr>
            <w:tcW w:w="536" w:type="pct"/>
            <w:tcBorders>
              <w:top w:val="nil"/>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r w:rsidRPr="005B2B36">
              <w:rPr>
                <w:sz w:val="22"/>
                <w:szCs w:val="22"/>
              </w:rPr>
              <w:t>Use instructional media and technology</w:t>
            </w:r>
          </w:p>
        </w:tc>
        <w:tc>
          <w:tcPr>
            <w:tcW w:w="359" w:type="pct"/>
            <w:tcBorders>
              <w:top w:val="nil"/>
              <w:left w:val="nil"/>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6</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6.1</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6.2</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6.3</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6.4</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6.5</w:t>
            </w:r>
          </w:p>
          <w:p w:rsidR="00D04240" w:rsidRPr="00487B0B" w:rsidRDefault="00D04240" w:rsidP="0063020B">
            <w:pPr>
              <w:widowControl/>
              <w:autoSpaceDE/>
              <w:autoSpaceDN/>
              <w:adjustRightInd/>
              <w:jc w:val="center"/>
              <w:rPr>
                <w:rFonts w:ascii="Calibri" w:hAnsi="Calibri"/>
                <w:color w:val="000000"/>
                <w:sz w:val="22"/>
                <w:szCs w:val="22"/>
              </w:rPr>
            </w:pPr>
          </w:p>
        </w:tc>
        <w:tc>
          <w:tcPr>
            <w:tcW w:w="470"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1,2,4,5,7,8,8</w:t>
            </w:r>
          </w:p>
        </w:tc>
        <w:tc>
          <w:tcPr>
            <w:tcW w:w="192" w:type="pct"/>
            <w:tcBorders>
              <w:top w:val="nil"/>
              <w:left w:val="nil"/>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1.1</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1.3</w:t>
            </w:r>
          </w:p>
          <w:p w:rsidR="00D04240" w:rsidRPr="00487B0B" w:rsidRDefault="00D04240" w:rsidP="0063020B">
            <w:pPr>
              <w:widowControl/>
              <w:autoSpaceDE/>
              <w:autoSpaceDN/>
              <w:adjustRightInd/>
              <w:jc w:val="center"/>
              <w:rPr>
                <w:rFonts w:ascii="Calibri" w:hAnsi="Calibri"/>
                <w:color w:val="000000"/>
                <w:sz w:val="22"/>
                <w:szCs w:val="22"/>
              </w:rPr>
            </w:pPr>
          </w:p>
        </w:tc>
        <w:tc>
          <w:tcPr>
            <w:tcW w:w="100" w:type="pct"/>
            <w:tcBorders>
              <w:top w:val="nil"/>
              <w:left w:val="nil"/>
              <w:bottom w:val="single" w:sz="4" w:space="0" w:color="auto"/>
              <w:right w:val="nil"/>
            </w:tcBorders>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Lesson Plans</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Resource List</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PGES KTIP</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WebQuest</w:t>
            </w:r>
          </w:p>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3,4,5,6</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r>
      <w:tr w:rsidR="005B779D" w:rsidRPr="00487B0B" w:rsidTr="00D04240">
        <w:trPr>
          <w:trHeight w:val="288"/>
        </w:trPr>
        <w:tc>
          <w:tcPr>
            <w:tcW w:w="536" w:type="pct"/>
            <w:tcBorders>
              <w:top w:val="nil"/>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r w:rsidRPr="005B2B36">
              <w:rPr>
                <w:sz w:val="22"/>
                <w:szCs w:val="22"/>
              </w:rPr>
              <w:t xml:space="preserve">Effectively </w:t>
            </w:r>
            <w:r w:rsidRPr="005B2B36">
              <w:rPr>
                <w:sz w:val="22"/>
                <w:szCs w:val="22"/>
              </w:rPr>
              <w:lastRenderedPageBreak/>
              <w:t>manage the classroom in a way that optimum learning takes place.</w:t>
            </w:r>
          </w:p>
        </w:tc>
        <w:tc>
          <w:tcPr>
            <w:tcW w:w="359" w:type="pct"/>
            <w:tcBorders>
              <w:top w:val="nil"/>
              <w:left w:val="nil"/>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lastRenderedPageBreak/>
              <w:t>3,4</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3.1</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lastRenderedPageBreak/>
              <w:t>3.2</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3.3</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3.4</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3.5</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4.1</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4.2</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4.3</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4.4</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4.5</w:t>
            </w:r>
          </w:p>
          <w:p w:rsidR="00D04240" w:rsidRPr="00487B0B" w:rsidRDefault="00E37984" w:rsidP="0063020B">
            <w:pPr>
              <w:widowControl/>
              <w:autoSpaceDE/>
              <w:autoSpaceDN/>
              <w:adjustRightInd/>
              <w:jc w:val="center"/>
              <w:rPr>
                <w:rFonts w:ascii="Calibri" w:hAnsi="Calibri"/>
                <w:color w:val="000000"/>
                <w:sz w:val="22"/>
                <w:szCs w:val="22"/>
              </w:rPr>
            </w:pPr>
            <w:r>
              <w:rPr>
                <w:rFonts w:ascii="Calibri" w:hAnsi="Calibri"/>
                <w:color w:val="000000"/>
                <w:sz w:val="22"/>
                <w:szCs w:val="22"/>
              </w:rPr>
              <w:t>7.1</w:t>
            </w:r>
          </w:p>
        </w:tc>
        <w:tc>
          <w:tcPr>
            <w:tcW w:w="470"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lastRenderedPageBreak/>
              <w:t>1,2,3,</w:t>
            </w:r>
            <w:r w:rsidR="00A23702">
              <w:rPr>
                <w:rFonts w:ascii="Calibri" w:hAnsi="Calibri"/>
                <w:color w:val="000000"/>
                <w:sz w:val="22"/>
                <w:szCs w:val="22"/>
              </w:rPr>
              <w:t>9, 10</w:t>
            </w:r>
          </w:p>
        </w:tc>
        <w:tc>
          <w:tcPr>
            <w:tcW w:w="192" w:type="pct"/>
            <w:tcBorders>
              <w:top w:val="nil"/>
              <w:left w:val="nil"/>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1.1</w:t>
            </w:r>
          </w:p>
          <w:p w:rsidR="00D04240" w:rsidRPr="00487B0B" w:rsidRDefault="00D04240" w:rsidP="0063020B">
            <w:pPr>
              <w:widowControl/>
              <w:autoSpaceDE/>
              <w:autoSpaceDN/>
              <w:adjustRightInd/>
              <w:jc w:val="center"/>
              <w:rPr>
                <w:rFonts w:ascii="Calibri" w:hAnsi="Calibri"/>
                <w:color w:val="000000"/>
                <w:sz w:val="22"/>
                <w:szCs w:val="22"/>
              </w:rPr>
            </w:pPr>
          </w:p>
        </w:tc>
        <w:tc>
          <w:tcPr>
            <w:tcW w:w="100" w:type="pct"/>
            <w:tcBorders>
              <w:top w:val="nil"/>
              <w:left w:val="nil"/>
              <w:bottom w:val="single" w:sz="4" w:space="0" w:color="auto"/>
              <w:right w:val="nil"/>
            </w:tcBorders>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nil"/>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Journals</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lastRenderedPageBreak/>
              <w:t>Lesson Plan</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PGES KTIP</w:t>
            </w:r>
          </w:p>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1,3,5</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r>
      <w:tr w:rsidR="005B779D" w:rsidRPr="00487B0B" w:rsidTr="00D04240">
        <w:trPr>
          <w:trHeight w:val="28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r w:rsidRPr="005B2B36">
              <w:rPr>
                <w:sz w:val="22"/>
                <w:szCs w:val="22"/>
              </w:rPr>
              <w:lastRenderedPageBreak/>
              <w:t>.  Evaluate student progress, including use of portfolios</w:t>
            </w:r>
            <w:r w:rsidRPr="008E426B">
              <w:rPr>
                <w:sz w:val="22"/>
                <w:szCs w:val="22"/>
              </w:rPr>
              <w:t xml:space="preserve"> </w:t>
            </w:r>
            <w:r w:rsidRPr="005B2B36">
              <w:rPr>
                <w:sz w:val="22"/>
                <w:szCs w:val="22"/>
              </w:rPr>
              <w:t>assessments, and performance assessments</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5,7</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5.1</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5.2</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5.3</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5.4</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5.5</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5.6</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7.1</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7.2</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7.3</w:t>
            </w:r>
          </w:p>
          <w:p w:rsidR="00D04240" w:rsidRPr="00487B0B" w:rsidRDefault="00D04240" w:rsidP="0063020B">
            <w:pPr>
              <w:widowControl/>
              <w:autoSpaceDE/>
              <w:autoSpaceDN/>
              <w:adjustRightInd/>
              <w:jc w:val="center"/>
              <w:rPr>
                <w:rFonts w:ascii="Calibri" w:hAnsi="Calibri"/>
                <w:color w:val="000000"/>
                <w:sz w:val="22"/>
                <w:szCs w:val="22"/>
              </w:rPr>
            </w:pPr>
          </w:p>
        </w:tc>
        <w:tc>
          <w:tcPr>
            <w:tcW w:w="470" w:type="pct"/>
            <w:tcBorders>
              <w:top w:val="single" w:sz="4" w:space="0" w:color="auto"/>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1,2,4,5,6</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1.1</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1.3</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1.4</w:t>
            </w:r>
          </w:p>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1.5</w:t>
            </w:r>
          </w:p>
        </w:tc>
        <w:tc>
          <w:tcPr>
            <w:tcW w:w="100" w:type="pct"/>
            <w:tcBorders>
              <w:top w:val="single" w:sz="4" w:space="0" w:color="auto"/>
              <w:left w:val="nil"/>
              <w:bottom w:val="single" w:sz="4" w:space="0" w:color="auto"/>
              <w:right w:val="nil"/>
            </w:tcBorders>
          </w:tcPr>
          <w:p w:rsidR="00D04240" w:rsidRDefault="00AF3DBB" w:rsidP="00AF3DBB">
            <w:pPr>
              <w:widowControl/>
              <w:autoSpaceDE/>
              <w:autoSpaceDN/>
              <w:adjustRightInd/>
              <w:rPr>
                <w:rFonts w:ascii="Calibri" w:hAnsi="Calibri"/>
                <w:color w:val="000000"/>
                <w:sz w:val="22"/>
                <w:szCs w:val="22"/>
              </w:rPr>
            </w:pPr>
            <w:r>
              <w:rPr>
                <w:rFonts w:ascii="Calibri" w:hAnsi="Calibri"/>
                <w:color w:val="000000"/>
                <w:sz w:val="22"/>
                <w:szCs w:val="22"/>
              </w:rPr>
              <w:t>All</w:t>
            </w:r>
          </w:p>
          <w:p w:rsidR="00AF3DBB" w:rsidRDefault="00AF3DBB" w:rsidP="00AF3DBB">
            <w:pPr>
              <w:widowControl/>
              <w:autoSpaceDE/>
              <w:autoSpaceDN/>
              <w:adjustRightInd/>
              <w:rPr>
                <w:rFonts w:ascii="Calibri" w:hAnsi="Calibri"/>
                <w:color w:val="000000"/>
                <w:sz w:val="22"/>
                <w:szCs w:val="22"/>
              </w:rPr>
            </w:pPr>
          </w:p>
          <w:p w:rsidR="00AF3DBB" w:rsidRPr="00487B0B" w:rsidRDefault="00AF3DBB" w:rsidP="00AF3DBB">
            <w:pPr>
              <w:widowControl/>
              <w:autoSpaceDE/>
              <w:autoSpaceDN/>
              <w:adjustRightInd/>
              <w:rPr>
                <w:rFonts w:ascii="Calibri" w:hAnsi="Calibri"/>
                <w:color w:val="000000"/>
                <w:sz w:val="22"/>
                <w:szCs w:val="22"/>
              </w:rPr>
            </w:pPr>
            <w:r>
              <w:rPr>
                <w:rFonts w:ascii="Calibri" w:hAnsi="Calibri"/>
                <w:color w:val="000000"/>
                <w:sz w:val="22"/>
                <w:szCs w:val="22"/>
              </w:rPr>
              <w:t>Optional</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single" w:sz="4" w:space="0" w:color="auto"/>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single" w:sz="4" w:space="0" w:color="auto"/>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single" w:sz="4" w:space="0" w:color="auto"/>
              <w:left w:val="nil"/>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Lesson Plan</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PGES KTIP</w:t>
            </w:r>
          </w:p>
          <w:p w:rsidR="00D04240" w:rsidRPr="00487B0B"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3,5</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4240" w:rsidRPr="00487B0B" w:rsidRDefault="00D04240" w:rsidP="0063020B">
            <w:pPr>
              <w:widowControl/>
              <w:autoSpaceDE/>
              <w:autoSpaceDN/>
              <w:adjustRightInd/>
              <w:jc w:val="center"/>
              <w:rPr>
                <w:rFonts w:ascii="Calibri" w:hAnsi="Calibri"/>
                <w:color w:val="000000"/>
                <w:sz w:val="22"/>
                <w:szCs w:val="22"/>
              </w:rPr>
            </w:pPr>
          </w:p>
        </w:tc>
      </w:tr>
      <w:tr w:rsidR="005B779D" w:rsidRPr="00487B0B" w:rsidTr="00D04240">
        <w:trPr>
          <w:trHeight w:val="28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Pr="005B2B36" w:rsidRDefault="00D04240" w:rsidP="0063020B">
            <w:pPr>
              <w:widowControl/>
              <w:autoSpaceDE/>
              <w:autoSpaceDN/>
              <w:adjustRightInd/>
              <w:jc w:val="center"/>
              <w:rPr>
                <w:sz w:val="22"/>
                <w:szCs w:val="22"/>
              </w:rPr>
            </w:pPr>
            <w:r>
              <w:rPr>
                <w:sz w:val="22"/>
                <w:szCs w:val="22"/>
              </w:rPr>
              <w:t>Conduct self-evaluations of videotaped, outcome based lessons using the KTIP based evaluation instrument</w:t>
            </w:r>
          </w:p>
        </w:tc>
        <w:tc>
          <w:tcPr>
            <w:tcW w:w="359"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1,2,3,4,5,6,7,8</w:t>
            </w:r>
          </w:p>
        </w:tc>
        <w:tc>
          <w:tcPr>
            <w:tcW w:w="470" w:type="pct"/>
            <w:tcBorders>
              <w:top w:val="single" w:sz="4" w:space="0" w:color="auto"/>
              <w:left w:val="nil"/>
              <w:bottom w:val="single" w:sz="4" w:space="0" w:color="auto"/>
              <w:right w:val="single" w:sz="4" w:space="0" w:color="auto"/>
            </w:tcBorders>
            <w:shd w:val="clear" w:color="auto" w:fill="auto"/>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1,2,3,4,5,6</w:t>
            </w:r>
          </w:p>
        </w:tc>
        <w:tc>
          <w:tcPr>
            <w:tcW w:w="192"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1.1</w:t>
            </w:r>
          </w:p>
        </w:tc>
        <w:tc>
          <w:tcPr>
            <w:tcW w:w="100" w:type="pct"/>
            <w:tcBorders>
              <w:top w:val="single" w:sz="4" w:space="0" w:color="auto"/>
              <w:left w:val="nil"/>
              <w:bottom w:val="single" w:sz="4" w:space="0" w:color="auto"/>
              <w:right w:val="nil"/>
            </w:tcBorders>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76"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76"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 xml:space="preserve">1  </w:t>
            </w:r>
          </w:p>
        </w:tc>
        <w:tc>
          <w:tcPr>
            <w:tcW w:w="192" w:type="pct"/>
            <w:tcBorders>
              <w:top w:val="single" w:sz="4" w:space="0" w:color="auto"/>
              <w:left w:val="nil"/>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 xml:space="preserve">1 </w:t>
            </w: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PGES KTIP</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5</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r>
      <w:tr w:rsidR="005B779D" w:rsidRPr="00487B0B" w:rsidTr="00D04240">
        <w:trPr>
          <w:trHeight w:val="28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Pr="005B2B36" w:rsidRDefault="00D04240" w:rsidP="0063020B">
            <w:pPr>
              <w:widowControl/>
              <w:autoSpaceDE/>
              <w:autoSpaceDN/>
              <w:adjustRightInd/>
              <w:jc w:val="center"/>
              <w:rPr>
                <w:sz w:val="22"/>
                <w:szCs w:val="22"/>
              </w:rPr>
            </w:pPr>
            <w:r>
              <w:rPr>
                <w:sz w:val="22"/>
                <w:szCs w:val="22"/>
              </w:rPr>
              <w:t>Demonstrate knowledge of content in teaching situations using the Ky. Academic Standard</w:t>
            </w:r>
            <w:r>
              <w:rPr>
                <w:sz w:val="22"/>
                <w:szCs w:val="22"/>
              </w:rPr>
              <w:lastRenderedPageBreak/>
              <w:t>s, the College and Career Readiness Standards to develop effective lesson objectives in lesson plan development</w:t>
            </w:r>
          </w:p>
        </w:tc>
        <w:tc>
          <w:tcPr>
            <w:tcW w:w="359"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lastRenderedPageBreak/>
              <w:t>1,2,3,4,5,6,7,8</w:t>
            </w:r>
          </w:p>
        </w:tc>
        <w:tc>
          <w:tcPr>
            <w:tcW w:w="470" w:type="pct"/>
            <w:tcBorders>
              <w:top w:val="single" w:sz="4" w:space="0" w:color="auto"/>
              <w:left w:val="nil"/>
              <w:bottom w:val="single" w:sz="4" w:space="0" w:color="auto"/>
              <w:right w:val="single" w:sz="4" w:space="0" w:color="auto"/>
            </w:tcBorders>
            <w:shd w:val="clear" w:color="auto" w:fill="auto"/>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1,2,3,4,5,6</w:t>
            </w:r>
          </w:p>
        </w:tc>
        <w:tc>
          <w:tcPr>
            <w:tcW w:w="192"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1.1</w:t>
            </w:r>
          </w:p>
        </w:tc>
        <w:tc>
          <w:tcPr>
            <w:tcW w:w="100" w:type="pct"/>
            <w:tcBorders>
              <w:top w:val="single" w:sz="4" w:space="0" w:color="auto"/>
              <w:left w:val="nil"/>
              <w:bottom w:val="single" w:sz="4" w:space="0" w:color="auto"/>
              <w:right w:val="nil"/>
            </w:tcBorders>
          </w:tcPr>
          <w:p w:rsidR="00D04240" w:rsidRPr="00487B0B" w:rsidRDefault="00AF3DBB" w:rsidP="0063020B">
            <w:pPr>
              <w:widowControl/>
              <w:autoSpaceDE/>
              <w:autoSpaceDN/>
              <w:adjustRightInd/>
              <w:jc w:val="center"/>
              <w:rPr>
                <w:rFonts w:ascii="Calibri" w:hAnsi="Calibri"/>
                <w:color w:val="000000"/>
                <w:sz w:val="22"/>
                <w:szCs w:val="22"/>
              </w:rPr>
            </w:pPr>
            <w:r>
              <w:rPr>
                <w:rFonts w:ascii="Calibri" w:hAnsi="Calibri"/>
                <w:color w:val="000000"/>
                <w:sz w:val="22"/>
                <w:szCs w:val="22"/>
              </w:rPr>
              <w:t>All Optional</w:t>
            </w:r>
          </w:p>
        </w:tc>
        <w:tc>
          <w:tcPr>
            <w:tcW w:w="192"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76"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76"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nil"/>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5B779D" w:rsidP="0063020B">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5B779D" w:rsidP="005B779D">
            <w:pPr>
              <w:widowControl/>
              <w:autoSpaceDE/>
              <w:autoSpaceDN/>
              <w:adjustRightInd/>
              <w:jc w:val="center"/>
              <w:rPr>
                <w:rFonts w:ascii="Calibri" w:hAnsi="Calibri"/>
                <w:color w:val="000000"/>
                <w:sz w:val="22"/>
                <w:szCs w:val="22"/>
              </w:rPr>
            </w:pPr>
            <w:r>
              <w:rPr>
                <w:rFonts w:ascii="Calibri" w:hAnsi="Calibri"/>
                <w:color w:val="000000"/>
                <w:sz w:val="22"/>
                <w:szCs w:val="22"/>
              </w:rPr>
              <w:t>1</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Lesson Plans</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PGES KTIP</w:t>
            </w:r>
          </w:p>
          <w:p w:rsidR="00D04240" w:rsidRDefault="00D04240" w:rsidP="0063020B">
            <w:pPr>
              <w:widowControl/>
              <w:autoSpaceDE/>
              <w:autoSpaceDN/>
              <w:adjustRightInd/>
              <w:jc w:val="center"/>
              <w:rPr>
                <w:rFonts w:ascii="Calibri" w:hAnsi="Calibri"/>
                <w:color w:val="000000"/>
                <w:sz w:val="22"/>
                <w:szCs w:val="22"/>
              </w:rPr>
            </w:pPr>
            <w:r>
              <w:rPr>
                <w:rFonts w:ascii="Calibri" w:hAnsi="Calibri"/>
                <w:color w:val="000000"/>
                <w:sz w:val="22"/>
                <w:szCs w:val="22"/>
              </w:rPr>
              <w:t>3, 5</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r>
      <w:tr w:rsidR="005B779D" w:rsidRPr="00487B0B" w:rsidTr="00D04240">
        <w:trPr>
          <w:trHeight w:val="28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Default="00D04240" w:rsidP="0063020B">
            <w:pPr>
              <w:widowControl/>
              <w:autoSpaceDE/>
              <w:autoSpaceDN/>
              <w:adjustRightInd/>
              <w:jc w:val="center"/>
              <w:rPr>
                <w:sz w:val="22"/>
                <w:szCs w:val="22"/>
              </w:rPr>
            </w:pPr>
          </w:p>
        </w:tc>
        <w:tc>
          <w:tcPr>
            <w:tcW w:w="359"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00" w:type="pct"/>
            <w:tcBorders>
              <w:top w:val="single" w:sz="4" w:space="0" w:color="auto"/>
              <w:left w:val="nil"/>
              <w:bottom w:val="single" w:sz="4" w:space="0" w:color="auto"/>
              <w:right w:val="nil"/>
            </w:tcBorders>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76" w:type="pct"/>
            <w:tcBorders>
              <w:top w:val="single" w:sz="4" w:space="0" w:color="auto"/>
              <w:left w:val="nil"/>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nil"/>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192" w:type="pct"/>
            <w:tcBorders>
              <w:top w:val="single" w:sz="4" w:space="0" w:color="auto"/>
              <w:left w:val="single" w:sz="4" w:space="0" w:color="auto"/>
              <w:bottom w:val="single" w:sz="4" w:space="0" w:color="auto"/>
              <w:right w:val="single" w:sz="4" w:space="0" w:color="auto"/>
            </w:tcBorders>
            <w:vAlign w:val="center"/>
          </w:tcPr>
          <w:p w:rsidR="00D04240" w:rsidRDefault="00D04240" w:rsidP="0063020B">
            <w:pPr>
              <w:widowControl/>
              <w:autoSpaceDE/>
              <w:autoSpaceDN/>
              <w:adjustRightInd/>
              <w:jc w:val="center"/>
              <w:rPr>
                <w:rFonts w:ascii="Calibri" w:hAnsi="Calibri"/>
                <w:color w:val="000000"/>
                <w:sz w:val="22"/>
                <w:szCs w:val="22"/>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Default="00D04240" w:rsidP="0063020B">
            <w:pPr>
              <w:widowControl/>
              <w:autoSpaceDE/>
              <w:autoSpaceDN/>
              <w:adjustRightInd/>
              <w:jc w:val="center"/>
              <w:rPr>
                <w:rFonts w:ascii="Calibri" w:hAnsi="Calibri"/>
                <w:color w:val="000000"/>
                <w:sz w:val="22"/>
                <w:szCs w:val="22"/>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04240" w:rsidRPr="00487B0B" w:rsidRDefault="00D04240" w:rsidP="0063020B">
            <w:pPr>
              <w:widowControl/>
              <w:autoSpaceDE/>
              <w:autoSpaceDN/>
              <w:adjustRightInd/>
              <w:jc w:val="center"/>
              <w:rPr>
                <w:rFonts w:ascii="Calibri" w:hAnsi="Calibri"/>
                <w:color w:val="000000"/>
                <w:sz w:val="22"/>
                <w:szCs w:val="22"/>
              </w:rPr>
            </w:pPr>
          </w:p>
        </w:tc>
      </w:tr>
    </w:tbl>
    <w:p w:rsidR="00487B0B" w:rsidRDefault="00487B0B" w:rsidP="00471A26">
      <w:pPr>
        <w:pStyle w:val="ListParagraph"/>
        <w:tabs>
          <w:tab w:val="left" w:pos="1860"/>
        </w:tabs>
        <w:overflowPunct w:val="0"/>
      </w:pPr>
    </w:p>
    <w:p w:rsidR="00AF3DBB" w:rsidRDefault="00AF3DBB" w:rsidP="00AF3DBB">
      <w:pPr>
        <w:ind w:left="220" w:right="71"/>
        <w:rPr>
          <w:rFonts w:ascii="Arial" w:hAnsi="Arial" w:cs="Arial"/>
          <w:b/>
          <w:bCs/>
        </w:rPr>
      </w:pPr>
      <w:r>
        <w:rPr>
          <w:rFonts w:ascii="Arial" w:hAnsi="Arial" w:cs="Arial"/>
          <w:b/>
          <w:bCs/>
        </w:rPr>
        <w:t>KAS-</w:t>
      </w:r>
    </w:p>
    <w:p w:rsidR="00AF3DBB" w:rsidRDefault="00AF3DBB" w:rsidP="00AF3DBB">
      <w:pPr>
        <w:ind w:left="220" w:right="71"/>
        <w:rPr>
          <w:rFonts w:ascii="Arial" w:hAnsi="Arial" w:cs="Arial"/>
          <w:b/>
          <w:bCs/>
        </w:rPr>
      </w:pPr>
    </w:p>
    <w:p w:rsidR="00AF3DBB" w:rsidRPr="00AF3DBB" w:rsidRDefault="00AF3DBB" w:rsidP="00AF3DBB">
      <w:pPr>
        <w:ind w:left="220" w:right="71"/>
        <w:rPr>
          <w:b/>
          <w:bCs/>
          <w:szCs w:val="20"/>
        </w:rPr>
      </w:pPr>
      <w:r w:rsidRPr="00AF3DBB">
        <w:rPr>
          <w:rFonts w:ascii="Arial" w:hAnsi="Arial" w:cs="Arial"/>
          <w:b/>
          <w:bCs/>
        </w:rPr>
        <w:t>http://education.ky.gov/curriculum/standards/kyacadstand/Documents/Kentucky%20Academic%2</w:t>
      </w:r>
      <w:r>
        <w:rPr>
          <w:rFonts w:ascii="Arial" w:hAnsi="Arial" w:cs="Arial"/>
          <w:b/>
          <w:bCs/>
        </w:rPr>
        <w:t>0Standards_Final-9%2011%2015.pd</w:t>
      </w:r>
    </w:p>
    <w:p w:rsidR="00AF3DBB" w:rsidRDefault="00AF3DBB" w:rsidP="00075F11">
      <w:pPr>
        <w:pStyle w:val="Default"/>
        <w:rPr>
          <w:sz w:val="18"/>
          <w:szCs w:val="18"/>
        </w:rPr>
      </w:pPr>
    </w:p>
    <w:p w:rsidR="00AF3DBB" w:rsidRDefault="00AF3DBB" w:rsidP="00075F11">
      <w:pPr>
        <w:pStyle w:val="Default"/>
        <w:rPr>
          <w:sz w:val="18"/>
          <w:szCs w:val="18"/>
        </w:rPr>
      </w:pPr>
    </w:p>
    <w:p w:rsidR="00AF3DBB" w:rsidRDefault="00AF3DBB" w:rsidP="00075F11">
      <w:pPr>
        <w:pStyle w:val="Default"/>
        <w:rPr>
          <w:sz w:val="18"/>
          <w:szCs w:val="18"/>
        </w:rPr>
      </w:pPr>
    </w:p>
    <w:p w:rsidR="00075F11" w:rsidRPr="003C7267" w:rsidRDefault="00075F11" w:rsidP="00075F11">
      <w:pPr>
        <w:pStyle w:val="Default"/>
        <w:rPr>
          <w:sz w:val="18"/>
          <w:szCs w:val="18"/>
        </w:rPr>
      </w:pPr>
      <w:r w:rsidRPr="003C7267">
        <w:rPr>
          <w:sz w:val="18"/>
          <w:szCs w:val="18"/>
        </w:rPr>
        <w:t xml:space="preserve">2013 CAEP Standards </w:t>
      </w:r>
    </w:p>
    <w:p w:rsidR="00075F11" w:rsidRPr="003C7267" w:rsidRDefault="00075F11" w:rsidP="00075F11">
      <w:pPr>
        <w:pStyle w:val="Default"/>
        <w:rPr>
          <w:rFonts w:ascii="Garamond" w:hAnsi="Garamond" w:cs="Garamond"/>
          <w:i/>
          <w:iCs/>
          <w:sz w:val="18"/>
          <w:szCs w:val="18"/>
        </w:rPr>
      </w:pPr>
      <w:r w:rsidRPr="003C7267">
        <w:rPr>
          <w:rFonts w:ascii="Garamond" w:hAnsi="Garamond" w:cs="Garamond"/>
          <w:i/>
          <w:iCs/>
          <w:sz w:val="18"/>
          <w:szCs w:val="18"/>
        </w:rPr>
        <w:t xml:space="preserve">excellence in educator preparation </w:t>
      </w:r>
    </w:p>
    <w:p w:rsidR="00075F11" w:rsidRPr="003C7267" w:rsidRDefault="00075F11" w:rsidP="00075F11">
      <w:pPr>
        <w:pStyle w:val="Default"/>
        <w:rPr>
          <w:rFonts w:ascii="Garamond" w:hAnsi="Garamond" w:cs="Garamond"/>
          <w:sz w:val="18"/>
          <w:szCs w:val="18"/>
        </w:rPr>
      </w:pPr>
    </w:p>
    <w:p w:rsidR="00075F11" w:rsidRPr="003C7267" w:rsidRDefault="00075F11" w:rsidP="00075F11">
      <w:pPr>
        <w:pStyle w:val="Default"/>
        <w:rPr>
          <w:sz w:val="18"/>
          <w:szCs w:val="18"/>
        </w:rPr>
      </w:pPr>
      <w:r w:rsidRPr="003C7267">
        <w:rPr>
          <w:b/>
          <w:bCs/>
          <w:sz w:val="18"/>
          <w:szCs w:val="18"/>
        </w:rPr>
        <w:t xml:space="preserve">Standard 1. Content and Pedagogical Knowledge </w:t>
      </w:r>
    </w:p>
    <w:p w:rsidR="00075F11" w:rsidRPr="003C7267" w:rsidRDefault="00075F11" w:rsidP="00075F11">
      <w:pPr>
        <w:pStyle w:val="Default"/>
        <w:rPr>
          <w:rFonts w:ascii="Calibri" w:hAnsi="Calibri" w:cs="Calibri"/>
          <w:b/>
          <w:bCs/>
          <w:sz w:val="18"/>
          <w:szCs w:val="18"/>
        </w:rPr>
      </w:pPr>
      <w:r w:rsidRPr="003C7267">
        <w:rPr>
          <w:rFonts w:ascii="Calibri" w:hAnsi="Calibri" w:cs="Calibri"/>
          <w:b/>
          <w:bCs/>
          <w:sz w:val="18"/>
          <w:szCs w:val="18"/>
        </w:rPr>
        <w:t>The provider ensures that candidates develop a deep understanding of the critical concepts and principles of their discipline and, by completion, are able to use discipline-specific practices flexibly to advance the learning of all students toward attainment of college- and career-readiness standards</w:t>
      </w:r>
    </w:p>
    <w:p w:rsidR="00075F11" w:rsidRPr="003C7267" w:rsidRDefault="00075F11" w:rsidP="00075F11">
      <w:pPr>
        <w:pStyle w:val="Default"/>
        <w:rPr>
          <w:sz w:val="18"/>
          <w:szCs w:val="18"/>
        </w:rPr>
      </w:pPr>
      <w:r w:rsidRPr="003C7267">
        <w:rPr>
          <w:b/>
          <w:bCs/>
          <w:sz w:val="18"/>
          <w:szCs w:val="18"/>
        </w:rPr>
        <w:t xml:space="preserve">Standard 2. Clinical Partnerships and Practice </w:t>
      </w:r>
    </w:p>
    <w:p w:rsidR="00075F11" w:rsidRPr="003C7267" w:rsidRDefault="00075F11" w:rsidP="00075F11">
      <w:pPr>
        <w:pStyle w:val="Default"/>
        <w:rPr>
          <w:rFonts w:ascii="Calibri" w:hAnsi="Calibri" w:cs="Calibri"/>
          <w:sz w:val="18"/>
          <w:szCs w:val="18"/>
        </w:rPr>
      </w:pPr>
      <w:r w:rsidRPr="003C7267">
        <w:rPr>
          <w:rFonts w:ascii="Calibri" w:hAnsi="Calibri" w:cs="Calibri"/>
          <w:b/>
          <w:bCs/>
          <w:sz w:val="18"/>
          <w:szCs w:val="18"/>
        </w:rPr>
        <w:t xml:space="preserve">The provider ensures that effective partnerships and high-quality clinical practice are central to preparation so that candidates develop the knowledge, skills, and professional dispositions necessary to demonstrate positive impact on all P-12 students’ </w:t>
      </w:r>
    </w:p>
    <w:p w:rsidR="00075F11" w:rsidRPr="003C7267" w:rsidRDefault="00075F11" w:rsidP="00075F11">
      <w:pPr>
        <w:pStyle w:val="Default"/>
        <w:rPr>
          <w:rFonts w:ascii="Calibri" w:hAnsi="Calibri" w:cs="Calibri"/>
          <w:sz w:val="18"/>
          <w:szCs w:val="18"/>
        </w:rPr>
      </w:pPr>
      <w:r w:rsidRPr="003C7267">
        <w:rPr>
          <w:rFonts w:ascii="Calibri" w:hAnsi="Calibri" w:cs="Calibri"/>
          <w:b/>
          <w:bCs/>
          <w:sz w:val="18"/>
          <w:szCs w:val="18"/>
        </w:rPr>
        <w:t xml:space="preserve">learning and development. </w:t>
      </w:r>
    </w:p>
    <w:p w:rsidR="00075F11" w:rsidRPr="003C7267" w:rsidRDefault="00075F11" w:rsidP="00075F11">
      <w:pPr>
        <w:pStyle w:val="Default"/>
        <w:rPr>
          <w:sz w:val="18"/>
          <w:szCs w:val="18"/>
        </w:rPr>
      </w:pPr>
      <w:r w:rsidRPr="003C7267">
        <w:rPr>
          <w:b/>
          <w:bCs/>
          <w:sz w:val="18"/>
          <w:szCs w:val="18"/>
        </w:rPr>
        <w:t>Standard 3</w:t>
      </w:r>
      <w:r w:rsidRPr="003C7267">
        <w:rPr>
          <w:rFonts w:ascii="Calibri" w:hAnsi="Calibri" w:cs="Calibri"/>
          <w:b/>
          <w:bCs/>
          <w:sz w:val="18"/>
          <w:szCs w:val="18"/>
        </w:rPr>
        <w:t xml:space="preserve">. </w:t>
      </w:r>
      <w:r w:rsidRPr="003C7267">
        <w:rPr>
          <w:b/>
          <w:bCs/>
          <w:sz w:val="18"/>
          <w:szCs w:val="18"/>
        </w:rPr>
        <w:t xml:space="preserve">Candidate Quality, Recruitment, and Selectivity </w:t>
      </w:r>
    </w:p>
    <w:p w:rsidR="00075F11" w:rsidRPr="003C7267" w:rsidRDefault="00075F11" w:rsidP="00075F11">
      <w:pPr>
        <w:pStyle w:val="Default"/>
        <w:rPr>
          <w:rFonts w:ascii="Calibri" w:hAnsi="Calibri" w:cs="Calibri"/>
          <w:b/>
          <w:bCs/>
          <w:sz w:val="18"/>
          <w:szCs w:val="18"/>
        </w:rPr>
      </w:pPr>
      <w:r w:rsidRPr="003C7267">
        <w:rPr>
          <w:rFonts w:ascii="Calibri" w:hAnsi="Calibri" w:cs="Calibri"/>
          <w:b/>
          <w:bCs/>
          <w:sz w:val="18"/>
          <w:szCs w:val="18"/>
        </w:rPr>
        <w:t>The provider demonstrates that the quality of candidates is a continuing and purposeful part of its responsibility from recruitment, at admission, through the progression of courses and clinical experiences, and to decisions that completers are prepared to teach effectively and are recommended for certification. The provider demonstrates that development of candidate quality is the goal of educator preparation in all phases of the program. This process is ultimately determined by a program’s meeting of Standard 4</w:t>
      </w:r>
    </w:p>
    <w:p w:rsidR="00075F11" w:rsidRPr="003C7267" w:rsidRDefault="00075F11" w:rsidP="00075F11">
      <w:pPr>
        <w:pStyle w:val="Default"/>
        <w:rPr>
          <w:sz w:val="18"/>
          <w:szCs w:val="18"/>
        </w:rPr>
      </w:pPr>
      <w:r w:rsidRPr="003C7267">
        <w:rPr>
          <w:b/>
          <w:bCs/>
          <w:sz w:val="18"/>
          <w:szCs w:val="18"/>
        </w:rPr>
        <w:t xml:space="preserve">Standard 4. Program Impact </w:t>
      </w:r>
    </w:p>
    <w:p w:rsidR="00075F11" w:rsidRPr="003C7267" w:rsidRDefault="00075F11" w:rsidP="00075F11">
      <w:pPr>
        <w:pStyle w:val="Default"/>
        <w:rPr>
          <w:rFonts w:ascii="Calibri" w:hAnsi="Calibri" w:cs="Calibri"/>
          <w:sz w:val="18"/>
          <w:szCs w:val="18"/>
        </w:rPr>
      </w:pPr>
      <w:r w:rsidRPr="003C7267">
        <w:rPr>
          <w:rFonts w:ascii="Calibri" w:hAnsi="Calibri" w:cs="Calibri"/>
          <w:b/>
          <w:bCs/>
          <w:sz w:val="18"/>
          <w:szCs w:val="18"/>
        </w:rPr>
        <w:t xml:space="preserve">The provider demonstrates the impact of its completers on P-12 student learning and development, classroom instruction, and </w:t>
      </w:r>
    </w:p>
    <w:p w:rsidR="00075F11" w:rsidRPr="003C7267" w:rsidRDefault="00075F11" w:rsidP="00075F11">
      <w:pPr>
        <w:pStyle w:val="Default"/>
        <w:rPr>
          <w:rFonts w:ascii="Calibri" w:hAnsi="Calibri" w:cs="Calibri"/>
          <w:sz w:val="18"/>
          <w:szCs w:val="18"/>
        </w:rPr>
      </w:pPr>
      <w:r w:rsidRPr="003C7267">
        <w:rPr>
          <w:rFonts w:ascii="Calibri" w:hAnsi="Calibri" w:cs="Calibri"/>
          <w:b/>
          <w:bCs/>
          <w:sz w:val="18"/>
          <w:szCs w:val="18"/>
        </w:rPr>
        <w:t xml:space="preserve">schools, and the satisfaction of its completers with the relevance and effectiveness of their preparation. </w:t>
      </w:r>
    </w:p>
    <w:p w:rsidR="00075F11" w:rsidRPr="003C7267" w:rsidRDefault="00075F11" w:rsidP="00075F11">
      <w:pPr>
        <w:pStyle w:val="Default"/>
        <w:rPr>
          <w:sz w:val="18"/>
          <w:szCs w:val="18"/>
        </w:rPr>
      </w:pPr>
      <w:r w:rsidRPr="003C7267">
        <w:rPr>
          <w:b/>
          <w:bCs/>
          <w:sz w:val="18"/>
          <w:szCs w:val="18"/>
        </w:rPr>
        <w:t xml:space="preserve">Standard 5. Provider Quality Assurance and Continuous Improvement </w:t>
      </w:r>
    </w:p>
    <w:p w:rsidR="00075F11" w:rsidRPr="003C7267" w:rsidRDefault="00075F11" w:rsidP="00075F11">
      <w:pPr>
        <w:pStyle w:val="Default"/>
        <w:rPr>
          <w:rFonts w:ascii="Calibri" w:hAnsi="Calibri" w:cs="Calibri"/>
          <w:sz w:val="18"/>
          <w:szCs w:val="18"/>
        </w:rPr>
      </w:pPr>
      <w:r w:rsidRPr="003C7267">
        <w:rPr>
          <w:rFonts w:ascii="Calibri" w:hAnsi="Calibri" w:cs="Calibri"/>
          <w:b/>
          <w:bCs/>
          <w:sz w:val="18"/>
          <w:szCs w:val="18"/>
        </w:rPr>
        <w:t xml:space="preserve">The provider maintains a quality assurance system comprised of valid data from multiple measures, including evidence of </w:t>
      </w:r>
    </w:p>
    <w:p w:rsidR="00075F11" w:rsidRPr="003C7267" w:rsidRDefault="00075F11" w:rsidP="00075F11">
      <w:pPr>
        <w:pStyle w:val="Default"/>
        <w:rPr>
          <w:rFonts w:ascii="Calibri" w:hAnsi="Calibri" w:cs="Calibri"/>
          <w:sz w:val="18"/>
          <w:szCs w:val="18"/>
        </w:rPr>
      </w:pPr>
      <w:r w:rsidRPr="003C7267">
        <w:rPr>
          <w:rFonts w:ascii="Calibri" w:hAnsi="Calibri" w:cs="Calibri"/>
          <w:b/>
          <w:bCs/>
          <w:sz w:val="18"/>
          <w:szCs w:val="18"/>
        </w:rPr>
        <w:t xml:space="preserve">candidates’ and completers’ positive impact on P-12 student learning and development. The provider supports continuous improvement that is sustained and evidence-based, and that evaluates the effectiveness of its completers. The provider uses the results of inquiry and data collection to establish priorities, enhance program elements and capacity, and test innovations to improve completers’ impact on P-12 student learning and development. </w:t>
      </w:r>
    </w:p>
    <w:p w:rsidR="00075F11" w:rsidRPr="003C7267" w:rsidRDefault="00075F11" w:rsidP="00075F11">
      <w:pPr>
        <w:pStyle w:val="Default"/>
        <w:rPr>
          <w:sz w:val="18"/>
          <w:szCs w:val="18"/>
        </w:rPr>
      </w:pPr>
    </w:p>
    <w:p w:rsidR="009A7C6B" w:rsidRDefault="009A7C6B" w:rsidP="009A7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57013" w:rsidRPr="00ED1E9D" w:rsidRDefault="009A7C6B" w:rsidP="00657013">
      <w:pPr>
        <w:rPr>
          <w:szCs w:val="20"/>
        </w:rPr>
      </w:pPr>
      <w:r>
        <w:rPr>
          <w:sz w:val="22"/>
          <w:szCs w:val="22"/>
        </w:rPr>
        <w:t xml:space="preserve">  </w:t>
      </w:r>
      <w:r w:rsidR="00657013" w:rsidRPr="00ED1E9D">
        <w:rPr>
          <w:b/>
          <w:bCs/>
          <w:szCs w:val="20"/>
        </w:rPr>
        <w:t xml:space="preserve">InTASC Standards                                         </w:t>
      </w:r>
    </w:p>
    <w:p w:rsidR="00657013" w:rsidRPr="00ED1E9D" w:rsidRDefault="00657013" w:rsidP="00657013">
      <w:pPr>
        <w:rPr>
          <w:szCs w:val="20"/>
        </w:rPr>
      </w:pPr>
      <w:r w:rsidRPr="00ED1E9D">
        <w:rPr>
          <w:szCs w:val="20"/>
        </w:rPr>
        <w:t>1. Leaning Development</w:t>
      </w:r>
      <w:r w:rsidRPr="00ED1E9D">
        <w:t xml:space="preserve">                                     6. Assessment                                  </w:t>
      </w:r>
    </w:p>
    <w:p w:rsidR="00657013" w:rsidRPr="00ED1E9D" w:rsidRDefault="00657013" w:rsidP="00657013">
      <w:pPr>
        <w:rPr>
          <w:szCs w:val="20"/>
        </w:rPr>
      </w:pPr>
      <w:r w:rsidRPr="00ED1E9D">
        <w:rPr>
          <w:szCs w:val="20"/>
        </w:rPr>
        <w:t xml:space="preserve">2. Learning Differences                                      7. Planning for Instruction                                                                            </w:t>
      </w:r>
    </w:p>
    <w:p w:rsidR="00657013" w:rsidRPr="00ED1E9D" w:rsidRDefault="00657013" w:rsidP="00657013">
      <w:pPr>
        <w:rPr>
          <w:szCs w:val="20"/>
        </w:rPr>
      </w:pPr>
      <w:r w:rsidRPr="00ED1E9D">
        <w:rPr>
          <w:szCs w:val="20"/>
        </w:rPr>
        <w:t>3. Learning Environments                                   8. Instructional Strategies</w:t>
      </w:r>
    </w:p>
    <w:p w:rsidR="00657013" w:rsidRPr="00ED1E9D" w:rsidRDefault="00657013" w:rsidP="00657013">
      <w:pPr>
        <w:rPr>
          <w:szCs w:val="20"/>
        </w:rPr>
      </w:pPr>
      <w:r w:rsidRPr="00ED1E9D">
        <w:rPr>
          <w:szCs w:val="20"/>
        </w:rPr>
        <w:t xml:space="preserve">4. Content Knowledge                                         9. Professional Leaning &amp; Ethical Practice </w:t>
      </w:r>
    </w:p>
    <w:p w:rsidR="00657013" w:rsidRPr="009F7CB2" w:rsidRDefault="00657013" w:rsidP="00657013">
      <w:pPr>
        <w:tabs>
          <w:tab w:val="left" w:pos="7730"/>
        </w:tabs>
        <w:rPr>
          <w:sz w:val="18"/>
          <w:szCs w:val="18"/>
        </w:rPr>
      </w:pPr>
      <w:r w:rsidRPr="00ED1E9D">
        <w:rPr>
          <w:szCs w:val="20"/>
        </w:rPr>
        <w:t>5. Application &amp; knowledge                                10 Leadership &amp; collaboration</w:t>
      </w:r>
    </w:p>
    <w:p w:rsidR="009A7C6B" w:rsidRDefault="009A7C6B" w:rsidP="009A7C6B">
      <w:pPr>
        <w:pStyle w:val="BodyText2"/>
        <w:ind w:hanging="90"/>
        <w:rPr>
          <w:sz w:val="22"/>
          <w:szCs w:val="22"/>
        </w:rPr>
      </w:pPr>
    </w:p>
    <w:p w:rsidR="00767B1D" w:rsidRDefault="00767B1D" w:rsidP="00FA20B1">
      <w:pPr>
        <w:rPr>
          <w:b/>
        </w:rPr>
      </w:pPr>
    </w:p>
    <w:p w:rsidR="00767B1D" w:rsidRDefault="00767B1D" w:rsidP="00FA20B1">
      <w:pPr>
        <w:rPr>
          <w:b/>
        </w:rPr>
      </w:pPr>
    </w:p>
    <w:p w:rsidR="00055D87" w:rsidRPr="00055D87" w:rsidRDefault="00055D87" w:rsidP="00FA20B1">
      <w:pPr>
        <w:rPr>
          <w:b/>
        </w:rPr>
      </w:pPr>
      <w:r w:rsidRPr="00FE2FAC">
        <w:rPr>
          <w:b/>
        </w:rPr>
        <w:t>21</w:t>
      </w:r>
      <w:r w:rsidRPr="00FE2FAC">
        <w:rPr>
          <w:b/>
          <w:vertAlign w:val="superscript"/>
        </w:rPr>
        <w:t>st</w:t>
      </w:r>
      <w:r w:rsidRPr="00FE2FAC">
        <w:rPr>
          <w:b/>
        </w:rPr>
        <w:t xml:space="preserve"> Century Skills Standards</w:t>
      </w:r>
    </w:p>
    <w:p w:rsidR="00055D87" w:rsidRDefault="00055D87" w:rsidP="00B64865">
      <w:pPr>
        <w:widowControl/>
        <w:numPr>
          <w:ilvl w:val="0"/>
          <w:numId w:val="4"/>
        </w:numPr>
        <w:tabs>
          <w:tab w:val="left" w:pos="360"/>
        </w:tabs>
        <w:overflowPunct w:val="0"/>
        <w:autoSpaceDE/>
        <w:autoSpaceDN/>
        <w:adjustRightInd/>
        <w:ind w:left="180" w:hanging="180"/>
        <w:rPr>
          <w:bCs/>
          <w:kern w:val="28"/>
          <w:sz w:val="22"/>
          <w:szCs w:val="22"/>
        </w:rPr>
      </w:pPr>
      <w:r>
        <w:rPr>
          <w:bCs/>
          <w:kern w:val="28"/>
          <w:sz w:val="22"/>
          <w:szCs w:val="22"/>
        </w:rPr>
        <w:t>Life and Career Skills</w:t>
      </w:r>
    </w:p>
    <w:p w:rsidR="00055D87" w:rsidRDefault="00055D87" w:rsidP="00B64865">
      <w:pPr>
        <w:widowControl/>
        <w:numPr>
          <w:ilvl w:val="0"/>
          <w:numId w:val="4"/>
        </w:numPr>
        <w:tabs>
          <w:tab w:val="left" w:pos="360"/>
        </w:tabs>
        <w:overflowPunct w:val="0"/>
        <w:autoSpaceDE/>
        <w:autoSpaceDN/>
        <w:adjustRightInd/>
        <w:ind w:left="180" w:hanging="180"/>
        <w:rPr>
          <w:bCs/>
          <w:kern w:val="28"/>
          <w:sz w:val="22"/>
          <w:szCs w:val="22"/>
        </w:rPr>
      </w:pPr>
      <w:r>
        <w:rPr>
          <w:bCs/>
          <w:kern w:val="28"/>
          <w:sz w:val="22"/>
          <w:szCs w:val="22"/>
        </w:rPr>
        <w:t>Learning and Innovation Skills</w:t>
      </w:r>
    </w:p>
    <w:p w:rsidR="00055D87" w:rsidRDefault="00055D87" w:rsidP="00B64865">
      <w:pPr>
        <w:widowControl/>
        <w:numPr>
          <w:ilvl w:val="0"/>
          <w:numId w:val="4"/>
        </w:numPr>
        <w:tabs>
          <w:tab w:val="left" w:pos="360"/>
        </w:tabs>
        <w:overflowPunct w:val="0"/>
        <w:autoSpaceDE/>
        <w:autoSpaceDN/>
        <w:adjustRightInd/>
        <w:ind w:left="180" w:hanging="180"/>
        <w:rPr>
          <w:bCs/>
          <w:kern w:val="28"/>
          <w:sz w:val="22"/>
          <w:szCs w:val="22"/>
        </w:rPr>
      </w:pPr>
      <w:r>
        <w:rPr>
          <w:bCs/>
          <w:kern w:val="28"/>
          <w:sz w:val="22"/>
          <w:szCs w:val="22"/>
        </w:rPr>
        <w:t>Information, Media, and Technology Skills</w:t>
      </w:r>
    </w:p>
    <w:p w:rsidR="00885F58" w:rsidRPr="00192BDD" w:rsidRDefault="00885F58" w:rsidP="00B64865">
      <w:pPr>
        <w:widowControl/>
        <w:numPr>
          <w:ilvl w:val="0"/>
          <w:numId w:val="4"/>
        </w:numPr>
        <w:tabs>
          <w:tab w:val="left" w:pos="360"/>
        </w:tabs>
        <w:overflowPunct w:val="0"/>
        <w:autoSpaceDE/>
        <w:autoSpaceDN/>
        <w:adjustRightInd/>
        <w:ind w:left="180" w:hanging="180"/>
        <w:rPr>
          <w:bCs/>
          <w:kern w:val="28"/>
          <w:sz w:val="22"/>
          <w:szCs w:val="22"/>
        </w:rPr>
      </w:pPr>
      <w:r>
        <w:rPr>
          <w:bCs/>
          <w:kern w:val="28"/>
          <w:sz w:val="22"/>
          <w:szCs w:val="22"/>
        </w:rPr>
        <w:t>Core Subjects and 21</w:t>
      </w:r>
      <w:r w:rsidRPr="006F1E4E">
        <w:rPr>
          <w:bCs/>
          <w:kern w:val="28"/>
          <w:sz w:val="22"/>
          <w:szCs w:val="22"/>
          <w:vertAlign w:val="superscript"/>
        </w:rPr>
        <w:t>st</w:t>
      </w:r>
      <w:r>
        <w:rPr>
          <w:bCs/>
          <w:kern w:val="28"/>
          <w:sz w:val="22"/>
          <w:szCs w:val="22"/>
        </w:rPr>
        <w:t xml:space="preserve"> Century Skills</w:t>
      </w:r>
    </w:p>
    <w:p w:rsidR="0084680E" w:rsidRPr="00D53D36" w:rsidRDefault="0084680E" w:rsidP="0084680E">
      <w:pPr>
        <w:tabs>
          <w:tab w:val="left" w:pos="1860"/>
        </w:tabs>
        <w:overflowPunct w:val="0"/>
        <w:rPr>
          <w:b/>
          <w:bCs/>
          <w:kern w:val="28"/>
          <w:sz w:val="22"/>
          <w:szCs w:val="22"/>
        </w:rPr>
      </w:pPr>
      <w:r w:rsidRPr="00D53D36">
        <w:rPr>
          <w:b/>
          <w:bCs/>
          <w:kern w:val="28"/>
          <w:sz w:val="22"/>
          <w:szCs w:val="22"/>
        </w:rPr>
        <w:t xml:space="preserve">Lindsey Wilson </w:t>
      </w:r>
      <w:r w:rsidR="00EE4CBF">
        <w:rPr>
          <w:b/>
          <w:bCs/>
          <w:kern w:val="28"/>
          <w:sz w:val="22"/>
          <w:szCs w:val="22"/>
        </w:rPr>
        <w:t xml:space="preserve">College Essential </w:t>
      </w:r>
      <w:r>
        <w:rPr>
          <w:b/>
          <w:bCs/>
          <w:kern w:val="28"/>
          <w:sz w:val="22"/>
          <w:szCs w:val="22"/>
        </w:rPr>
        <w:t>Learning Outcomes</w:t>
      </w:r>
      <w:r w:rsidRPr="00D53D36">
        <w:rPr>
          <w:b/>
          <w:bCs/>
          <w:kern w:val="28"/>
          <w:sz w:val="22"/>
          <w:szCs w:val="22"/>
        </w:rPr>
        <w:t>:</w:t>
      </w:r>
    </w:p>
    <w:p w:rsidR="0084680E" w:rsidRDefault="0084680E" w:rsidP="00B64865">
      <w:pPr>
        <w:widowControl/>
        <w:numPr>
          <w:ilvl w:val="0"/>
          <w:numId w:val="3"/>
        </w:numPr>
        <w:tabs>
          <w:tab w:val="left" w:pos="360"/>
          <w:tab w:val="left" w:pos="450"/>
        </w:tabs>
        <w:overflowPunct w:val="0"/>
        <w:autoSpaceDE/>
        <w:autoSpaceDN/>
        <w:adjustRightInd/>
        <w:ind w:hanging="720"/>
        <w:rPr>
          <w:kern w:val="28"/>
          <w:sz w:val="22"/>
          <w:szCs w:val="22"/>
        </w:rPr>
      </w:pPr>
      <w:r>
        <w:rPr>
          <w:kern w:val="28"/>
          <w:sz w:val="22"/>
          <w:szCs w:val="22"/>
        </w:rPr>
        <w:t>Communicate Effectively</w:t>
      </w:r>
    </w:p>
    <w:p w:rsidR="0084680E" w:rsidRDefault="0084680E" w:rsidP="00B64865">
      <w:pPr>
        <w:widowControl/>
        <w:numPr>
          <w:ilvl w:val="0"/>
          <w:numId w:val="3"/>
        </w:numPr>
        <w:tabs>
          <w:tab w:val="left" w:pos="360"/>
          <w:tab w:val="left" w:pos="450"/>
        </w:tabs>
        <w:overflowPunct w:val="0"/>
        <w:autoSpaceDE/>
        <w:autoSpaceDN/>
        <w:adjustRightInd/>
        <w:ind w:hanging="720"/>
        <w:rPr>
          <w:kern w:val="28"/>
          <w:sz w:val="22"/>
          <w:szCs w:val="22"/>
        </w:rPr>
      </w:pPr>
      <w:r>
        <w:rPr>
          <w:kern w:val="28"/>
          <w:sz w:val="22"/>
          <w:szCs w:val="22"/>
        </w:rPr>
        <w:t>Effective skills of inquiry and analysis</w:t>
      </w:r>
    </w:p>
    <w:p w:rsidR="0084680E" w:rsidRDefault="00B2218B" w:rsidP="00B64865">
      <w:pPr>
        <w:widowControl/>
        <w:numPr>
          <w:ilvl w:val="0"/>
          <w:numId w:val="3"/>
        </w:numPr>
        <w:tabs>
          <w:tab w:val="left" w:pos="360"/>
          <w:tab w:val="left" w:pos="450"/>
        </w:tabs>
        <w:overflowPunct w:val="0"/>
        <w:autoSpaceDE/>
        <w:autoSpaceDN/>
        <w:adjustRightInd/>
        <w:ind w:hanging="720"/>
        <w:rPr>
          <w:kern w:val="28"/>
          <w:sz w:val="22"/>
          <w:szCs w:val="22"/>
        </w:rPr>
      </w:pPr>
      <w:r>
        <w:rPr>
          <w:kern w:val="28"/>
          <w:sz w:val="22"/>
          <w:szCs w:val="22"/>
        </w:rPr>
        <w:t xml:space="preserve">Engaged, culturally aware citizen of the nation and the world. </w:t>
      </w:r>
    </w:p>
    <w:p w:rsidR="0084680E" w:rsidRDefault="0084680E" w:rsidP="00B64865">
      <w:pPr>
        <w:widowControl/>
        <w:numPr>
          <w:ilvl w:val="0"/>
          <w:numId w:val="3"/>
        </w:numPr>
        <w:tabs>
          <w:tab w:val="left" w:pos="360"/>
          <w:tab w:val="left" w:pos="450"/>
        </w:tabs>
        <w:overflowPunct w:val="0"/>
        <w:autoSpaceDE/>
        <w:autoSpaceDN/>
        <w:adjustRightInd/>
        <w:ind w:hanging="720"/>
        <w:rPr>
          <w:kern w:val="28"/>
          <w:sz w:val="22"/>
          <w:szCs w:val="22"/>
        </w:rPr>
      </w:pPr>
      <w:r>
        <w:rPr>
          <w:kern w:val="28"/>
          <w:sz w:val="22"/>
          <w:szCs w:val="22"/>
        </w:rPr>
        <w:t>Integrate and apply knowledge</w:t>
      </w:r>
    </w:p>
    <w:p w:rsidR="00015619" w:rsidRDefault="00015619" w:rsidP="00015619">
      <w:pPr>
        <w:rPr>
          <w:b/>
          <w:sz w:val="22"/>
          <w:szCs w:val="22"/>
        </w:rPr>
      </w:pPr>
      <w:r w:rsidRPr="00C40498">
        <w:rPr>
          <w:b/>
          <w:sz w:val="22"/>
          <w:szCs w:val="22"/>
        </w:rPr>
        <w:t xml:space="preserve">Division of Education Candidate Learning Outcomes </w:t>
      </w:r>
    </w:p>
    <w:p w:rsidR="00015619" w:rsidRPr="00C40498" w:rsidRDefault="00015619" w:rsidP="00B64865">
      <w:pPr>
        <w:widowControl/>
        <w:numPr>
          <w:ilvl w:val="0"/>
          <w:numId w:val="5"/>
        </w:numPr>
        <w:tabs>
          <w:tab w:val="left" w:pos="360"/>
          <w:tab w:val="left" w:pos="540"/>
        </w:tabs>
        <w:autoSpaceDE/>
        <w:autoSpaceDN/>
        <w:adjustRightInd/>
        <w:ind w:left="180" w:hanging="180"/>
        <w:rPr>
          <w:sz w:val="22"/>
          <w:szCs w:val="22"/>
        </w:rPr>
      </w:pPr>
      <w:r w:rsidRPr="00C40498">
        <w:rPr>
          <w:sz w:val="22"/>
          <w:szCs w:val="22"/>
        </w:rPr>
        <w:t>Knowledge</w:t>
      </w:r>
    </w:p>
    <w:p w:rsidR="00015619" w:rsidRPr="00C40498" w:rsidRDefault="00015619" w:rsidP="00B64865">
      <w:pPr>
        <w:widowControl/>
        <w:numPr>
          <w:ilvl w:val="0"/>
          <w:numId w:val="5"/>
        </w:numPr>
        <w:tabs>
          <w:tab w:val="left" w:pos="360"/>
          <w:tab w:val="left" w:pos="540"/>
        </w:tabs>
        <w:autoSpaceDE/>
        <w:autoSpaceDN/>
        <w:adjustRightInd/>
        <w:ind w:left="180" w:hanging="180"/>
        <w:rPr>
          <w:sz w:val="22"/>
          <w:szCs w:val="22"/>
        </w:rPr>
      </w:pPr>
      <w:r w:rsidRPr="00C40498">
        <w:rPr>
          <w:sz w:val="22"/>
          <w:szCs w:val="22"/>
        </w:rPr>
        <w:t>Pedagogy</w:t>
      </w:r>
    </w:p>
    <w:p w:rsidR="00015619" w:rsidRPr="00C40498" w:rsidRDefault="00015619" w:rsidP="00B64865">
      <w:pPr>
        <w:widowControl/>
        <w:numPr>
          <w:ilvl w:val="0"/>
          <w:numId w:val="5"/>
        </w:numPr>
        <w:tabs>
          <w:tab w:val="left" w:pos="360"/>
          <w:tab w:val="left" w:pos="540"/>
        </w:tabs>
        <w:autoSpaceDE/>
        <w:autoSpaceDN/>
        <w:adjustRightInd/>
        <w:ind w:left="180" w:hanging="180"/>
        <w:rPr>
          <w:sz w:val="22"/>
          <w:szCs w:val="22"/>
        </w:rPr>
      </w:pPr>
      <w:r w:rsidRPr="00C40498">
        <w:rPr>
          <w:sz w:val="22"/>
          <w:szCs w:val="22"/>
        </w:rPr>
        <w:t>Leadership</w:t>
      </w:r>
    </w:p>
    <w:p w:rsidR="00015619" w:rsidRPr="00015619" w:rsidRDefault="00015619" w:rsidP="00B64865">
      <w:pPr>
        <w:widowControl/>
        <w:numPr>
          <w:ilvl w:val="0"/>
          <w:numId w:val="5"/>
        </w:numPr>
        <w:tabs>
          <w:tab w:val="left" w:pos="360"/>
          <w:tab w:val="left" w:pos="540"/>
        </w:tabs>
        <w:autoSpaceDE/>
        <w:autoSpaceDN/>
        <w:adjustRightInd/>
        <w:ind w:left="180" w:hanging="180"/>
        <w:rPr>
          <w:sz w:val="22"/>
          <w:szCs w:val="22"/>
        </w:rPr>
      </w:pPr>
      <w:r w:rsidRPr="00C40498">
        <w:rPr>
          <w:sz w:val="22"/>
          <w:szCs w:val="22"/>
        </w:rPr>
        <w:t>Reflective Best Practice</w:t>
      </w:r>
    </w:p>
    <w:p w:rsidR="00B84AD7" w:rsidRDefault="00B84AD7" w:rsidP="00B84AD7">
      <w:pPr>
        <w:tabs>
          <w:tab w:val="left" w:pos="1860"/>
        </w:tabs>
        <w:overflowPunct w:val="0"/>
        <w:rPr>
          <w:b/>
          <w:bCs/>
          <w:kern w:val="28"/>
          <w:szCs w:val="20"/>
        </w:rPr>
      </w:pPr>
      <w:r w:rsidRPr="00B84AD7">
        <w:rPr>
          <w:b/>
          <w:bCs/>
          <w:kern w:val="28"/>
          <w:szCs w:val="20"/>
        </w:rPr>
        <w:t>Kentucky Teacher Standards:</w:t>
      </w:r>
    </w:p>
    <w:p w:rsidR="00B84AD7" w:rsidRPr="00B66C96" w:rsidRDefault="00B84AD7" w:rsidP="00B64865">
      <w:pPr>
        <w:numPr>
          <w:ilvl w:val="0"/>
          <w:numId w:val="1"/>
        </w:numPr>
        <w:tabs>
          <w:tab w:val="left" w:pos="270"/>
        </w:tabs>
        <w:overflowPunct w:val="0"/>
        <w:ind w:left="270" w:hanging="270"/>
        <w:rPr>
          <w:b/>
          <w:bCs/>
          <w:kern w:val="28"/>
          <w:szCs w:val="20"/>
        </w:rPr>
      </w:pPr>
      <w:r w:rsidRPr="00B66C96">
        <w:rPr>
          <w:kern w:val="28"/>
          <w:szCs w:val="20"/>
        </w:rPr>
        <w:t>The teacher demonstrates applied content knowledge.</w:t>
      </w:r>
    </w:p>
    <w:p w:rsidR="00B84AD7" w:rsidRPr="00B66C96" w:rsidRDefault="00B84AD7" w:rsidP="00B64865">
      <w:pPr>
        <w:numPr>
          <w:ilvl w:val="0"/>
          <w:numId w:val="1"/>
        </w:numPr>
        <w:tabs>
          <w:tab w:val="left" w:pos="270"/>
        </w:tabs>
        <w:overflowPunct w:val="0"/>
        <w:ind w:left="270" w:hanging="270"/>
        <w:rPr>
          <w:b/>
          <w:bCs/>
          <w:kern w:val="28"/>
          <w:szCs w:val="20"/>
        </w:rPr>
      </w:pPr>
      <w:r w:rsidRPr="00B66C96">
        <w:rPr>
          <w:kern w:val="28"/>
          <w:szCs w:val="20"/>
        </w:rPr>
        <w:t>The teacher designs and plans instruction.</w:t>
      </w:r>
    </w:p>
    <w:p w:rsidR="00B84AD7" w:rsidRPr="00B66C96" w:rsidRDefault="00B84AD7" w:rsidP="00B64865">
      <w:pPr>
        <w:numPr>
          <w:ilvl w:val="0"/>
          <w:numId w:val="1"/>
        </w:numPr>
        <w:tabs>
          <w:tab w:val="left" w:pos="270"/>
        </w:tabs>
        <w:overflowPunct w:val="0"/>
        <w:ind w:left="270" w:hanging="270"/>
        <w:rPr>
          <w:b/>
          <w:bCs/>
          <w:kern w:val="28"/>
          <w:szCs w:val="20"/>
        </w:rPr>
      </w:pPr>
      <w:r w:rsidRPr="00B66C96">
        <w:rPr>
          <w:kern w:val="28"/>
          <w:szCs w:val="20"/>
        </w:rPr>
        <w:t>The teacher creates and maintains learning climate.</w:t>
      </w:r>
    </w:p>
    <w:p w:rsidR="00B84AD7" w:rsidRPr="00B66C96" w:rsidRDefault="00B84AD7" w:rsidP="00B64865">
      <w:pPr>
        <w:numPr>
          <w:ilvl w:val="0"/>
          <w:numId w:val="1"/>
        </w:numPr>
        <w:tabs>
          <w:tab w:val="left" w:pos="270"/>
        </w:tabs>
        <w:overflowPunct w:val="0"/>
        <w:ind w:left="270" w:hanging="270"/>
        <w:rPr>
          <w:b/>
          <w:bCs/>
          <w:kern w:val="28"/>
          <w:szCs w:val="20"/>
        </w:rPr>
      </w:pPr>
      <w:r w:rsidRPr="00B66C96">
        <w:rPr>
          <w:kern w:val="28"/>
          <w:szCs w:val="20"/>
        </w:rPr>
        <w:t>The teacher implements and manages instruction.</w:t>
      </w:r>
    </w:p>
    <w:p w:rsidR="00B84AD7" w:rsidRPr="00B66C96" w:rsidRDefault="00B84AD7" w:rsidP="00B64865">
      <w:pPr>
        <w:numPr>
          <w:ilvl w:val="0"/>
          <w:numId w:val="1"/>
        </w:numPr>
        <w:tabs>
          <w:tab w:val="left" w:pos="270"/>
        </w:tabs>
        <w:overflowPunct w:val="0"/>
        <w:ind w:left="270" w:hanging="270"/>
        <w:rPr>
          <w:b/>
          <w:bCs/>
          <w:kern w:val="28"/>
          <w:szCs w:val="20"/>
        </w:rPr>
      </w:pPr>
      <w:r w:rsidRPr="00B66C96">
        <w:rPr>
          <w:kern w:val="28"/>
          <w:szCs w:val="20"/>
        </w:rPr>
        <w:t>The teacher assesses and communicates learning results.</w:t>
      </w:r>
    </w:p>
    <w:p w:rsidR="00B84AD7" w:rsidRPr="00B66C96" w:rsidRDefault="00B84AD7" w:rsidP="00B64865">
      <w:pPr>
        <w:numPr>
          <w:ilvl w:val="0"/>
          <w:numId w:val="1"/>
        </w:numPr>
        <w:tabs>
          <w:tab w:val="left" w:pos="270"/>
        </w:tabs>
        <w:overflowPunct w:val="0"/>
        <w:ind w:left="270" w:hanging="270"/>
        <w:rPr>
          <w:b/>
          <w:bCs/>
          <w:kern w:val="28"/>
          <w:szCs w:val="20"/>
        </w:rPr>
      </w:pPr>
      <w:r w:rsidRPr="00B66C96">
        <w:rPr>
          <w:kern w:val="28"/>
          <w:szCs w:val="20"/>
        </w:rPr>
        <w:t>The teacher demonstrates the implementation of technology.</w:t>
      </w:r>
    </w:p>
    <w:p w:rsidR="00B84AD7" w:rsidRPr="00B66C96" w:rsidRDefault="00B84AD7" w:rsidP="00B64865">
      <w:pPr>
        <w:numPr>
          <w:ilvl w:val="0"/>
          <w:numId w:val="1"/>
        </w:numPr>
        <w:tabs>
          <w:tab w:val="left" w:pos="270"/>
        </w:tabs>
        <w:overflowPunct w:val="0"/>
        <w:ind w:left="270" w:hanging="270"/>
        <w:rPr>
          <w:b/>
          <w:bCs/>
          <w:kern w:val="28"/>
          <w:szCs w:val="20"/>
        </w:rPr>
      </w:pPr>
      <w:r w:rsidRPr="00B66C96">
        <w:rPr>
          <w:kern w:val="28"/>
          <w:szCs w:val="20"/>
        </w:rPr>
        <w:t>Reflects on and evaluates teaching and learning.</w:t>
      </w:r>
    </w:p>
    <w:p w:rsidR="00B84AD7" w:rsidRPr="00B66C96" w:rsidRDefault="00B84AD7" w:rsidP="00B64865">
      <w:pPr>
        <w:numPr>
          <w:ilvl w:val="0"/>
          <w:numId w:val="1"/>
        </w:numPr>
        <w:tabs>
          <w:tab w:val="left" w:pos="270"/>
        </w:tabs>
        <w:overflowPunct w:val="0"/>
        <w:ind w:left="270" w:hanging="270"/>
        <w:rPr>
          <w:b/>
          <w:bCs/>
          <w:kern w:val="28"/>
          <w:szCs w:val="20"/>
        </w:rPr>
      </w:pPr>
      <w:r w:rsidRPr="00B66C96">
        <w:rPr>
          <w:kern w:val="28"/>
          <w:szCs w:val="20"/>
        </w:rPr>
        <w:t>Collaborates with colleagues/parents/others.</w:t>
      </w:r>
    </w:p>
    <w:p w:rsidR="00B84AD7" w:rsidRPr="00B66C96" w:rsidRDefault="00B84AD7" w:rsidP="00B64865">
      <w:pPr>
        <w:numPr>
          <w:ilvl w:val="0"/>
          <w:numId w:val="1"/>
        </w:numPr>
        <w:tabs>
          <w:tab w:val="left" w:pos="270"/>
        </w:tabs>
        <w:overflowPunct w:val="0"/>
        <w:ind w:left="270" w:hanging="270"/>
        <w:rPr>
          <w:b/>
          <w:bCs/>
          <w:kern w:val="28"/>
          <w:szCs w:val="20"/>
        </w:rPr>
      </w:pPr>
      <w:r w:rsidRPr="00B66C96">
        <w:rPr>
          <w:kern w:val="28"/>
          <w:szCs w:val="20"/>
        </w:rPr>
        <w:t>Evaluates teaching and implements professional development.</w:t>
      </w:r>
    </w:p>
    <w:p w:rsidR="00015619" w:rsidRPr="00FA20B1" w:rsidRDefault="00B84AD7" w:rsidP="00B64865">
      <w:pPr>
        <w:numPr>
          <w:ilvl w:val="0"/>
          <w:numId w:val="1"/>
        </w:numPr>
        <w:tabs>
          <w:tab w:val="left" w:pos="270"/>
        </w:tabs>
        <w:overflowPunct w:val="0"/>
        <w:ind w:left="270" w:hanging="270"/>
        <w:rPr>
          <w:b/>
          <w:bCs/>
          <w:kern w:val="28"/>
          <w:szCs w:val="20"/>
        </w:rPr>
      </w:pPr>
      <w:r w:rsidRPr="00B66C96">
        <w:rPr>
          <w:kern w:val="28"/>
          <w:szCs w:val="20"/>
        </w:rPr>
        <w:t>Provides leadership within school/community/profession.</w:t>
      </w:r>
    </w:p>
    <w:p w:rsidR="00F22AFF" w:rsidRDefault="00F22AFF" w:rsidP="00015619">
      <w:pPr>
        <w:tabs>
          <w:tab w:val="left" w:pos="270"/>
        </w:tabs>
        <w:overflowPunct w:val="0"/>
        <w:rPr>
          <w:b/>
          <w:bCs/>
          <w:kern w:val="28"/>
          <w:szCs w:val="20"/>
        </w:rPr>
      </w:pPr>
    </w:p>
    <w:p w:rsidR="00B84AD7" w:rsidRPr="00B84AD7" w:rsidRDefault="00B84AD7" w:rsidP="00015619">
      <w:pPr>
        <w:tabs>
          <w:tab w:val="left" w:pos="270"/>
        </w:tabs>
        <w:overflowPunct w:val="0"/>
        <w:rPr>
          <w:b/>
          <w:bCs/>
          <w:kern w:val="28"/>
          <w:szCs w:val="20"/>
        </w:rPr>
      </w:pPr>
      <w:r w:rsidRPr="00D12F6D">
        <w:rPr>
          <w:b/>
          <w:bCs/>
          <w:kern w:val="28"/>
          <w:szCs w:val="20"/>
        </w:rPr>
        <w:t>ISTE National Educational Technology Standards:</w:t>
      </w:r>
    </w:p>
    <w:p w:rsidR="00B84AD7" w:rsidRPr="00B84AD7" w:rsidRDefault="00B84AD7" w:rsidP="00B84AD7">
      <w:pPr>
        <w:tabs>
          <w:tab w:val="left" w:pos="1860"/>
        </w:tabs>
        <w:overflowPunct w:val="0"/>
        <w:rPr>
          <w:b/>
          <w:bCs/>
          <w:i/>
          <w:iCs/>
          <w:kern w:val="28"/>
          <w:szCs w:val="20"/>
        </w:rPr>
      </w:pPr>
      <w:r w:rsidRPr="00B84AD7">
        <w:rPr>
          <w:b/>
          <w:bCs/>
          <w:i/>
          <w:iCs/>
          <w:kern w:val="28"/>
          <w:szCs w:val="20"/>
        </w:rPr>
        <w:t>For Students:</w:t>
      </w:r>
    </w:p>
    <w:p w:rsidR="00FA20B1" w:rsidRDefault="00B84AD7" w:rsidP="00FA20B1">
      <w:pPr>
        <w:tabs>
          <w:tab w:val="left" w:pos="1860"/>
        </w:tabs>
        <w:overflowPunct w:val="0"/>
        <w:ind w:left="720" w:hanging="360"/>
        <w:rPr>
          <w:kern w:val="28"/>
          <w:szCs w:val="20"/>
        </w:rPr>
      </w:pPr>
      <w:r w:rsidRPr="00B84AD7">
        <w:rPr>
          <w:kern w:val="28"/>
          <w:szCs w:val="20"/>
        </w:rPr>
        <w:t>Creativity and Innovation</w:t>
      </w:r>
    </w:p>
    <w:p w:rsidR="00B84AD7" w:rsidRPr="00B84AD7" w:rsidRDefault="00B84AD7" w:rsidP="00FA20B1">
      <w:pPr>
        <w:tabs>
          <w:tab w:val="left" w:pos="1860"/>
        </w:tabs>
        <w:overflowPunct w:val="0"/>
        <w:ind w:left="720" w:hanging="360"/>
        <w:rPr>
          <w:kern w:val="28"/>
          <w:szCs w:val="20"/>
        </w:rPr>
      </w:pPr>
      <w:r w:rsidRPr="00B84AD7">
        <w:rPr>
          <w:kern w:val="28"/>
          <w:szCs w:val="20"/>
        </w:rPr>
        <w:t>Communication and Collaboration</w:t>
      </w:r>
    </w:p>
    <w:p w:rsidR="00B84AD7" w:rsidRPr="00B84AD7" w:rsidRDefault="00B84AD7" w:rsidP="00B84AD7">
      <w:pPr>
        <w:tabs>
          <w:tab w:val="left" w:pos="1860"/>
        </w:tabs>
        <w:overflowPunct w:val="0"/>
        <w:ind w:left="720" w:hanging="360"/>
        <w:rPr>
          <w:kern w:val="28"/>
          <w:szCs w:val="20"/>
        </w:rPr>
      </w:pPr>
      <w:r w:rsidRPr="00B84AD7">
        <w:rPr>
          <w:kern w:val="28"/>
          <w:szCs w:val="20"/>
        </w:rPr>
        <w:t>Research and Information Fluency</w:t>
      </w:r>
    </w:p>
    <w:p w:rsidR="00B84AD7" w:rsidRPr="00B84AD7" w:rsidRDefault="00B84AD7" w:rsidP="00B84AD7">
      <w:pPr>
        <w:tabs>
          <w:tab w:val="left" w:pos="1860"/>
        </w:tabs>
        <w:overflowPunct w:val="0"/>
        <w:ind w:left="720" w:hanging="360"/>
        <w:rPr>
          <w:kern w:val="28"/>
          <w:szCs w:val="20"/>
        </w:rPr>
      </w:pPr>
      <w:r w:rsidRPr="00B84AD7">
        <w:rPr>
          <w:kern w:val="28"/>
          <w:szCs w:val="20"/>
        </w:rPr>
        <w:t>Critical Thinking, Problem Solving, and Decision Making</w:t>
      </w:r>
    </w:p>
    <w:p w:rsidR="00B84AD7" w:rsidRPr="00B84AD7" w:rsidRDefault="00B84AD7" w:rsidP="00B84AD7">
      <w:pPr>
        <w:tabs>
          <w:tab w:val="left" w:pos="1860"/>
        </w:tabs>
        <w:overflowPunct w:val="0"/>
        <w:ind w:left="720" w:hanging="360"/>
        <w:rPr>
          <w:kern w:val="28"/>
          <w:szCs w:val="20"/>
        </w:rPr>
      </w:pPr>
      <w:r w:rsidRPr="00B84AD7">
        <w:rPr>
          <w:kern w:val="28"/>
          <w:szCs w:val="20"/>
        </w:rPr>
        <w:t>Digital Citizenship</w:t>
      </w:r>
    </w:p>
    <w:p w:rsidR="00B84AD7" w:rsidRPr="00B84AD7" w:rsidRDefault="00B84AD7" w:rsidP="00015619">
      <w:pPr>
        <w:tabs>
          <w:tab w:val="left" w:pos="1860"/>
        </w:tabs>
        <w:overflowPunct w:val="0"/>
        <w:ind w:left="720" w:hanging="360"/>
        <w:rPr>
          <w:kern w:val="28"/>
          <w:szCs w:val="20"/>
        </w:rPr>
      </w:pPr>
      <w:r w:rsidRPr="00B84AD7">
        <w:rPr>
          <w:kern w:val="28"/>
          <w:szCs w:val="20"/>
        </w:rPr>
        <w:t>Technology Operations and Concepts</w:t>
      </w:r>
    </w:p>
    <w:p w:rsidR="00B84AD7" w:rsidRPr="00B84AD7" w:rsidRDefault="00B84AD7" w:rsidP="00B84AD7">
      <w:pPr>
        <w:tabs>
          <w:tab w:val="left" w:pos="1860"/>
        </w:tabs>
        <w:overflowPunct w:val="0"/>
        <w:rPr>
          <w:b/>
          <w:bCs/>
          <w:i/>
          <w:iCs/>
          <w:kern w:val="28"/>
          <w:szCs w:val="20"/>
        </w:rPr>
      </w:pPr>
      <w:r w:rsidRPr="00B84AD7">
        <w:rPr>
          <w:b/>
          <w:bCs/>
          <w:i/>
          <w:iCs/>
          <w:kern w:val="28"/>
          <w:szCs w:val="20"/>
        </w:rPr>
        <w:t>For Teachers:</w:t>
      </w:r>
    </w:p>
    <w:p w:rsidR="00B84AD7" w:rsidRPr="00B84AD7" w:rsidRDefault="00B84AD7" w:rsidP="00B84AD7">
      <w:pPr>
        <w:tabs>
          <w:tab w:val="left" w:pos="1860"/>
        </w:tabs>
        <w:overflowPunct w:val="0"/>
        <w:ind w:left="720" w:hanging="360"/>
        <w:rPr>
          <w:kern w:val="28"/>
          <w:szCs w:val="20"/>
        </w:rPr>
      </w:pPr>
      <w:r w:rsidRPr="00B84AD7">
        <w:rPr>
          <w:kern w:val="28"/>
          <w:szCs w:val="20"/>
        </w:rPr>
        <w:t>Facilitate and Inspire Student Learning and Creativity</w:t>
      </w:r>
    </w:p>
    <w:p w:rsidR="00B84AD7" w:rsidRPr="00B84AD7" w:rsidRDefault="00B84AD7" w:rsidP="00B84AD7">
      <w:pPr>
        <w:tabs>
          <w:tab w:val="left" w:pos="1860"/>
        </w:tabs>
        <w:overflowPunct w:val="0"/>
        <w:ind w:left="720" w:hanging="360"/>
        <w:rPr>
          <w:kern w:val="28"/>
          <w:szCs w:val="20"/>
        </w:rPr>
      </w:pPr>
      <w:r w:rsidRPr="00B84AD7">
        <w:rPr>
          <w:kern w:val="28"/>
          <w:szCs w:val="20"/>
        </w:rPr>
        <w:t>Design and Develop Digital-Age Learning Experiences and Assessments</w:t>
      </w:r>
    </w:p>
    <w:p w:rsidR="00B84AD7" w:rsidRPr="00B84AD7" w:rsidRDefault="00B84AD7" w:rsidP="00B84AD7">
      <w:pPr>
        <w:tabs>
          <w:tab w:val="left" w:pos="1860"/>
        </w:tabs>
        <w:overflowPunct w:val="0"/>
        <w:ind w:left="720" w:hanging="360"/>
        <w:rPr>
          <w:kern w:val="28"/>
          <w:szCs w:val="20"/>
        </w:rPr>
      </w:pPr>
      <w:r w:rsidRPr="00B84AD7">
        <w:rPr>
          <w:kern w:val="28"/>
          <w:szCs w:val="20"/>
        </w:rPr>
        <w:t>Model Digital-Age Work and Learning</w:t>
      </w:r>
    </w:p>
    <w:p w:rsidR="00B84AD7" w:rsidRPr="00B84AD7" w:rsidRDefault="00B84AD7" w:rsidP="00B84AD7">
      <w:pPr>
        <w:tabs>
          <w:tab w:val="left" w:pos="1860"/>
        </w:tabs>
        <w:overflowPunct w:val="0"/>
        <w:ind w:left="720" w:hanging="360"/>
        <w:rPr>
          <w:kern w:val="28"/>
          <w:szCs w:val="20"/>
        </w:rPr>
      </w:pPr>
      <w:r w:rsidRPr="00B84AD7">
        <w:rPr>
          <w:kern w:val="28"/>
          <w:szCs w:val="20"/>
        </w:rPr>
        <w:t>Promote and Model Digital Citizenship and Responsibility</w:t>
      </w:r>
    </w:p>
    <w:p w:rsidR="00B84AD7" w:rsidRPr="00FA20B1" w:rsidRDefault="00B84AD7" w:rsidP="00FA20B1">
      <w:pPr>
        <w:tabs>
          <w:tab w:val="left" w:pos="1860"/>
        </w:tabs>
        <w:overflowPunct w:val="0"/>
        <w:ind w:left="720" w:hanging="360"/>
        <w:rPr>
          <w:kern w:val="28"/>
          <w:szCs w:val="20"/>
        </w:rPr>
      </w:pPr>
      <w:r w:rsidRPr="00B84AD7">
        <w:rPr>
          <w:kern w:val="28"/>
          <w:szCs w:val="20"/>
        </w:rPr>
        <w:t>Engage in Professional Growth and Leadership</w:t>
      </w:r>
    </w:p>
    <w:p w:rsidR="00B84AD7" w:rsidRPr="00B84AD7" w:rsidRDefault="00B84AD7" w:rsidP="00B84AD7">
      <w:pPr>
        <w:tabs>
          <w:tab w:val="left" w:pos="1860"/>
        </w:tabs>
        <w:overflowPunct w:val="0"/>
        <w:rPr>
          <w:b/>
          <w:bCs/>
          <w:kern w:val="28"/>
          <w:szCs w:val="20"/>
        </w:rPr>
      </w:pPr>
      <w:r w:rsidRPr="00B84AD7">
        <w:rPr>
          <w:b/>
          <w:bCs/>
          <w:kern w:val="28"/>
          <w:szCs w:val="20"/>
        </w:rPr>
        <w:t>EPSB Themes:</w:t>
      </w:r>
    </w:p>
    <w:p w:rsidR="00B84AD7" w:rsidRPr="00B84AD7" w:rsidRDefault="00B84AD7" w:rsidP="00B84AD7">
      <w:pPr>
        <w:tabs>
          <w:tab w:val="left" w:pos="1860"/>
        </w:tabs>
        <w:overflowPunct w:val="0"/>
        <w:ind w:left="720" w:hanging="360"/>
        <w:rPr>
          <w:kern w:val="28"/>
          <w:szCs w:val="20"/>
        </w:rPr>
      </w:pPr>
      <w:r w:rsidRPr="00B84AD7">
        <w:rPr>
          <w:kern w:val="28"/>
          <w:szCs w:val="20"/>
        </w:rPr>
        <w:t>Diversity (with specific attention to exceptional children including the gifted and talented, cultural and ethnic diversity)</w:t>
      </w:r>
    </w:p>
    <w:p w:rsidR="00B84AD7" w:rsidRPr="00B84AD7" w:rsidRDefault="00B84AD7" w:rsidP="00B84AD7">
      <w:pPr>
        <w:tabs>
          <w:tab w:val="left" w:pos="1860"/>
        </w:tabs>
        <w:overflowPunct w:val="0"/>
        <w:ind w:left="720" w:hanging="360"/>
        <w:rPr>
          <w:kern w:val="28"/>
          <w:szCs w:val="20"/>
        </w:rPr>
      </w:pPr>
      <w:r w:rsidRPr="00B84AD7">
        <w:rPr>
          <w:kern w:val="28"/>
          <w:szCs w:val="20"/>
        </w:rPr>
        <w:t>Assessment (developing skills to assess student learning)</w:t>
      </w:r>
    </w:p>
    <w:p w:rsidR="00B84AD7" w:rsidRPr="00B84AD7" w:rsidRDefault="00B84AD7" w:rsidP="00B84AD7">
      <w:pPr>
        <w:tabs>
          <w:tab w:val="left" w:pos="1860"/>
        </w:tabs>
        <w:overflowPunct w:val="0"/>
        <w:ind w:left="720" w:hanging="360"/>
        <w:rPr>
          <w:kern w:val="28"/>
          <w:szCs w:val="20"/>
        </w:rPr>
      </w:pPr>
      <w:r w:rsidRPr="00B84AD7">
        <w:rPr>
          <w:kern w:val="28"/>
          <w:szCs w:val="20"/>
        </w:rPr>
        <w:t>Literacy/Reading</w:t>
      </w:r>
    </w:p>
    <w:p w:rsidR="00E44DFA" w:rsidRDefault="00B84AD7" w:rsidP="00F22AFF">
      <w:pPr>
        <w:tabs>
          <w:tab w:val="left" w:pos="1860"/>
        </w:tabs>
        <w:overflowPunct w:val="0"/>
        <w:ind w:left="720" w:hanging="360"/>
        <w:rPr>
          <w:kern w:val="28"/>
          <w:szCs w:val="20"/>
        </w:rPr>
      </w:pPr>
      <w:r w:rsidRPr="00B84AD7">
        <w:rPr>
          <w:kern w:val="28"/>
          <w:szCs w:val="20"/>
        </w:rPr>
        <w:t>Closing the Achievement Gap (identify what courses emphasize strategies for closing the gap)</w:t>
      </w:r>
    </w:p>
    <w:p w:rsidR="002B4B8C" w:rsidRDefault="002B4B8C" w:rsidP="00F22AFF">
      <w:pPr>
        <w:tabs>
          <w:tab w:val="left" w:pos="1860"/>
        </w:tabs>
        <w:overflowPunct w:val="0"/>
        <w:ind w:left="720" w:hanging="360"/>
        <w:rPr>
          <w:kern w:val="28"/>
          <w:szCs w:val="20"/>
        </w:rPr>
      </w:pPr>
    </w:p>
    <w:p w:rsidR="002B4B8C" w:rsidRDefault="002B4B8C" w:rsidP="00F22AFF">
      <w:pPr>
        <w:tabs>
          <w:tab w:val="left" w:pos="1860"/>
        </w:tabs>
        <w:overflowPunct w:val="0"/>
        <w:ind w:left="720" w:hanging="360"/>
        <w:rPr>
          <w:kern w:val="28"/>
          <w:szCs w:val="20"/>
        </w:rPr>
      </w:pPr>
    </w:p>
    <w:p w:rsidR="002B4B8C" w:rsidRDefault="002B4B8C" w:rsidP="00F22AFF">
      <w:pPr>
        <w:tabs>
          <w:tab w:val="left" w:pos="1860"/>
        </w:tabs>
        <w:overflowPunct w:val="0"/>
        <w:ind w:left="720" w:hanging="360"/>
        <w:rPr>
          <w:kern w:val="28"/>
          <w:szCs w:val="20"/>
        </w:rPr>
      </w:pPr>
    </w:p>
    <w:p w:rsidR="002B4B8C" w:rsidRDefault="002B4B8C" w:rsidP="00F22AFF">
      <w:pPr>
        <w:tabs>
          <w:tab w:val="left" w:pos="1860"/>
        </w:tabs>
        <w:overflowPunct w:val="0"/>
        <w:ind w:left="720" w:hanging="360"/>
        <w:rPr>
          <w:kern w:val="28"/>
          <w:szCs w:val="20"/>
        </w:rPr>
      </w:pPr>
    </w:p>
    <w:p w:rsidR="002B4B8C" w:rsidRDefault="002B4B8C" w:rsidP="00F22AFF">
      <w:pPr>
        <w:tabs>
          <w:tab w:val="left" w:pos="1860"/>
        </w:tabs>
        <w:overflowPunct w:val="0"/>
        <w:ind w:left="720" w:hanging="360"/>
        <w:rPr>
          <w:kern w:val="28"/>
          <w:szCs w:val="20"/>
        </w:rPr>
      </w:pPr>
    </w:p>
    <w:p w:rsidR="002B4B8C" w:rsidRDefault="00B5666C" w:rsidP="00F22AFF">
      <w:pPr>
        <w:tabs>
          <w:tab w:val="left" w:pos="1860"/>
        </w:tabs>
        <w:overflowPunct w:val="0"/>
        <w:ind w:left="720" w:hanging="360"/>
        <w:rPr>
          <w:kern w:val="28"/>
          <w:szCs w:val="20"/>
        </w:rPr>
      </w:pPr>
      <w:r>
        <w:rPr>
          <w:kern w:val="28"/>
          <w:szCs w:val="20"/>
        </w:rPr>
        <w:t>Ky. Academic Standards for all subject areas:</w:t>
      </w:r>
    </w:p>
    <w:p w:rsidR="00B5666C" w:rsidRDefault="009E10A6" w:rsidP="00FA7BC0">
      <w:pPr>
        <w:shd w:val="clear" w:color="auto" w:fill="FFFFFF"/>
        <w:spacing w:before="450" w:after="300"/>
        <w:outlineLvl w:val="1"/>
        <w:rPr>
          <w:rFonts w:ascii="Arial" w:hAnsi="Arial" w:cs="Arial"/>
          <w:b/>
          <w:bCs/>
          <w:color w:val="4E4B48"/>
        </w:rPr>
      </w:pPr>
      <w:hyperlink r:id="rId20" w:history="1">
        <w:r w:rsidR="00B5666C" w:rsidRPr="004A428F">
          <w:rPr>
            <w:rStyle w:val="Hyperlink"/>
            <w:rFonts w:ascii="Arial" w:hAnsi="Arial" w:cs="Arial"/>
            <w:b/>
            <w:bCs/>
          </w:rPr>
          <w:t>http://education.ky.gov/curriculum/standards/kyacadstand/Pages/contentareasstandards.aspx</w:t>
        </w:r>
      </w:hyperlink>
    </w:p>
    <w:p w:rsidR="00CE7941" w:rsidRDefault="00CE7941" w:rsidP="00E44DFA">
      <w:pPr>
        <w:ind w:left="720"/>
      </w:pPr>
    </w:p>
    <w:p w:rsidR="00CE7941" w:rsidRDefault="007600D4" w:rsidP="00CE7941">
      <w:pPr>
        <w:pStyle w:val="Heading2"/>
        <w:pBdr>
          <w:bottom w:val="single" w:sz="4" w:space="1" w:color="000000"/>
        </w:pBdr>
        <w:rPr>
          <w:color w:val="000000"/>
        </w:rPr>
      </w:pPr>
      <w:r>
        <w:rPr>
          <w:color w:val="000000"/>
        </w:rPr>
        <w:t xml:space="preserve">                                                                         </w:t>
      </w:r>
      <w:r w:rsidR="00CE7941">
        <w:rPr>
          <w:color w:val="000000"/>
        </w:rPr>
        <w:t>Policies and Procedures</w:t>
      </w:r>
    </w:p>
    <w:p w:rsidR="00CE7941" w:rsidRDefault="00CE7941" w:rsidP="00CE7941"/>
    <w:p w:rsidR="00CE7941" w:rsidRDefault="00CE7941" w:rsidP="00CE7941">
      <w:pPr>
        <w:rPr>
          <w:rFonts w:ascii="Calibri" w:hAnsi="Calibri"/>
        </w:rPr>
      </w:pPr>
      <w:r>
        <w:rPr>
          <w:rFonts w:ascii="Calibri" w:hAnsi="Calibri"/>
        </w:rPr>
        <w:t xml:space="preserve">The Policies and Procedures of the Division of Education apply to all students who take courses in the education program including those courses designated as pre-entry or have been admitted to the program.   This includes students who take EDUC 2123, 2713, 3123, and 3143 without the intent of entering the program.  The Policies and Procedures include all those outlined in the Candidate Handbook, the Field Handbook, and the Student Teaching Handbook.  Failure to comply to the approved policies and procedures of the Lindsey Wilson College Education Program, the Kentucky Education Professional Standards Board, or the Kentucky Department of Education can result in a reprimand, the consequences outlined in the policy, the need to drop the course where the violation occurred or, if more serious in nature, not being admitted to the program or being dropped from the program. </w:t>
      </w:r>
    </w:p>
    <w:p w:rsidR="00CE7941" w:rsidRDefault="00CE7941" w:rsidP="00CE7941">
      <w:pPr>
        <w:rPr>
          <w:sz w:val="24"/>
        </w:rPr>
      </w:pPr>
    </w:p>
    <w:p w:rsidR="00CE7941" w:rsidRDefault="00CE7941" w:rsidP="00CE7941">
      <w:pPr>
        <w:rPr>
          <w:rFonts w:ascii="Calibri" w:hAnsi="Calibri"/>
          <w:b/>
          <w:bCs/>
        </w:rPr>
      </w:pPr>
      <w:r>
        <w:rPr>
          <w:rFonts w:ascii="Calibri" w:hAnsi="Calibri"/>
          <w:b/>
          <w:bCs/>
        </w:rPr>
        <w:t>Class Absences</w:t>
      </w:r>
    </w:p>
    <w:p w:rsidR="00CE7941" w:rsidRDefault="00CE7941" w:rsidP="00CE7941">
      <w:pPr>
        <w:spacing w:after="240"/>
        <w:rPr>
          <w:rFonts w:ascii="Calibri" w:hAnsi="Calibri" w:cs="Arial"/>
        </w:rPr>
      </w:pPr>
      <w:r>
        <w:rPr>
          <w:rFonts w:ascii="Calibri" w:hAnsi="Calibri" w:cs="Arial"/>
        </w:rPr>
        <w:t>In keeping with Lindsey Wilson College policy, students are responsible for regular class attendance, in-class participation, and completion of assignments.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CE7941" w:rsidRDefault="00CE7941" w:rsidP="00CE7941">
      <w:pPr>
        <w:spacing w:after="240"/>
        <w:rPr>
          <w:rFonts w:ascii="Calibri" w:hAnsi="Calibri" w:cs="Arial"/>
        </w:rPr>
      </w:pPr>
      <w:r>
        <w:rPr>
          <w:rFonts w:ascii="Calibri" w:hAnsi="Calibri" w:cs="Arial"/>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w:t>
      </w:r>
      <w:r>
        <w:rPr>
          <w:rFonts w:ascii="Calibri" w:hAnsi="Calibri" w:cs="Arial"/>
          <w:b/>
          <w:bCs/>
          <w:u w:val="single"/>
        </w:rPr>
        <w:t>is not</w:t>
      </w:r>
      <w:r>
        <w:rPr>
          <w:rFonts w:ascii="Calibri" w:hAnsi="Calibri" w:cs="Arial"/>
        </w:rPr>
        <w:t xml:space="preserve"> an excuse for missing an education class or any other class.  Field hours are assigned early enough in the semester and at times when no classes are scheduled.  Work is also not a valid excuse for missing classes.  </w:t>
      </w:r>
    </w:p>
    <w:p w:rsidR="00CE7941" w:rsidRDefault="00CE7941" w:rsidP="00CE7941">
      <w:pPr>
        <w:spacing w:after="240"/>
        <w:rPr>
          <w:rFonts w:ascii="Calibri" w:hAnsi="Calibri" w:cs="Arial"/>
        </w:rPr>
      </w:pPr>
      <w:r>
        <w:rPr>
          <w:rFonts w:ascii="Calibri" w:hAnsi="Calibri" w:cs="Arial"/>
        </w:rPr>
        <w:t xml:space="preserve">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(intercollegiate athletics in particular) place additional demands and responsibilities on students and therefore requires that any additional absences may jeopardize the course grade.  </w:t>
      </w:r>
    </w:p>
    <w:p w:rsidR="00CE7941" w:rsidRDefault="00CE7941" w:rsidP="00CE7941">
      <w:pPr>
        <w:spacing w:after="240"/>
        <w:rPr>
          <w:rFonts w:ascii="Calibri" w:hAnsi="Calibri" w:cs="Arial"/>
        </w:rPr>
      </w:pPr>
      <w:r>
        <w:rPr>
          <w:rFonts w:ascii="Calibri" w:hAnsi="Calibri" w:cs="Arial"/>
        </w:rPr>
        <w:t>When a pattern of excessive absence, tardiness, or other unsatisfactory performance occurs, the instructor will take one or more of the following actions:</w:t>
      </w:r>
    </w:p>
    <w:p w:rsidR="00CE7941" w:rsidRDefault="00CE7941" w:rsidP="00B64865">
      <w:pPr>
        <w:numPr>
          <w:ilvl w:val="0"/>
          <w:numId w:val="7"/>
        </w:numPr>
        <w:tabs>
          <w:tab w:val="left" w:pos="220"/>
          <w:tab w:val="left" w:pos="720"/>
        </w:tabs>
        <w:adjustRightInd/>
        <w:rPr>
          <w:rFonts w:ascii="Calibri" w:hAnsi="Calibri" w:cs="Arial"/>
        </w:rPr>
      </w:pPr>
      <w:r>
        <w:rPr>
          <w:rFonts w:ascii="Calibri" w:hAnsi="Calibri" w:cs="Arial"/>
        </w:rPr>
        <w:t>Request the student make special arrangements to improve his or her performance (e.g., meeting with a tutor);</w:t>
      </w:r>
    </w:p>
    <w:p w:rsidR="00CE7941" w:rsidRDefault="00CE7941" w:rsidP="00B64865">
      <w:pPr>
        <w:numPr>
          <w:ilvl w:val="0"/>
          <w:numId w:val="7"/>
        </w:numPr>
        <w:tabs>
          <w:tab w:val="left" w:pos="220"/>
          <w:tab w:val="left" w:pos="720"/>
        </w:tabs>
        <w:adjustRightInd/>
        <w:rPr>
          <w:rFonts w:ascii="Calibri" w:hAnsi="Calibri" w:cs="Arial"/>
        </w:rPr>
      </w:pPr>
      <w:r>
        <w:rPr>
          <w:rFonts w:ascii="Calibri" w:hAnsi="Calibri" w:cs="Arial"/>
        </w:rPr>
        <w:t>Enter the student in the Starfish System, a system in which the student's instructor, academic or freshman advisor, Academic Affairs office, Student Affairs office, and coach (if the student is an athlete);</w:t>
      </w:r>
    </w:p>
    <w:p w:rsidR="00CE7941" w:rsidRDefault="00CE7941" w:rsidP="00B64865">
      <w:pPr>
        <w:numPr>
          <w:ilvl w:val="0"/>
          <w:numId w:val="7"/>
        </w:numPr>
        <w:tabs>
          <w:tab w:val="left" w:pos="220"/>
          <w:tab w:val="left" w:pos="720"/>
        </w:tabs>
        <w:adjustRightInd/>
        <w:rPr>
          <w:rFonts w:ascii="Calibri" w:hAnsi="Calibri" w:cs="Arial"/>
        </w:rPr>
      </w:pPr>
      <w:r>
        <w:rPr>
          <w:rFonts w:ascii="Calibri" w:hAnsi="Calibri" w:cs="Arial"/>
        </w:rPr>
        <w:t>Place the student on attendance probation, whereby an additional unexcused absence would result in a grade of F for the course; and</w:t>
      </w:r>
    </w:p>
    <w:p w:rsidR="00CE7941" w:rsidRDefault="00CE7941" w:rsidP="00B64865">
      <w:pPr>
        <w:pStyle w:val="ListParagraph"/>
        <w:numPr>
          <w:ilvl w:val="0"/>
          <w:numId w:val="7"/>
        </w:numPr>
        <w:spacing w:after="200"/>
        <w:contextualSpacing w:val="0"/>
        <w:rPr>
          <w:rFonts w:ascii="Calibri" w:hAnsi="Calibri" w:cs="Arial"/>
        </w:rPr>
      </w:pPr>
      <w:r>
        <w:rPr>
          <w:rFonts w:ascii="Calibri" w:hAnsi="Calibri" w:cs="Arial"/>
        </w:rPr>
        <w:t>Contact the student's parent(s)/legal guardian about continuing problems if the student has given written    permission for contacts.</w:t>
      </w:r>
    </w:p>
    <w:p w:rsidR="00CE7941" w:rsidRDefault="00CE7941" w:rsidP="00CE7941">
      <w:pPr>
        <w:rPr>
          <w:rFonts w:ascii="Calibri" w:hAnsi="Calibri"/>
          <w:b/>
          <w:bCs/>
        </w:rPr>
      </w:pPr>
      <w:r>
        <w:rPr>
          <w:rFonts w:ascii="Calibri" w:hAnsi="Calibri"/>
          <w:b/>
          <w:bCs/>
        </w:rPr>
        <w:t>Cell Phone Policy</w:t>
      </w:r>
    </w:p>
    <w:p w:rsidR="00CE7941" w:rsidRDefault="00CE7941" w:rsidP="00CE7941">
      <w:pPr>
        <w:spacing w:line="276" w:lineRule="auto"/>
        <w:rPr>
          <w:rFonts w:ascii="Calibri" w:hAnsi="Calibri"/>
        </w:rPr>
      </w:pPr>
      <w:r>
        <w:rPr>
          <w:rFonts w:ascii="Calibri" w:hAnsi="Calibri"/>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CE7941" w:rsidRDefault="00CE7941" w:rsidP="00CE7941">
      <w:pPr>
        <w:spacing w:line="276" w:lineRule="auto"/>
        <w:rPr>
          <w:rFonts w:ascii="Calibri" w:hAnsi="Calibri"/>
        </w:rPr>
      </w:pPr>
      <w:r>
        <w:rPr>
          <w:rFonts w:ascii="Calibri" w:hAnsi="Calibri"/>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w:t>
      </w:r>
    </w:p>
    <w:p w:rsidR="00CE7941" w:rsidRDefault="00CE7941" w:rsidP="00CE7941">
      <w:pPr>
        <w:spacing w:line="276" w:lineRule="auto"/>
        <w:rPr>
          <w:rFonts w:ascii="Calibri" w:hAnsi="Calibri"/>
        </w:rPr>
      </w:pPr>
    </w:p>
    <w:p w:rsidR="00CE7941" w:rsidRDefault="00CE7941" w:rsidP="00CE7941">
      <w:pPr>
        <w:rPr>
          <w:rFonts w:ascii="Calibri" w:hAnsi="Calibri"/>
          <w:b/>
          <w:bCs/>
        </w:rPr>
      </w:pPr>
      <w:r>
        <w:rPr>
          <w:rFonts w:ascii="Calibri" w:hAnsi="Calibri"/>
          <w:b/>
          <w:bCs/>
        </w:rPr>
        <w:lastRenderedPageBreak/>
        <w:t>Audio and Video Recordings</w:t>
      </w:r>
    </w:p>
    <w:p w:rsidR="00CE7941" w:rsidRDefault="00CE7941" w:rsidP="00CE7941">
      <w:pPr>
        <w:rPr>
          <w:rFonts w:ascii="Calibri" w:hAnsi="Calibri"/>
        </w:rPr>
      </w:pPr>
      <w:r>
        <w:rPr>
          <w:rFonts w:ascii="Calibri" w:hAnsi="Calibri"/>
        </w:rPr>
        <w:t>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CE7941" w:rsidRDefault="00CE7941" w:rsidP="00CE7941">
      <w:pPr>
        <w:rPr>
          <w:rFonts w:ascii="Calibri" w:hAnsi="Calibri"/>
        </w:rPr>
      </w:pPr>
    </w:p>
    <w:p w:rsidR="00CE7941" w:rsidRDefault="00CE7941" w:rsidP="00CE7941">
      <w:pPr>
        <w:rPr>
          <w:rFonts w:ascii="Calibri" w:hAnsi="Calibri"/>
          <w:b/>
          <w:bCs/>
        </w:rPr>
      </w:pPr>
      <w:r>
        <w:rPr>
          <w:rFonts w:ascii="Calibri" w:hAnsi="Calibri"/>
          <w:b/>
          <w:bCs/>
        </w:rPr>
        <w:t>Privacy Policy and Social Media</w:t>
      </w:r>
    </w:p>
    <w:p w:rsidR="00CE7941" w:rsidRDefault="00CE7941" w:rsidP="00CE7941">
      <w:pPr>
        <w:rPr>
          <w:rFonts w:ascii="Calibri" w:hAnsi="Calibri"/>
          <w:b/>
          <w:bCs/>
          <w:sz w:val="18"/>
          <w:szCs w:val="18"/>
        </w:rPr>
      </w:pPr>
      <w:r>
        <w:rPr>
          <w:rFonts w:ascii="Calibri" w:hAnsi="Calibri" w:cs="Arial"/>
          <w:color w:val="222222"/>
        </w:rPr>
        <w:t>Students cannot disclose information or incidence that occur in the public schools, classrooms, or clinical situation either through personal interaction or social media with friends and family.  This includes any private meetings with P-12 faculty or administration.  Avoid posting any school information, student information or education division information on Social media including Facebook, Twitter, Instagram, and similar forms of social media.  This does not include general school announcements from authorized school officials to the general public.   The policy is supported by KY Code of Ethics and FERPA regulations for student / faculty privacy.</w:t>
      </w:r>
    </w:p>
    <w:p w:rsidR="00CE7941" w:rsidRDefault="00CE7941" w:rsidP="00CE7941">
      <w:pPr>
        <w:rPr>
          <w:rFonts w:ascii="Calibri" w:hAnsi="Calibri"/>
          <w:sz w:val="18"/>
          <w:szCs w:val="18"/>
        </w:rPr>
      </w:pPr>
    </w:p>
    <w:p w:rsidR="00CE7941" w:rsidRDefault="00CE7941" w:rsidP="00CE7941">
      <w:pPr>
        <w:rPr>
          <w:rFonts w:ascii="Calibri" w:hAnsi="Calibri" w:cs="Arial"/>
          <w:b/>
          <w:bCs/>
        </w:rPr>
      </w:pPr>
      <w:r>
        <w:rPr>
          <w:rFonts w:ascii="Calibri" w:hAnsi="Calibri" w:cs="Arial"/>
          <w:b/>
          <w:bCs/>
        </w:rPr>
        <w:t>Interactions with P-12 Students and Teachers</w:t>
      </w:r>
    </w:p>
    <w:p w:rsidR="00CE7941" w:rsidRDefault="00CE7941" w:rsidP="00CE7941">
      <w:pPr>
        <w:rPr>
          <w:rFonts w:ascii="Calibri" w:hAnsi="Calibri" w:cs="Arial"/>
        </w:rPr>
      </w:pPr>
      <w:r>
        <w:rPr>
          <w:rFonts w:ascii="Calibri" w:hAnsi="Calibri" w:cs="Arial"/>
        </w:rPr>
        <w:t>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CE7941" w:rsidRDefault="00CE7941" w:rsidP="00CE7941">
      <w:pPr>
        <w:rPr>
          <w:rFonts w:ascii="Calibri" w:hAnsi="Calibri" w:cs="Arial"/>
        </w:rPr>
      </w:pPr>
    </w:p>
    <w:p w:rsidR="00CE7941" w:rsidRDefault="00CE7941" w:rsidP="00CE7941">
      <w:pPr>
        <w:rPr>
          <w:rFonts w:ascii="Calibri" w:hAnsi="Calibri" w:cs="Arial"/>
        </w:rPr>
      </w:pPr>
      <w:r>
        <w:rPr>
          <w:rFonts w:ascii="Calibri" w:hAnsi="Calibri" w:cs="Arial"/>
        </w:rPr>
        <w:t>Teacher education candidates must respect the work environment and maintain professional interaction with P-12 teachers.  Teacher education candidates must avoid  initiating inappropriate or excessive contact with faculty in the schools where they are assigned.</w:t>
      </w:r>
    </w:p>
    <w:p w:rsidR="00CE7941" w:rsidRDefault="00CE7941" w:rsidP="00CE7941">
      <w:pPr>
        <w:rPr>
          <w:rFonts w:ascii="Calibri" w:hAnsi="Calibri" w:cs="Arial"/>
        </w:rPr>
      </w:pPr>
    </w:p>
    <w:p w:rsidR="00CE7941" w:rsidRDefault="00CE7941" w:rsidP="00CE7941">
      <w:pPr>
        <w:rPr>
          <w:rFonts w:ascii="Calibri" w:hAnsi="Calibri" w:cs="Arial"/>
          <w:b/>
          <w:bCs/>
        </w:rPr>
      </w:pPr>
      <w:r>
        <w:rPr>
          <w:rFonts w:ascii="Calibri" w:hAnsi="Calibri" w:cs="Arial"/>
          <w:b/>
          <w:bCs/>
        </w:rPr>
        <w:t>Incomplete Field Observation Hours</w:t>
      </w:r>
    </w:p>
    <w:p w:rsidR="00CE7941" w:rsidRDefault="00CE7941" w:rsidP="00CE7941">
      <w:pPr>
        <w:rPr>
          <w:rFonts w:ascii="Calibri" w:hAnsi="Calibri" w:cs="Arial"/>
        </w:rPr>
      </w:pPr>
      <w:r>
        <w:rPr>
          <w:rFonts w:ascii="Calibri" w:hAnsi="Calibri" w:cs="Arial"/>
        </w:rPr>
        <w:t xml:space="preserve">Students will not receive credit for field hours until </w:t>
      </w:r>
      <w:r>
        <w:rPr>
          <w:rFonts w:ascii="Calibri" w:hAnsi="Calibri" w:cs="Arial"/>
          <w:u w:val="single"/>
        </w:rPr>
        <w:t>all hours</w:t>
      </w:r>
      <w:r>
        <w:rPr>
          <w:rFonts w:ascii="Calibri" w:hAnsi="Calibri" w:cs="Arial"/>
        </w:rPr>
        <w:t xml:space="preserve"> have been uploaded and entered in the KFETS database and approved by the LWC course instructor.  Failure to upload all field hours in KFETS will result in an incomplete (I) grade for the course.  All field hours must be assigned by the Coordinator of Field Placements.</w:t>
      </w:r>
    </w:p>
    <w:p w:rsidR="00CE7941" w:rsidRDefault="00CE7941" w:rsidP="00CE7941">
      <w:pPr>
        <w:rPr>
          <w:rFonts w:ascii="Calibri" w:hAnsi="Calibri" w:cs="Arial"/>
          <w:b/>
          <w:bCs/>
        </w:rPr>
      </w:pPr>
    </w:p>
    <w:p w:rsidR="00CE7941" w:rsidRDefault="00CE7941" w:rsidP="00CE7941">
      <w:pPr>
        <w:rPr>
          <w:rFonts w:ascii="Calibri" w:hAnsi="Calibri" w:cs="Arial"/>
          <w:b/>
          <w:bCs/>
        </w:rPr>
      </w:pPr>
      <w:r>
        <w:rPr>
          <w:rFonts w:ascii="Calibri" w:hAnsi="Calibri" w:cs="Arial"/>
          <w:b/>
          <w:bCs/>
        </w:rPr>
        <w:t>Incomplete Grade</w:t>
      </w:r>
    </w:p>
    <w:p w:rsidR="00CE7941" w:rsidRDefault="00CE7941" w:rsidP="00CE7941">
      <w:pPr>
        <w:rPr>
          <w:rFonts w:ascii="Calibri" w:hAnsi="Calibri" w:cs="Arial"/>
        </w:rPr>
      </w:pPr>
      <w:r>
        <w:rPr>
          <w:rFonts w:ascii="Calibri" w:hAnsi="Calibri" w:cs="Arial"/>
        </w:rPr>
        <w:t>If outstanding work is not submitted within six weeks of the end of the semester, the incomplete grade for the course becomes an “F”.</w:t>
      </w:r>
    </w:p>
    <w:p w:rsidR="00CE7941" w:rsidRDefault="00CE7941" w:rsidP="00CE7941">
      <w:pPr>
        <w:rPr>
          <w:rFonts w:ascii="Calibri" w:hAnsi="Calibri" w:cs="Arial"/>
        </w:rPr>
      </w:pPr>
    </w:p>
    <w:p w:rsidR="00CE7941" w:rsidRDefault="00CE7941" w:rsidP="00CE7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bCs/>
          <w:szCs w:val="20"/>
        </w:rPr>
      </w:pPr>
      <w:r>
        <w:rPr>
          <w:b/>
          <w:bCs/>
          <w:szCs w:val="20"/>
        </w:rPr>
        <w:t>Deadlines:</w:t>
      </w:r>
    </w:p>
    <w:p w:rsidR="00CE7941" w:rsidRDefault="00CE7941" w:rsidP="00CE79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Cs w:val="20"/>
        </w:rPr>
      </w:pPr>
      <w:r>
        <w:rPr>
          <w:szCs w:val="20"/>
        </w:rPr>
        <w:t xml:space="preserve">Homework is due the next class period.  Late assignments or projects will </w:t>
      </w:r>
      <w:r>
        <w:rPr>
          <w:b/>
          <w:bCs/>
          <w:szCs w:val="20"/>
        </w:rPr>
        <w:t>NOT</w:t>
      </w:r>
      <w:r>
        <w:rPr>
          <w:szCs w:val="20"/>
        </w:rPr>
        <w:t xml:space="preserve"> be accepted. If you cannot meet a deadline, you should contact the instructor and ask for a deadline extension </w:t>
      </w:r>
      <w:r>
        <w:rPr>
          <w:b/>
          <w:bCs/>
          <w:szCs w:val="20"/>
        </w:rPr>
        <w:t>BEFORE</w:t>
      </w:r>
      <w:r>
        <w:rPr>
          <w:szCs w:val="20"/>
        </w:rPr>
        <w:t xml:space="preserve"> the deadline arrives. Although extensions may be granted, they are not automatic.  Work that is given an extension will be have 20% deducted each day it is late.  Homework is due even fi you are absent </w:t>
      </w:r>
      <w:r>
        <w:rPr>
          <w:b/>
          <w:bCs/>
          <w:szCs w:val="20"/>
        </w:rPr>
        <w:t xml:space="preserve">If you miss a deadline without receiving an extension, you may not make up the missed work. </w:t>
      </w:r>
    </w:p>
    <w:p w:rsidR="00CE7941" w:rsidRDefault="00CE7941" w:rsidP="00CE79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Cs w:val="20"/>
        </w:rPr>
      </w:pPr>
    </w:p>
    <w:p w:rsidR="00CE7941" w:rsidRDefault="00CE7941" w:rsidP="00CE79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Cs w:val="20"/>
        </w:rPr>
      </w:pPr>
      <w:r>
        <w:rPr>
          <w:b/>
          <w:bCs/>
          <w:szCs w:val="20"/>
        </w:rPr>
        <w:t xml:space="preserve">Emergency Exceptions: </w:t>
      </w:r>
    </w:p>
    <w:p w:rsidR="00CE7941" w:rsidRDefault="00CE7941" w:rsidP="00CE79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Cs w:val="20"/>
        </w:rPr>
      </w:pPr>
      <w:r>
        <w:rPr>
          <w:szCs w:val="20"/>
        </w:rPr>
        <w:t>The only exception to the rule regarding missed deadlines is if you have had an emergency just before class or during class. If you choose to ask for an emergency exception, you will be required to provide written proof of the emergency. Only the instructor can decide whether a situation qualifies as an “emergency.” If your case qualifies as an emergency and you have written evidence, you will be allowed to make up the missed assignment or in-class work without penalty. Note: An appointment with a doctor, dentist or other health professional will not qualify as an emergency.</w:t>
      </w:r>
    </w:p>
    <w:p w:rsidR="00CE7941" w:rsidRDefault="00CE7941" w:rsidP="00CE7941">
      <w:pPr>
        <w:tabs>
          <w:tab w:val="left" w:pos="360"/>
          <w:tab w:val="left" w:pos="900"/>
          <w:tab w:val="left" w:pos="6840"/>
        </w:tabs>
        <w:rPr>
          <w:szCs w:val="20"/>
        </w:rPr>
      </w:pPr>
    </w:p>
    <w:p w:rsidR="00CE7941" w:rsidRDefault="00CE7941" w:rsidP="00CE7941">
      <w:pPr>
        <w:rPr>
          <w:szCs w:val="20"/>
        </w:rPr>
      </w:pPr>
      <w:r>
        <w:rPr>
          <w:b/>
          <w:bCs/>
          <w:szCs w:val="20"/>
        </w:rPr>
        <w:t xml:space="preserve">Appropriate Dress: </w:t>
      </w:r>
      <w:r>
        <w:rPr>
          <w:szCs w:val="20"/>
        </w:rPr>
        <w:t>Dressing appropriately is considered part of the learning process of becoming a professional.  Students should not wear clothing that may be provocative or distracting in a learning environment.  No hats are allowed to be worn in class</w:t>
      </w:r>
    </w:p>
    <w:p w:rsidR="00CE7941" w:rsidRDefault="00CE7941" w:rsidP="00CE7941">
      <w:pPr>
        <w:tabs>
          <w:tab w:val="left" w:pos="1860"/>
        </w:tabs>
        <w:rPr>
          <w:szCs w:val="20"/>
        </w:rPr>
      </w:pPr>
      <w:r>
        <w:rPr>
          <w:b/>
          <w:bCs/>
          <w:szCs w:val="20"/>
          <w:u w:val="single"/>
        </w:rPr>
        <w:t xml:space="preserve">Assignments: </w:t>
      </w:r>
      <w:r>
        <w:rPr>
          <w:b/>
          <w:bCs/>
          <w:szCs w:val="20"/>
        </w:rPr>
        <w:t xml:space="preserve"> a) </w:t>
      </w:r>
      <w:r>
        <w:rPr>
          <w:szCs w:val="20"/>
        </w:rPr>
        <w:t xml:space="preserve">All assignments must be typed;  b) All assignments MUST be typed and stapled or in notebook before class </w:t>
      </w:r>
    </w:p>
    <w:p w:rsidR="00CE7941" w:rsidRDefault="00CE7941" w:rsidP="00CE7941">
      <w:pPr>
        <w:tabs>
          <w:tab w:val="left" w:pos="1860"/>
        </w:tabs>
        <w:rPr>
          <w:szCs w:val="20"/>
        </w:rPr>
      </w:pPr>
      <w:r>
        <w:rPr>
          <w:szCs w:val="20"/>
        </w:rPr>
        <w:lastRenderedPageBreak/>
        <w:t xml:space="preserve"> c)  Work done for another class will not be accepted. d) ***If you miss class, you must e-mail your assignment before class meeting time to get credit for the assignment.  Hardcopy due at next class meeting.***</w:t>
      </w:r>
    </w:p>
    <w:p w:rsidR="00CE7941" w:rsidRDefault="00CE7941" w:rsidP="00CE7941">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b/>
          <w:bCs/>
          <w:szCs w:val="20"/>
        </w:rPr>
      </w:pPr>
      <w:r>
        <w:rPr>
          <w:szCs w:val="20"/>
        </w:rPr>
        <w:t xml:space="preserve"> </w:t>
      </w:r>
    </w:p>
    <w:p w:rsidR="00CE7941" w:rsidRDefault="00CE7941" w:rsidP="00CE7941">
      <w:pPr>
        <w:rPr>
          <w:szCs w:val="20"/>
        </w:rPr>
      </w:pPr>
      <w:r>
        <w:rPr>
          <w:szCs w:val="20"/>
        </w:rPr>
        <w:t>Teacher education candidates must respect the work environment and maintain professional interaction with P-12 teachers.  Teacher education candidates must avoid initiating inappropriate or excessive contact with faculty in the schools where they are assigned.</w:t>
      </w:r>
    </w:p>
    <w:p w:rsidR="00F84E62" w:rsidRDefault="00F84E62" w:rsidP="00CE7941">
      <w:pPr>
        <w:tabs>
          <w:tab w:val="left" w:pos="1860"/>
        </w:tabs>
        <w:rPr>
          <w:b/>
          <w:bCs/>
          <w:szCs w:val="20"/>
        </w:rPr>
      </w:pPr>
    </w:p>
    <w:p w:rsidR="00F84E62" w:rsidRDefault="00F84E62" w:rsidP="00CE7941">
      <w:pPr>
        <w:tabs>
          <w:tab w:val="left" w:pos="1860"/>
        </w:tabs>
        <w:rPr>
          <w:b/>
          <w:bCs/>
          <w:szCs w:val="20"/>
        </w:rPr>
      </w:pPr>
    </w:p>
    <w:p w:rsidR="00F84E62" w:rsidRDefault="00F84E62" w:rsidP="00CE7941">
      <w:pPr>
        <w:tabs>
          <w:tab w:val="left" w:pos="1860"/>
        </w:tabs>
        <w:rPr>
          <w:b/>
          <w:bCs/>
          <w:szCs w:val="20"/>
        </w:rPr>
      </w:pPr>
    </w:p>
    <w:p w:rsidR="00CE7941" w:rsidRDefault="00AE19B0" w:rsidP="00CE7941">
      <w:pPr>
        <w:tabs>
          <w:tab w:val="left" w:pos="1860"/>
        </w:tabs>
        <w:rPr>
          <w:b/>
          <w:bCs/>
          <w:szCs w:val="20"/>
        </w:rPr>
      </w:pPr>
      <w:r>
        <w:rPr>
          <w:b/>
          <w:bCs/>
          <w:noProof/>
          <w:szCs w:val="20"/>
        </w:rPr>
        <mc:AlternateContent>
          <mc:Choice Requires="wps">
            <w:drawing>
              <wp:anchor distT="0" distB="0" distL="114300" distR="114300" simplePos="0" relativeHeight="251659264" behindDoc="0" locked="0" layoutInCell="1" allowOverlap="1" wp14:anchorId="17F3CD89" wp14:editId="7F20AFBF">
                <wp:simplePos x="0" y="0"/>
                <wp:positionH relativeFrom="column">
                  <wp:posOffset>4187825</wp:posOffset>
                </wp:positionH>
                <wp:positionV relativeFrom="paragraph">
                  <wp:posOffset>29845</wp:posOffset>
                </wp:positionV>
                <wp:extent cx="1247140" cy="1571625"/>
                <wp:effectExtent l="0" t="0" r="101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1571625"/>
                        </a:xfrm>
                        <a:prstGeom prst="rect">
                          <a:avLst/>
                        </a:prstGeom>
                        <a:solidFill>
                          <a:srgbClr val="FFFFFF"/>
                        </a:solidFill>
                        <a:ln w="9525">
                          <a:solidFill>
                            <a:srgbClr val="000000"/>
                          </a:solidFill>
                          <a:miter lim="800000"/>
                          <a:headEnd/>
                          <a:tailEnd/>
                        </a:ln>
                      </wps:spPr>
                      <wps:txbx>
                        <w:txbxContent>
                          <w:p w:rsidR="00055042" w:rsidRDefault="00055042" w:rsidP="00CE7941">
                            <w:r>
                              <w:t>94-100%  A</w:t>
                            </w:r>
                          </w:p>
                          <w:p w:rsidR="00055042" w:rsidRDefault="00055042" w:rsidP="00CE7941">
                            <w:r>
                              <w:t>90-93%</w:t>
                            </w:r>
                            <w:r>
                              <w:tab/>
                              <w:t xml:space="preserve">   A-</w:t>
                            </w:r>
                          </w:p>
                          <w:p w:rsidR="00055042" w:rsidRDefault="00055042" w:rsidP="00CE7941">
                            <w:r>
                              <w:t>87-89%</w:t>
                            </w:r>
                            <w:r>
                              <w:tab/>
                              <w:t xml:space="preserve">   B+</w:t>
                            </w:r>
                          </w:p>
                          <w:p w:rsidR="00055042" w:rsidRDefault="00055042" w:rsidP="00CE7941">
                            <w:r>
                              <w:t>83-86%</w:t>
                            </w:r>
                            <w:r>
                              <w:tab/>
                              <w:t xml:space="preserve">   B</w:t>
                            </w:r>
                          </w:p>
                          <w:p w:rsidR="00055042" w:rsidRDefault="00055042" w:rsidP="00CE7941">
                            <w:r>
                              <w:t>80-82%</w:t>
                            </w:r>
                            <w:r>
                              <w:tab/>
                              <w:t xml:space="preserve">   B-</w:t>
                            </w:r>
                          </w:p>
                          <w:p w:rsidR="00055042" w:rsidRDefault="00055042" w:rsidP="00CE7941">
                            <w:r>
                              <w:t>77-79%</w:t>
                            </w:r>
                            <w:r>
                              <w:tab/>
                              <w:t xml:space="preserve">  C+</w:t>
                            </w:r>
                          </w:p>
                          <w:p w:rsidR="00055042" w:rsidRDefault="00055042" w:rsidP="00CE7941">
                            <w:r>
                              <w:t>70-76</w:t>
                            </w:r>
                            <w:r>
                              <w:tab/>
                              <w:t xml:space="preserve">  C</w:t>
                            </w:r>
                          </w:p>
                          <w:p w:rsidR="00055042" w:rsidRDefault="00055042" w:rsidP="00CE7941">
                            <w:r>
                              <w:t>60-69%</w:t>
                            </w:r>
                            <w:r>
                              <w:tab/>
                              <w:t xml:space="preserve">  D</w:t>
                            </w:r>
                          </w:p>
                          <w:p w:rsidR="00055042" w:rsidRDefault="00055042" w:rsidP="00CE7941">
                            <w:r>
                              <w:t>0-59%</w:t>
                            </w:r>
                            <w:r>
                              <w:tab/>
                              <w:t xml:space="preserve">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9.75pt;margin-top:2.35pt;width:98.2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">
                <v:textbox>
                  <w:txbxContent>
                    <w:p w:rsidR="00055042" w:rsidRDefault="00055042" w:rsidP="00CE7941">
                      <w:r>
                        <w:t>94-100</w:t>
                      </w:r>
                      <w:proofErr w:type="gramStart"/>
                      <w:r>
                        <w:t>%  A</w:t>
                      </w:r>
                      <w:proofErr w:type="gramEnd"/>
                    </w:p>
                    <w:p w:rsidR="00055042" w:rsidRDefault="00055042" w:rsidP="00CE7941">
                      <w:r>
                        <w:t>90-93%</w:t>
                      </w:r>
                      <w:r>
                        <w:tab/>
                        <w:t xml:space="preserve">   A-</w:t>
                      </w:r>
                    </w:p>
                    <w:p w:rsidR="00055042" w:rsidRDefault="00055042" w:rsidP="00CE7941">
                      <w:r>
                        <w:t>87-89%</w:t>
                      </w:r>
                      <w:r>
                        <w:tab/>
                        <w:t xml:space="preserve">   B+</w:t>
                      </w:r>
                    </w:p>
                    <w:p w:rsidR="00055042" w:rsidRDefault="00055042" w:rsidP="00CE7941">
                      <w:r>
                        <w:t>83-86%</w:t>
                      </w:r>
                      <w:r>
                        <w:tab/>
                        <w:t xml:space="preserve">   B</w:t>
                      </w:r>
                    </w:p>
                    <w:p w:rsidR="00055042" w:rsidRDefault="00055042" w:rsidP="00CE7941">
                      <w:r>
                        <w:t>80-82%</w:t>
                      </w:r>
                      <w:r>
                        <w:tab/>
                        <w:t xml:space="preserve">   B-</w:t>
                      </w:r>
                    </w:p>
                    <w:p w:rsidR="00055042" w:rsidRDefault="00055042" w:rsidP="00CE7941">
                      <w:r>
                        <w:t>77-79%</w:t>
                      </w:r>
                      <w:r>
                        <w:tab/>
                        <w:t xml:space="preserve">  C+</w:t>
                      </w:r>
                    </w:p>
                    <w:p w:rsidR="00055042" w:rsidRDefault="00055042" w:rsidP="00CE7941">
                      <w:r>
                        <w:t>70-76</w:t>
                      </w:r>
                      <w:r>
                        <w:tab/>
                        <w:t xml:space="preserve">  C</w:t>
                      </w:r>
                    </w:p>
                    <w:p w:rsidR="00055042" w:rsidRDefault="00055042" w:rsidP="00CE7941">
                      <w:r>
                        <w:t>60-69%</w:t>
                      </w:r>
                      <w:r>
                        <w:tab/>
                        <w:t xml:space="preserve">  D</w:t>
                      </w:r>
                    </w:p>
                    <w:p w:rsidR="00055042" w:rsidRDefault="00055042" w:rsidP="00CE7941">
                      <w:r>
                        <w:t>0-59%</w:t>
                      </w:r>
                      <w:r>
                        <w:tab/>
                        <w:t xml:space="preserve">  F</w:t>
                      </w:r>
                    </w:p>
                  </w:txbxContent>
                </v:textbox>
              </v:shape>
            </w:pict>
          </mc:Fallback>
        </mc:AlternateContent>
      </w:r>
      <w:r w:rsidR="00CE7941">
        <w:rPr>
          <w:b/>
          <w:bCs/>
          <w:szCs w:val="20"/>
        </w:rPr>
        <w:t>Grading:</w:t>
      </w:r>
    </w:p>
    <w:p w:rsidR="00CE7941" w:rsidRDefault="00CE7941" w:rsidP="00CE7941">
      <w:pPr>
        <w:tabs>
          <w:tab w:val="left" w:pos="1860"/>
        </w:tabs>
        <w:rPr>
          <w:szCs w:val="20"/>
        </w:rPr>
      </w:pPr>
      <w:r>
        <w:rPr>
          <w:szCs w:val="20"/>
        </w:rPr>
        <w:t>See assessment task for assignment values.  Grades will be</w:t>
      </w:r>
    </w:p>
    <w:p w:rsidR="00CE7941" w:rsidRDefault="00CE7941" w:rsidP="00CE7941">
      <w:pPr>
        <w:tabs>
          <w:tab w:val="left" w:pos="1860"/>
        </w:tabs>
        <w:rPr>
          <w:szCs w:val="20"/>
        </w:rPr>
      </w:pPr>
      <w:r>
        <w:rPr>
          <w:szCs w:val="20"/>
        </w:rPr>
        <w:t>determined on total point value using this scale:</w:t>
      </w:r>
    </w:p>
    <w:p w:rsidR="00CE7941" w:rsidRDefault="00CE7941" w:rsidP="00CE7941">
      <w:pPr>
        <w:tabs>
          <w:tab w:val="left" w:pos="1860"/>
        </w:tabs>
        <w:rPr>
          <w:szCs w:val="20"/>
        </w:rPr>
      </w:pPr>
    </w:p>
    <w:p w:rsidR="00CE7941" w:rsidRDefault="00CE7941" w:rsidP="00CE7941">
      <w:pPr>
        <w:tabs>
          <w:tab w:val="left" w:pos="1860"/>
        </w:tabs>
        <w:rPr>
          <w:b/>
          <w:bCs/>
          <w:szCs w:val="20"/>
          <w:u w:val="single"/>
        </w:rPr>
      </w:pPr>
      <w:r>
        <w:rPr>
          <w:b/>
          <w:bCs/>
          <w:szCs w:val="20"/>
          <w:u w:val="single"/>
        </w:rPr>
        <w:t>Two point deduction for each spelling, grammar and punctuation error</w:t>
      </w:r>
    </w:p>
    <w:p w:rsidR="00CE7941" w:rsidRDefault="00CE7941" w:rsidP="00CE7941">
      <w:pPr>
        <w:tabs>
          <w:tab w:val="left" w:pos="1860"/>
        </w:tabs>
        <w:rPr>
          <w:b/>
          <w:bCs/>
          <w:szCs w:val="20"/>
          <w:u w:val="single"/>
        </w:rPr>
      </w:pPr>
      <w:r>
        <w:rPr>
          <w:b/>
          <w:bCs/>
          <w:szCs w:val="20"/>
          <w:u w:val="single"/>
        </w:rPr>
        <w:t>on each assignment.</w:t>
      </w:r>
    </w:p>
    <w:p w:rsidR="00CE7941" w:rsidRDefault="00CE7941" w:rsidP="00CE7941">
      <w:pPr>
        <w:tabs>
          <w:tab w:val="left" w:pos="1860"/>
        </w:tabs>
        <w:rPr>
          <w:i/>
          <w:iCs/>
          <w:szCs w:val="20"/>
        </w:rPr>
      </w:pPr>
    </w:p>
    <w:p w:rsidR="00CE7941" w:rsidRDefault="00CE7941" w:rsidP="00CE7941">
      <w:pPr>
        <w:tabs>
          <w:tab w:val="left" w:pos="1860"/>
        </w:tabs>
        <w:rPr>
          <w:szCs w:val="20"/>
        </w:rPr>
      </w:pPr>
      <w:r>
        <w:rPr>
          <w:b/>
          <w:bCs/>
          <w:szCs w:val="20"/>
          <w:u w:val="single"/>
        </w:rPr>
        <w:t>All assignments MUST be typed and stapled before class</w:t>
      </w:r>
    </w:p>
    <w:p w:rsidR="00CE7941" w:rsidRDefault="00CE7941" w:rsidP="00CE7941">
      <w:pPr>
        <w:tabs>
          <w:tab w:val="left" w:pos="1860"/>
        </w:tabs>
        <w:rPr>
          <w:b/>
          <w:bCs/>
          <w:szCs w:val="20"/>
          <w:u w:val="single"/>
        </w:rPr>
      </w:pPr>
      <w:r>
        <w:rPr>
          <w:b/>
          <w:bCs/>
          <w:szCs w:val="20"/>
          <w:u w:val="single"/>
        </w:rPr>
        <w:t>No work from another class will be accepted considered plagiarism</w:t>
      </w:r>
    </w:p>
    <w:p w:rsidR="00CE7941" w:rsidRDefault="00CE7941" w:rsidP="00CE7941">
      <w:pPr>
        <w:tabs>
          <w:tab w:val="left" w:pos="1860"/>
        </w:tabs>
        <w:rPr>
          <w:b/>
          <w:bCs/>
          <w:szCs w:val="20"/>
          <w:u w:val="single"/>
        </w:rPr>
      </w:pPr>
      <w:r>
        <w:rPr>
          <w:b/>
          <w:bCs/>
          <w:szCs w:val="20"/>
          <w:u w:val="single"/>
        </w:rPr>
        <w:t>-  see plagiarism at policy at end of syllabus</w:t>
      </w:r>
    </w:p>
    <w:p w:rsidR="00CE7941" w:rsidRDefault="00CE7941" w:rsidP="00CE7941">
      <w:pPr>
        <w:tabs>
          <w:tab w:val="left" w:pos="1860"/>
        </w:tabs>
        <w:rPr>
          <w:b/>
          <w:bCs/>
          <w:szCs w:val="20"/>
          <w:u w:val="single"/>
        </w:rPr>
      </w:pPr>
    </w:p>
    <w:p w:rsidR="00B461AF" w:rsidRDefault="00B461AF" w:rsidP="00851B76">
      <w:pPr>
        <w:pStyle w:val="Heading3"/>
        <w:jc w:val="center"/>
        <w:rPr>
          <w:szCs w:val="24"/>
        </w:rPr>
      </w:pPr>
      <w:bookmarkStart w:id="33" w:name="_Toc230916499"/>
    </w:p>
    <w:p w:rsidR="00B461AF" w:rsidRDefault="00B461AF" w:rsidP="00851B76">
      <w:pPr>
        <w:pStyle w:val="Heading3"/>
        <w:jc w:val="center"/>
        <w:rPr>
          <w:szCs w:val="24"/>
        </w:rPr>
      </w:pPr>
    </w:p>
    <w:p w:rsidR="00851B76" w:rsidRPr="00121BED" w:rsidRDefault="00C01256" w:rsidP="00C01256">
      <w:pPr>
        <w:pStyle w:val="Heading3"/>
        <w:rPr>
          <w:szCs w:val="24"/>
        </w:rPr>
      </w:pPr>
      <w:r>
        <w:rPr>
          <w:szCs w:val="24"/>
        </w:rPr>
        <w:t xml:space="preserve">                            </w:t>
      </w:r>
      <w:r w:rsidR="00B461AF">
        <w:rPr>
          <w:szCs w:val="24"/>
        </w:rPr>
        <w:t>L</w:t>
      </w:r>
      <w:r w:rsidR="00851B76" w:rsidRPr="00121BED">
        <w:rPr>
          <w:szCs w:val="24"/>
        </w:rPr>
        <w:t>INDSEY WILSON COLLEGE</w:t>
      </w:r>
    </w:p>
    <w:p w:rsidR="00851B76" w:rsidRPr="00121BED" w:rsidRDefault="00C01256" w:rsidP="00C01256">
      <w:pPr>
        <w:pStyle w:val="Heading3"/>
        <w:rPr>
          <w:szCs w:val="24"/>
        </w:rPr>
      </w:pPr>
      <w:r>
        <w:rPr>
          <w:szCs w:val="24"/>
        </w:rPr>
        <w:t xml:space="preserve">            </w:t>
      </w:r>
      <w:r w:rsidR="00851B76" w:rsidRPr="00121BED">
        <w:rPr>
          <w:szCs w:val="24"/>
        </w:rPr>
        <w:t>STATEMENTS FOR INCLUSION IN THE SYLLABUS</w:t>
      </w:r>
      <w:bookmarkEnd w:id="33"/>
    </w:p>
    <w:p w:rsidR="00851B76" w:rsidRPr="001C3041" w:rsidRDefault="00C01256" w:rsidP="00C01256">
      <w:pPr>
        <w:pStyle w:val="Heading3"/>
        <w:rPr>
          <w:szCs w:val="24"/>
        </w:rPr>
      </w:pPr>
      <w:r>
        <w:rPr>
          <w:szCs w:val="24"/>
        </w:rPr>
        <w:t xml:space="preserve">                                             </w:t>
      </w:r>
      <w:r w:rsidR="00306434">
        <w:rPr>
          <w:szCs w:val="24"/>
        </w:rPr>
        <w:t>2017-2018</w:t>
      </w:r>
    </w:p>
    <w:p w:rsidR="00851B76" w:rsidRPr="00121BED" w:rsidRDefault="00851B76" w:rsidP="00851B76">
      <w:pPr>
        <w:pStyle w:val="Title"/>
        <w:rPr>
          <w:rFonts w:ascii="Times New Roman" w:hAnsi="Times New Roman"/>
          <w:sz w:val="22"/>
          <w:szCs w:val="22"/>
        </w:rPr>
      </w:pPr>
    </w:p>
    <w:p w:rsidR="00851B76" w:rsidRPr="00121BED" w:rsidRDefault="00851B76" w:rsidP="00851B76">
      <w:pPr>
        <w:pStyle w:val="BodyText3"/>
        <w:tabs>
          <w:tab w:val="left" w:pos="-936"/>
          <w:tab w:val="left" w:pos="630"/>
          <w:tab w:val="left" w:pos="1944"/>
          <w:tab w:val="left" w:pos="3564"/>
          <w:tab w:val="left" w:pos="4644"/>
          <w:tab w:val="left" w:pos="5364"/>
          <w:tab w:val="left" w:pos="7164"/>
          <w:tab w:val="left" w:pos="11520"/>
        </w:tabs>
        <w:spacing w:after="0"/>
        <w:outlineLvl w:val="0"/>
        <w:rPr>
          <w:b/>
          <w:sz w:val="22"/>
          <w:szCs w:val="22"/>
        </w:rPr>
      </w:pPr>
      <w:r w:rsidRPr="00121BED">
        <w:rPr>
          <w:b/>
          <w:sz w:val="22"/>
          <w:szCs w:val="22"/>
        </w:rPr>
        <w:t>Academic Integrity</w:t>
      </w:r>
    </w:p>
    <w:p w:rsidR="00851B76" w:rsidRPr="00121BED" w:rsidRDefault="00851B76" w:rsidP="00851B76">
      <w:pPr>
        <w:jc w:val="both"/>
      </w:pPr>
      <w:r w:rsidRPr="00121BED">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851B76" w:rsidRPr="00121BED" w:rsidRDefault="00851B76" w:rsidP="00851B76">
      <w:pPr>
        <w:jc w:val="both"/>
      </w:pPr>
    </w:p>
    <w:p w:rsidR="00851B76" w:rsidRPr="00121BED" w:rsidRDefault="00851B76" w:rsidP="00851B76">
      <w:pPr>
        <w:jc w:val="both"/>
        <w:rPr>
          <w:b/>
          <w:iCs/>
        </w:rPr>
      </w:pPr>
      <w:r w:rsidRPr="00121BED">
        <w:t>To foster commitment to academic integrity, faculty are asked to require each student to place and sign the following Honor Code on tests, exams and ot</w:t>
      </w:r>
      <w:r>
        <w:t>her assignments as appropriate:</w:t>
      </w:r>
      <w:r w:rsidRPr="00121BED">
        <w:t xml:space="preserve"> </w:t>
      </w:r>
      <w:r w:rsidRPr="00121BED">
        <w:rPr>
          <w:b/>
          <w:iCs/>
        </w:rPr>
        <w:t>On my honor as a student, I have neither given nor received any unauthorized aid on this assignment/exam.</w:t>
      </w:r>
    </w:p>
    <w:p w:rsidR="00851B76" w:rsidRPr="00121BED" w:rsidRDefault="00851B76" w:rsidP="00851B76">
      <w:pPr>
        <w:jc w:val="both"/>
      </w:pPr>
    </w:p>
    <w:p w:rsidR="00851B76" w:rsidRPr="00121BED" w:rsidRDefault="00851B76" w:rsidP="00851B76">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21BED">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involved an act of fraud that jeopardizes genuine efforts by faculty and students to teach and learn together.  It is not tolerated at Lindsey Wilson College.  </w:t>
      </w:r>
    </w:p>
    <w:p w:rsidR="00851B76" w:rsidRPr="00121BED" w:rsidRDefault="00851B76" w:rsidP="00851B76">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51B76" w:rsidRPr="00121BED" w:rsidRDefault="00851B76" w:rsidP="00851B76">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21BED">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the VP for Academic Affairs or Associate Dean will work in cooperation with the Dean of Students to move the student before the campus Judicial Board for review.  Violations will ordinarily result in disciplinary suspension or expulsion from the College, depending on the severity of the violation involved.  </w:t>
      </w:r>
      <w:r w:rsidRPr="00121BED">
        <w:rPr>
          <w:b/>
        </w:rPr>
        <w:t xml:space="preserve">Note: </w:t>
      </w:r>
      <w:r w:rsidRPr="00121BED">
        <w:t xml:space="preserve">The College </w:t>
      </w:r>
      <w:r>
        <w:t xml:space="preserve">encourages the use of Safe Assign </w:t>
      </w:r>
      <w:r w:rsidRPr="00121BED">
        <w:t xml:space="preserve">to detect plagiarized documents.  </w:t>
      </w:r>
    </w:p>
    <w:p w:rsidR="00851B76" w:rsidRPr="00121BED" w:rsidRDefault="00851B76" w:rsidP="00851B76">
      <w:pPr>
        <w:pStyle w:val="Default"/>
        <w:rPr>
          <w:color w:val="auto"/>
        </w:rPr>
      </w:pPr>
    </w:p>
    <w:p w:rsidR="00851B76" w:rsidRPr="00121BED" w:rsidRDefault="00851B76" w:rsidP="00851B76">
      <w:pPr>
        <w:pStyle w:val="Default"/>
        <w:rPr>
          <w:color w:val="auto"/>
          <w:sz w:val="22"/>
          <w:szCs w:val="22"/>
        </w:rPr>
      </w:pPr>
      <w:r w:rsidRPr="00121BED">
        <w:rPr>
          <w:b/>
          <w:bCs/>
          <w:color w:val="auto"/>
          <w:sz w:val="22"/>
          <w:szCs w:val="22"/>
        </w:rPr>
        <w:t xml:space="preserve">Questioning a Grade -- The Student Academic Complaint Policy </w:t>
      </w:r>
    </w:p>
    <w:p w:rsidR="00851B76" w:rsidRPr="00121BED" w:rsidRDefault="00851B76" w:rsidP="00851B76">
      <w:pPr>
        <w:pStyle w:val="Default"/>
        <w:rPr>
          <w:color w:val="auto"/>
          <w:sz w:val="22"/>
          <w:szCs w:val="22"/>
        </w:rPr>
      </w:pPr>
      <w:r w:rsidRPr="00121BED">
        <w:rPr>
          <w:color w:val="auto"/>
          <w:sz w:val="22"/>
          <w:szCs w:val="22"/>
        </w:rPr>
        <w:t xml:space="preserve">A student, who wishes to question </w:t>
      </w:r>
      <w:r w:rsidRPr="00121BED">
        <w:rPr>
          <w:b/>
          <w:bCs/>
          <w:color w:val="auto"/>
          <w:sz w:val="22"/>
          <w:szCs w:val="22"/>
        </w:rPr>
        <w:t>an assignment grade, or other academic issue</w:t>
      </w:r>
      <w:r w:rsidRPr="00121BED">
        <w:rPr>
          <w:color w:val="auto"/>
          <w:sz w:val="22"/>
          <w:szCs w:val="22"/>
        </w:rPr>
        <w:t xml:space="preserve">, should follow the procedure below: </w:t>
      </w:r>
    </w:p>
    <w:p w:rsidR="00851B76" w:rsidRPr="00121BED" w:rsidRDefault="00851B76" w:rsidP="00851B76">
      <w:pPr>
        <w:pStyle w:val="Default"/>
        <w:rPr>
          <w:color w:val="auto"/>
          <w:sz w:val="22"/>
          <w:szCs w:val="22"/>
        </w:rPr>
      </w:pPr>
    </w:p>
    <w:p w:rsidR="00851B76" w:rsidRPr="00121BED" w:rsidRDefault="00851B76" w:rsidP="00851B76">
      <w:pPr>
        <w:pStyle w:val="Default"/>
        <w:spacing w:after="15"/>
        <w:rPr>
          <w:color w:val="auto"/>
          <w:sz w:val="22"/>
          <w:szCs w:val="22"/>
        </w:rPr>
      </w:pPr>
      <w:r w:rsidRPr="00121BED">
        <w:rPr>
          <w:color w:val="auto"/>
          <w:sz w:val="22"/>
          <w:szCs w:val="22"/>
        </w:rPr>
        <w:lastRenderedPageBreak/>
        <w:t xml:space="preserve">1. 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 (Please refer to the next section for appealing a final grade.) </w:t>
      </w:r>
    </w:p>
    <w:p w:rsidR="00851B76" w:rsidRPr="00121BED" w:rsidRDefault="00851B76" w:rsidP="00851B76">
      <w:pPr>
        <w:pStyle w:val="Default"/>
        <w:spacing w:after="15"/>
        <w:rPr>
          <w:color w:val="auto"/>
          <w:sz w:val="22"/>
          <w:szCs w:val="22"/>
        </w:rPr>
      </w:pPr>
    </w:p>
    <w:p w:rsidR="00851B76" w:rsidRPr="00121BED" w:rsidRDefault="00851B76" w:rsidP="00851B76">
      <w:pPr>
        <w:pStyle w:val="Default"/>
        <w:spacing w:after="15"/>
        <w:rPr>
          <w:color w:val="auto"/>
          <w:sz w:val="22"/>
          <w:szCs w:val="22"/>
        </w:rPr>
      </w:pPr>
      <w:r w:rsidRPr="00121BED">
        <w:rPr>
          <w:color w:val="auto"/>
          <w:sz w:val="22"/>
          <w:szCs w:val="22"/>
        </w:rPr>
        <w:t xml:space="preserve">2. Unless there are extenuating circumstances, the student may, within seven (7) days request in writing a review of such decision by the Chair of the division in which the grade was assigned. Upon receipt of such request, that Chair will direct the faculty member and the student to each submit, within seven (7) days, if possible, a written account of the incident, providing specific information as to the nature of the dispute. </w:t>
      </w:r>
    </w:p>
    <w:p w:rsidR="00851B76" w:rsidRPr="00121BED" w:rsidRDefault="00851B76" w:rsidP="00851B76">
      <w:pPr>
        <w:pStyle w:val="Default"/>
        <w:spacing w:after="15"/>
        <w:rPr>
          <w:color w:val="auto"/>
          <w:sz w:val="22"/>
          <w:szCs w:val="22"/>
        </w:rPr>
      </w:pPr>
      <w:r w:rsidRPr="00121BED">
        <w:rPr>
          <w:color w:val="auto"/>
          <w:sz w:val="22"/>
          <w:szCs w:val="22"/>
        </w:rPr>
        <w:t xml:space="preserve">3. Upon receipt of these written accounts, the Chair will meet, if possible, within seven (7) days with the faculty member and the student in an effort to resolve the dispute and will render his or her decision in writing. </w:t>
      </w:r>
    </w:p>
    <w:p w:rsidR="00851B76" w:rsidRPr="00121BED" w:rsidRDefault="00851B76" w:rsidP="00851B76">
      <w:pPr>
        <w:pStyle w:val="Default"/>
        <w:spacing w:after="15"/>
        <w:rPr>
          <w:color w:val="auto"/>
          <w:sz w:val="22"/>
          <w:szCs w:val="22"/>
        </w:rPr>
      </w:pPr>
    </w:p>
    <w:p w:rsidR="00851B76" w:rsidRPr="00121BED" w:rsidRDefault="00851B76" w:rsidP="00851B76">
      <w:pPr>
        <w:pStyle w:val="Default"/>
        <w:spacing w:after="15"/>
        <w:rPr>
          <w:color w:val="auto"/>
          <w:sz w:val="22"/>
          <w:szCs w:val="22"/>
        </w:rPr>
      </w:pPr>
      <w:r w:rsidRPr="00121BED">
        <w:rPr>
          <w:color w:val="auto"/>
          <w:sz w:val="22"/>
          <w:szCs w:val="22"/>
        </w:rPr>
        <w:t>4. If either the stude</w:t>
      </w:r>
      <w:r>
        <w:rPr>
          <w:color w:val="auto"/>
          <w:sz w:val="22"/>
          <w:szCs w:val="22"/>
        </w:rPr>
        <w:t>nt or the faculty member desires</w:t>
      </w:r>
      <w:r w:rsidRPr="00121BED">
        <w:rPr>
          <w:color w:val="auto"/>
          <w:sz w:val="22"/>
          <w:szCs w:val="22"/>
        </w:rPr>
        <w:t xml:space="preserve"> to appeal the decision of the Division Chair, the student or faculty member may, within seven (7) days by written request to the chair, ask that the matter be reviewed by a Grade Appeals Panel convened by the Academic Affairs Office. </w:t>
      </w:r>
    </w:p>
    <w:p w:rsidR="00851B76" w:rsidRPr="00121BED" w:rsidRDefault="00851B76" w:rsidP="00851B76">
      <w:pPr>
        <w:pStyle w:val="Default"/>
        <w:rPr>
          <w:color w:val="auto"/>
          <w:sz w:val="22"/>
          <w:szCs w:val="22"/>
        </w:rPr>
      </w:pPr>
    </w:p>
    <w:p w:rsidR="00851B76" w:rsidRPr="00121BED" w:rsidRDefault="00851B76" w:rsidP="00851B76">
      <w:pPr>
        <w:pStyle w:val="Default"/>
        <w:rPr>
          <w:color w:val="auto"/>
          <w:sz w:val="22"/>
          <w:szCs w:val="22"/>
        </w:rPr>
      </w:pPr>
      <w:r w:rsidRPr="00121BED">
        <w:rPr>
          <w:color w:val="auto"/>
          <w:sz w:val="22"/>
          <w:szCs w:val="22"/>
        </w:rPr>
        <w:t>5. 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w:t>
      </w:r>
      <w:r>
        <w:rPr>
          <w:color w:val="auto"/>
          <w:sz w:val="22"/>
          <w:szCs w:val="22"/>
        </w:rPr>
        <w:t>thin the time limit, steps 2, 3</w:t>
      </w:r>
      <w:r w:rsidRPr="00121BED">
        <w:rPr>
          <w:color w:val="auto"/>
          <w:sz w:val="22"/>
          <w:szCs w:val="22"/>
        </w:rPr>
        <w:t xml:space="preserve"> and 4 of the appeal may extend into the beginning of the semester immediately following receipt of the disputed grade by following the timeline above. </w:t>
      </w:r>
    </w:p>
    <w:p w:rsidR="00851B76" w:rsidRPr="00121BED" w:rsidRDefault="00851B76" w:rsidP="00851B76">
      <w:pPr>
        <w:pStyle w:val="Default"/>
        <w:rPr>
          <w:color w:val="auto"/>
          <w:sz w:val="22"/>
          <w:szCs w:val="22"/>
        </w:rPr>
      </w:pPr>
    </w:p>
    <w:p w:rsidR="00851B76" w:rsidRPr="00121BED" w:rsidRDefault="00851B76" w:rsidP="00851B76">
      <w:pPr>
        <w:pStyle w:val="Default"/>
        <w:rPr>
          <w:color w:val="auto"/>
          <w:sz w:val="22"/>
          <w:szCs w:val="22"/>
        </w:rPr>
      </w:pPr>
      <w:r w:rsidRPr="00121BED">
        <w:rPr>
          <w:color w:val="auto"/>
          <w:sz w:val="22"/>
          <w:szCs w:val="22"/>
        </w:rPr>
        <w:t xml:space="preserve">A student who wishes to question a </w:t>
      </w:r>
      <w:r w:rsidRPr="00121BED">
        <w:rPr>
          <w:b/>
          <w:bCs/>
          <w:color w:val="auto"/>
          <w:sz w:val="22"/>
          <w:szCs w:val="22"/>
        </w:rPr>
        <w:t xml:space="preserve">final grade </w:t>
      </w:r>
      <w:r w:rsidRPr="00121BED">
        <w:rPr>
          <w:color w:val="auto"/>
          <w:sz w:val="22"/>
          <w:szCs w:val="22"/>
        </w:rPr>
        <w:t xml:space="preserve">should follow the procedure below: </w:t>
      </w:r>
    </w:p>
    <w:p w:rsidR="00851B76" w:rsidRPr="00121BED" w:rsidRDefault="00851B76" w:rsidP="00851B76">
      <w:pPr>
        <w:pStyle w:val="Default"/>
        <w:spacing w:after="12"/>
        <w:rPr>
          <w:color w:val="auto"/>
          <w:sz w:val="22"/>
          <w:szCs w:val="22"/>
        </w:rPr>
      </w:pPr>
    </w:p>
    <w:p w:rsidR="00851B76" w:rsidRPr="00121BED" w:rsidRDefault="00851B76" w:rsidP="00851B76">
      <w:pPr>
        <w:pStyle w:val="Default"/>
        <w:spacing w:after="12"/>
        <w:rPr>
          <w:color w:val="auto"/>
          <w:sz w:val="22"/>
          <w:szCs w:val="22"/>
        </w:rPr>
      </w:pPr>
      <w:r w:rsidRPr="00121BED">
        <w:rPr>
          <w:color w:val="auto"/>
          <w:sz w:val="22"/>
          <w:szCs w:val="22"/>
        </w:rPr>
        <w:t xml:space="preserve">1. Confer with the faculty member who assigned the disputed grade. </w:t>
      </w:r>
    </w:p>
    <w:p w:rsidR="00851B76" w:rsidRPr="00121BED" w:rsidRDefault="00851B76" w:rsidP="00851B76">
      <w:pPr>
        <w:pStyle w:val="Default"/>
        <w:spacing w:after="12"/>
        <w:rPr>
          <w:color w:val="auto"/>
          <w:sz w:val="22"/>
          <w:szCs w:val="22"/>
        </w:rPr>
      </w:pPr>
    </w:p>
    <w:p w:rsidR="00851B76" w:rsidRPr="00121BED" w:rsidRDefault="00851B76" w:rsidP="00851B76">
      <w:pPr>
        <w:pStyle w:val="Default"/>
        <w:spacing w:after="12"/>
        <w:rPr>
          <w:color w:val="auto"/>
          <w:sz w:val="22"/>
          <w:szCs w:val="22"/>
        </w:rPr>
      </w:pPr>
      <w:r w:rsidRPr="00121BED">
        <w:rPr>
          <w:color w:val="auto"/>
          <w:sz w:val="22"/>
          <w:szCs w:val="22"/>
        </w:rPr>
        <w:t>2. If the disputed</w:t>
      </w:r>
      <w:r>
        <w:rPr>
          <w:color w:val="auto"/>
          <w:sz w:val="22"/>
          <w:szCs w:val="22"/>
        </w:rPr>
        <w:t xml:space="preserve"> grade</w:t>
      </w:r>
      <w:r w:rsidRPr="00121BED">
        <w:rPr>
          <w:color w:val="auto"/>
          <w:sz w:val="22"/>
          <w:szCs w:val="22"/>
        </w:rPr>
        <w:t xml:space="preserve"> cannot be resolved, a written request for a grade appeal must be submitted to the Academic Affairs Office before the first day of the semester following the one in which the grade was issued. The written reques</w:t>
      </w:r>
      <w:r>
        <w:rPr>
          <w:color w:val="auto"/>
          <w:sz w:val="22"/>
          <w:szCs w:val="22"/>
        </w:rPr>
        <w:t>t must include the specific basi</w:t>
      </w:r>
      <w:r w:rsidRPr="00121BED">
        <w:rPr>
          <w:color w:val="auto"/>
          <w:sz w:val="22"/>
          <w:szCs w:val="22"/>
        </w:rPr>
        <w:t xml:space="preserve">s for the appeal. </w:t>
      </w:r>
    </w:p>
    <w:p w:rsidR="00851B76" w:rsidRPr="00121BED" w:rsidRDefault="00851B76" w:rsidP="00851B76">
      <w:pPr>
        <w:pStyle w:val="Default"/>
        <w:rPr>
          <w:color w:val="auto"/>
          <w:sz w:val="22"/>
          <w:szCs w:val="22"/>
        </w:rPr>
      </w:pPr>
    </w:p>
    <w:p w:rsidR="00851B76" w:rsidRPr="00121BED" w:rsidRDefault="00851B76" w:rsidP="00851B76">
      <w:pPr>
        <w:pStyle w:val="Default"/>
        <w:rPr>
          <w:color w:val="auto"/>
          <w:sz w:val="22"/>
          <w:szCs w:val="22"/>
        </w:rPr>
      </w:pPr>
      <w:r w:rsidRPr="00121BED">
        <w:rPr>
          <w:color w:val="auto"/>
          <w:sz w:val="22"/>
          <w:szCs w:val="22"/>
        </w:rPr>
        <w:t xml:space="preserve">3. The Academic Affairs Office will convene a Grade Appeals Panel, comprised of the Vice President for Academic Affairs, the Associate Academic Dean, and the chair of the academic unit which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of its decision, if possible, within seven (7) days of the meeting. </w:t>
      </w:r>
    </w:p>
    <w:p w:rsidR="00851B76" w:rsidRDefault="00851B76" w:rsidP="00851B76">
      <w:pPr>
        <w:pStyle w:val="Default"/>
        <w:rPr>
          <w:color w:val="auto"/>
          <w:sz w:val="22"/>
          <w:szCs w:val="22"/>
        </w:rPr>
      </w:pPr>
    </w:p>
    <w:p w:rsidR="00851B76" w:rsidRPr="007076B2" w:rsidRDefault="00851B76" w:rsidP="00851B76">
      <w:pPr>
        <w:contextualSpacing/>
        <w:rPr>
          <w:b/>
          <w:color w:val="231F20"/>
        </w:rPr>
      </w:pPr>
      <w:r w:rsidRPr="007076B2">
        <w:rPr>
          <w:b/>
          <w:color w:val="231F20"/>
        </w:rPr>
        <w:t xml:space="preserve">Policy for Verification of Student Identity and Protection of Privacy </w:t>
      </w:r>
    </w:p>
    <w:p w:rsidR="00851B76" w:rsidRPr="007076B2" w:rsidRDefault="00851B76" w:rsidP="00851B76">
      <w:pPr>
        <w:pStyle w:val="NormalWeb"/>
        <w:spacing w:before="0" w:beforeAutospacing="0" w:after="0" w:afterAutospacing="0"/>
        <w:rPr>
          <w:rFonts w:ascii="Times New Roman" w:hAnsi="Times New Roman"/>
          <w:sz w:val="22"/>
          <w:szCs w:val="22"/>
        </w:rPr>
      </w:pPr>
      <w:r w:rsidRPr="007076B2">
        <w:rPr>
          <w:rFonts w:ascii="Times New Roman" w:hAnsi="Times New Roman"/>
          <w:sz w:val="22"/>
          <w:szCs w:val="22"/>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rsidR="00851B76" w:rsidRPr="007076B2" w:rsidRDefault="00851B76" w:rsidP="00851B76">
      <w:pPr>
        <w:pStyle w:val="NormalWeb"/>
        <w:spacing w:before="0" w:beforeAutospacing="0" w:after="0" w:afterAutospacing="0"/>
        <w:rPr>
          <w:rFonts w:ascii="Times New Roman" w:hAnsi="Times New Roman"/>
          <w:sz w:val="22"/>
          <w:szCs w:val="22"/>
        </w:rPr>
      </w:pPr>
      <w:r w:rsidRPr="007076B2">
        <w:rPr>
          <w:rFonts w:ascii="Times New Roman" w:hAnsi="Times New Roman"/>
          <w:sz w:val="22"/>
          <w:szCs w:val="22"/>
        </w:rPr>
        <w:t>        a)  A secure login and pass code;</w:t>
      </w:r>
    </w:p>
    <w:p w:rsidR="00851B76" w:rsidRPr="007076B2" w:rsidRDefault="00851B76" w:rsidP="00851B76">
      <w:pPr>
        <w:pStyle w:val="NormalWeb"/>
        <w:spacing w:before="0" w:beforeAutospacing="0" w:after="0" w:afterAutospacing="0"/>
        <w:rPr>
          <w:rFonts w:ascii="Times New Roman" w:hAnsi="Times New Roman"/>
          <w:sz w:val="22"/>
          <w:szCs w:val="22"/>
        </w:rPr>
      </w:pPr>
      <w:r w:rsidRPr="007076B2">
        <w:rPr>
          <w:rFonts w:ascii="Times New Roman" w:hAnsi="Times New Roman"/>
          <w:sz w:val="22"/>
          <w:szCs w:val="22"/>
        </w:rPr>
        <w:t>        b)  Proctored examinations; and/or</w:t>
      </w:r>
    </w:p>
    <w:p w:rsidR="00851B76" w:rsidRPr="007076B2" w:rsidRDefault="00851B76" w:rsidP="00851B76">
      <w:pPr>
        <w:pStyle w:val="NormalWeb"/>
        <w:spacing w:before="0" w:beforeAutospacing="0" w:after="0" w:afterAutospacing="0"/>
        <w:rPr>
          <w:rFonts w:ascii="Times New Roman" w:hAnsi="Times New Roman"/>
          <w:sz w:val="22"/>
          <w:szCs w:val="22"/>
        </w:rPr>
      </w:pPr>
      <w:r w:rsidRPr="007076B2">
        <w:rPr>
          <w:rFonts w:ascii="Times New Roman" w:hAnsi="Times New Roman"/>
          <w:sz w:val="22"/>
          <w:szCs w:val="22"/>
        </w:rPr>
        <w:t xml:space="preserve">        c)  Remote proctoring of one of more examinations using Tegrity or other technologies </w:t>
      </w:r>
    </w:p>
    <w:p w:rsidR="00851B76" w:rsidRPr="007076B2" w:rsidRDefault="00851B76" w:rsidP="00851B76">
      <w:pPr>
        <w:pStyle w:val="NormalWeb"/>
        <w:rPr>
          <w:rFonts w:ascii="Times New Roman" w:hAnsi="Times New Roman"/>
          <w:sz w:val="22"/>
          <w:szCs w:val="22"/>
        </w:rPr>
      </w:pPr>
      <w:r w:rsidRPr="007076B2">
        <w:rPr>
          <w:rFonts w:ascii="Times New Roman" w:hAnsi="Times New Roman"/>
          <w:sz w:val="22"/>
          <w:szCs w:val="22"/>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851B76" w:rsidRPr="007076B2" w:rsidRDefault="00851B76" w:rsidP="00851B76">
      <w:pPr>
        <w:pStyle w:val="NormalWeb"/>
        <w:rPr>
          <w:rFonts w:ascii="Times New Roman" w:hAnsi="Times New Roman"/>
          <w:sz w:val="22"/>
          <w:szCs w:val="22"/>
        </w:rPr>
      </w:pPr>
      <w:r w:rsidRPr="007076B2">
        <w:rPr>
          <w:rFonts w:ascii="Times New Roman" w:hAnsi="Times New Roman"/>
          <w:sz w:val="22"/>
          <w:szCs w:val="22"/>
        </w:rPr>
        <w:t xml:space="preserve">Detailed information on privacy may be located at: </w:t>
      </w:r>
      <w:hyperlink r:id="rId21" w:history="1">
        <w:r w:rsidRPr="007076B2">
          <w:rPr>
            <w:rStyle w:val="Hyperlink"/>
            <w:rFonts w:ascii="Times New Roman" w:hAnsi="Times New Roman"/>
            <w:sz w:val="22"/>
            <w:szCs w:val="22"/>
          </w:rPr>
          <w:t>http://www.lindsey.edu/media/319883/Online%20Services%20Privacy%20Policy%204.20.12.pdf</w:t>
        </w:r>
      </w:hyperlink>
    </w:p>
    <w:p w:rsidR="00851B76" w:rsidRPr="007076B2"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7076B2">
        <w:rPr>
          <w:b/>
        </w:rPr>
        <w:lastRenderedPageBreak/>
        <w:t>Institutional Review Board (IRB) Policies</w:t>
      </w:r>
    </w:p>
    <w:p w:rsidR="00851B76"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mush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http://php.nihtraining.com/users/login.php.</w:t>
      </w:r>
    </w:p>
    <w:p w:rsidR="00851B76"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rPr>
          <w:b/>
        </w:rPr>
        <w:t>Statement on Learning/Physical Disabilities</w:t>
      </w: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t xml:space="preserve">Lindsey Wilson College accepts students with learning disabilities and provides reasonable accommodation to help them be successful.  Depending on the nature of the disability, some students may need to take a lighter course load and may need more than four years to graduate.  Students needing accommodation should apply as early as possible, usually before May 15.  </w:t>
      </w:r>
      <w:r w:rsidRPr="00121BED">
        <w:rPr>
          <w:u w:val="single"/>
        </w:rPr>
        <w:t>Immediately after acceptance</w:t>
      </w:r>
      <w:r w:rsidRPr="00121BED">
        <w:t>, students need to identify and document the nature of their disabilities.  It is the responsibility of the student to provide to the College appropriate materials documenting the learning disability, usually a recent high school Individualized Education Program (IEP) and results from testing done by a psychologist, psychiatrist, or qualified, licensed person.  The College does not provide assessment services for students who may be learning disabled.  Although LWC provides limited personal counseling for all students, the College does not have structured programs available for students with emotional or behavioral disabilities.  For more information, call Ben Martin at 270-384-7479.</w:t>
      </w: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rPr>
          <w:b/>
        </w:rPr>
        <w:t>Academic Success Center</w:t>
      </w: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t>The Academic Success Center, located in the Everett Building, offers peer tutoring to aid students in completing class assignments, preparing for exams and improving their understanding of content covered in a particular course.  In addition, computers are available for student use.</w:t>
      </w: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t xml:space="preserve">Students are encouraged to utilize this Center as a resource for improving study strategies and reading techniques.  The Center also offers assistance with other academic problems resulting from documented learning disabilities.  All services are free of charge to all Lindsey Wilson College students (students with learning disabilities are responsible for providing documentation from an appropriate outside professional source such as a professional evaluation or school IEP).  Please contact Maretta Garner, Tutor Coordinator at 384-8037 for further information and assistance. </w:t>
      </w: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121BED">
        <w:rPr>
          <w:b/>
        </w:rPr>
        <w:t>Writing Center and Mathematics Center</w:t>
      </w: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21BED">
        <w:t xml:space="preserve">The Writing Center (located in the Slider Humanities &amp; Fine Arts Building), and the Mathematics Center (located in the Fugitte Science Building) are available for specialized tutoring at no charge to students.  Please contact Jared Odd, Writing Center Coordinator, at 384-8209 or Linda Kessler, Math Tutor Coordinator, at 384-8115 for further information and assistance. </w:t>
      </w: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121BED">
        <w:rPr>
          <w:b/>
        </w:rPr>
        <w:t>Final Exams</w:t>
      </w:r>
    </w:p>
    <w:p w:rsidR="00851B76" w:rsidRPr="00121BED" w:rsidRDefault="00851B76" w:rsidP="00851B76">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121BED">
        <w:t>Final Exams for day classes</w:t>
      </w:r>
      <w:r>
        <w:t xml:space="preserve"> are scheduled for the Fall 20</w:t>
      </w:r>
      <w:r w:rsidRPr="00121BED">
        <w:t>1</w:t>
      </w:r>
      <w:r>
        <w:t>6</w:t>
      </w:r>
      <w:r w:rsidRPr="00121BED">
        <w:t xml:space="preserve"> semester on </w:t>
      </w:r>
      <w:r>
        <w:rPr>
          <w:b/>
        </w:rPr>
        <w:t>December 5-9 and May 8-12</w:t>
      </w:r>
      <w:r>
        <w:t xml:space="preserve"> for the Spring 2017</w:t>
      </w:r>
      <w:r w:rsidRPr="00121BED">
        <w:t xml:space="preserve"> semester.  The academic calendar, which contains the schedule for finals, is in the College Catalog and course schedule listing.  Please make any necessary flight arrangements </w:t>
      </w:r>
      <w:r w:rsidRPr="00121BED">
        <w:rPr>
          <w:b/>
        </w:rPr>
        <w:t>after</w:t>
      </w:r>
      <w:r w:rsidRPr="00121BED">
        <w:t xml:space="preserve"> the final exam week. </w:t>
      </w:r>
      <w:r w:rsidRPr="00121BED">
        <w:rPr>
          <w:b/>
        </w:rPr>
        <w:t>Students will not be permitted to take early finals</w:t>
      </w:r>
      <w:r w:rsidRPr="00121BED">
        <w:t xml:space="preserve"> unless extenuating circumstances exist.  “Extenuating circumstance” means illness, a verified family emergency or participation in officially sponsored travel in support of an event arranged by the College.  </w:t>
      </w:r>
      <w:r w:rsidRPr="00121BED">
        <w:rPr>
          <w:b/>
        </w:rPr>
        <w:t>Travel arrangements must be made in sufficient time</w:t>
      </w:r>
      <w:r w:rsidRPr="00121BED">
        <w:t xml:space="preserve"> that tickets may be obtained after final exams and the semester is officially over.  All requests for early finals must be made in person to the Academic Affairs Office.</w:t>
      </w:r>
      <w:r w:rsidRPr="00121BED">
        <w:rPr>
          <w:b/>
        </w:rPr>
        <w:t xml:space="preserve"> </w:t>
      </w:r>
    </w:p>
    <w:p w:rsidR="00851B76" w:rsidRPr="00121BED" w:rsidRDefault="00851B76" w:rsidP="00851B76">
      <w:pPr>
        <w:rPr>
          <w:b/>
        </w:rPr>
      </w:pPr>
    </w:p>
    <w:p w:rsidR="00851B76" w:rsidRPr="0053552F" w:rsidRDefault="00851B76" w:rsidP="00851B76">
      <w:pPr>
        <w:rPr>
          <w:b/>
        </w:rPr>
      </w:pPr>
      <w:r w:rsidRPr="0053552F">
        <w:rPr>
          <w:b/>
        </w:rPr>
        <w:t>Email Policy</w:t>
      </w:r>
    </w:p>
    <w:p w:rsidR="00851B76" w:rsidRPr="003042A6" w:rsidRDefault="00851B76" w:rsidP="00851B76">
      <w:pPr>
        <w:rPr>
          <w:sz w:val="28"/>
        </w:rPr>
      </w:pPr>
      <w:r w:rsidRPr="0053552F">
        <w:t>All Lindsey Wilson College students are required to communicate with LWC faculty and staff via LWC (Lindsey.edu) email addresses only.  Alternative email addresses should not be used when communicating with LWC faculty and staff</w:t>
      </w:r>
      <w:r>
        <w:rPr>
          <w:sz w:val="28"/>
        </w:rPr>
        <w:t xml:space="preserve">.  </w:t>
      </w:r>
    </w:p>
    <w:p w:rsidR="00851B76" w:rsidRDefault="00851B76" w:rsidP="00851B76">
      <w:pPr>
        <w:rPr>
          <w:b/>
        </w:rPr>
      </w:pPr>
    </w:p>
    <w:p w:rsidR="00851B76" w:rsidRPr="00121BED" w:rsidRDefault="00851B76" w:rsidP="00851B76">
      <w:pPr>
        <w:rPr>
          <w:b/>
        </w:rPr>
      </w:pPr>
      <w:r w:rsidRPr="00121BED">
        <w:rPr>
          <w:b/>
        </w:rPr>
        <w:t>Cell Phone Policy</w:t>
      </w:r>
    </w:p>
    <w:p w:rsidR="00851B76" w:rsidRPr="00121BED" w:rsidRDefault="00851B76" w:rsidP="00851B76">
      <w:r w:rsidRPr="00121BED">
        <w:t>Student cell phones will be off during class time unless prior arrangement is made with the instructor.</w:t>
      </w:r>
    </w:p>
    <w:p w:rsidR="00851B76" w:rsidRPr="00121BED" w:rsidRDefault="00851B76" w:rsidP="00851B76">
      <w:pPr>
        <w:rPr>
          <w:b/>
          <w:bCs/>
          <w:szCs w:val="18"/>
        </w:rPr>
      </w:pPr>
    </w:p>
    <w:p w:rsidR="00851B76" w:rsidRDefault="00851B76" w:rsidP="00851B76">
      <w:pPr>
        <w:rPr>
          <w:b/>
        </w:rPr>
      </w:pPr>
    </w:p>
    <w:p w:rsidR="00851B76" w:rsidRDefault="00851B76" w:rsidP="00851B76">
      <w:pPr>
        <w:rPr>
          <w:b/>
        </w:rPr>
      </w:pPr>
    </w:p>
    <w:p w:rsidR="00851B76" w:rsidRPr="00121BED" w:rsidRDefault="00851B76" w:rsidP="00851B76">
      <w:pPr>
        <w:rPr>
          <w:b/>
        </w:rPr>
      </w:pPr>
      <w:r>
        <w:rPr>
          <w:b/>
        </w:rPr>
        <w:t>Adding/</w:t>
      </w:r>
      <w:r w:rsidRPr="00121BED">
        <w:rPr>
          <w:b/>
        </w:rPr>
        <w:t xml:space="preserve">Dropping a Course </w:t>
      </w:r>
    </w:p>
    <w:p w:rsidR="00851B76" w:rsidRPr="00121BED" w:rsidRDefault="00851B76" w:rsidP="00851B76">
      <w:r w:rsidRPr="00121BED">
        <w:t xml:space="preserve">Students enrolled in the following courses </w:t>
      </w:r>
      <w:r w:rsidRPr="00121BED">
        <w:rPr>
          <w:u w:val="single"/>
        </w:rPr>
        <w:t>cannot drop</w:t>
      </w:r>
      <w:r w:rsidRPr="00121BED">
        <w:t xml:space="preserve"> these classes during the semester:  READ 0713, 0723, 0733,</w:t>
      </w:r>
      <w:r>
        <w:t xml:space="preserve"> 0903, 1013</w:t>
      </w:r>
      <w:r w:rsidRPr="00121BED">
        <w:t xml:space="preserve"> and 1023; STSK 1003; ENGL 0903 and 0904; and ESL 0803, 0804 and 0854.  </w:t>
      </w:r>
    </w:p>
    <w:p w:rsidR="00851B76" w:rsidRPr="00121BED" w:rsidRDefault="00851B76" w:rsidP="00851B76"/>
    <w:p w:rsidR="00851B76" w:rsidRPr="00121BED" w:rsidRDefault="00851B76" w:rsidP="00851B76">
      <w:pPr>
        <w:rPr>
          <w:szCs w:val="18"/>
        </w:rPr>
      </w:pPr>
      <w:r w:rsidRPr="00121BED">
        <w:rPr>
          <w:szCs w:val="18"/>
        </w:rPr>
        <w:t xml:space="preserve">For undergraduate classes at the Columbia campus, adding a course, dropping a course, or changing from one section of a course to </w:t>
      </w:r>
      <w:r w:rsidRPr="00121BED">
        <w:rPr>
          <w:szCs w:val="18"/>
        </w:rPr>
        <w:lastRenderedPageBreak/>
        <w:t>another section of the same course requires the approval of the advisor and the instructor for each course involved as indicated on the Add/Drop Form. The change must be reported to the Business Office and the Registrar's Office on an Add/Drop Form, which may be obtained from the Registrar's Office. For AIM courses, adding a course, dropping a course, or changing from one section of a course to another section of the same course requires the approval of the Director of the Evening Program. For courses taught at Community sites, adding a course, dropping a course, or changing from one section of a course to another section of the same course requires the approval of the Site Coordinator for the campus. Permission to add courses will not be given after the last date for late registration. Authorization for dropping a course will not be approved after more than 75% of the instructional days for a course are completed, as outlined below:</w:t>
      </w:r>
    </w:p>
    <w:p w:rsidR="00851B76" w:rsidRPr="00121BED" w:rsidRDefault="00851B76" w:rsidP="00851B76">
      <w:pPr>
        <w:pStyle w:val="Default"/>
        <w:rPr>
          <w:color w:val="auto"/>
        </w:rPr>
      </w:pPr>
    </w:p>
    <w:tbl>
      <w:tblPr>
        <w:tblW w:w="0" w:type="auto"/>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2395"/>
        <w:gridCol w:w="2661"/>
      </w:tblGrid>
      <w:tr w:rsidR="00851B76" w:rsidRPr="00E20862" w:rsidTr="00A86D72">
        <w:trPr>
          <w:trHeight w:val="106"/>
          <w:jc w:val="center"/>
        </w:trPr>
        <w:tc>
          <w:tcPr>
            <w:tcW w:w="3079" w:type="dxa"/>
          </w:tcPr>
          <w:p w:rsidR="00851B76" w:rsidRPr="00E20862" w:rsidRDefault="00851B76" w:rsidP="00A86D72">
            <w:pPr>
              <w:pStyle w:val="Default"/>
              <w:rPr>
                <w:color w:val="auto"/>
                <w:sz w:val="20"/>
                <w:szCs w:val="18"/>
              </w:rPr>
            </w:pPr>
            <w:r w:rsidRPr="00E20862">
              <w:rPr>
                <w:color w:val="auto"/>
                <w:sz w:val="20"/>
              </w:rPr>
              <w:t xml:space="preserve"> </w:t>
            </w:r>
            <w:r w:rsidRPr="00E20862">
              <w:rPr>
                <w:b/>
                <w:bCs/>
                <w:color w:val="auto"/>
                <w:sz w:val="20"/>
                <w:szCs w:val="18"/>
              </w:rPr>
              <w:t xml:space="preserve">Course </w:t>
            </w:r>
          </w:p>
        </w:tc>
        <w:tc>
          <w:tcPr>
            <w:tcW w:w="2395" w:type="dxa"/>
          </w:tcPr>
          <w:p w:rsidR="00851B76" w:rsidRPr="00E20862" w:rsidRDefault="00851B76" w:rsidP="00A86D72">
            <w:pPr>
              <w:pStyle w:val="Default"/>
              <w:rPr>
                <w:color w:val="auto"/>
                <w:sz w:val="20"/>
                <w:szCs w:val="18"/>
              </w:rPr>
            </w:pPr>
            <w:r w:rsidRPr="00E20862">
              <w:rPr>
                <w:b/>
                <w:bCs/>
                <w:color w:val="auto"/>
                <w:sz w:val="20"/>
                <w:szCs w:val="18"/>
              </w:rPr>
              <w:t xml:space="preserve">Deadline </w:t>
            </w:r>
          </w:p>
        </w:tc>
        <w:tc>
          <w:tcPr>
            <w:tcW w:w="2661" w:type="dxa"/>
          </w:tcPr>
          <w:p w:rsidR="00851B76" w:rsidRPr="00E20862" w:rsidRDefault="00851B76" w:rsidP="00A86D72">
            <w:pPr>
              <w:pStyle w:val="Default"/>
              <w:rPr>
                <w:color w:val="auto"/>
                <w:sz w:val="20"/>
                <w:szCs w:val="18"/>
              </w:rPr>
            </w:pPr>
            <w:r w:rsidRPr="00E20862">
              <w:rPr>
                <w:b/>
                <w:bCs/>
                <w:color w:val="auto"/>
                <w:sz w:val="20"/>
                <w:szCs w:val="18"/>
              </w:rPr>
              <w:t xml:space="preserve">Submitted by the Student to </w:t>
            </w:r>
          </w:p>
        </w:tc>
      </w:tr>
      <w:tr w:rsidR="00851B76" w:rsidRPr="00E20862" w:rsidTr="00A86D72">
        <w:trPr>
          <w:trHeight w:val="245"/>
          <w:jc w:val="center"/>
        </w:trPr>
        <w:tc>
          <w:tcPr>
            <w:tcW w:w="3079" w:type="dxa"/>
          </w:tcPr>
          <w:p w:rsidR="00851B76" w:rsidRPr="00E20862" w:rsidRDefault="00851B76" w:rsidP="00A86D72">
            <w:pPr>
              <w:pStyle w:val="Default"/>
              <w:rPr>
                <w:color w:val="auto"/>
                <w:sz w:val="20"/>
                <w:szCs w:val="18"/>
              </w:rPr>
            </w:pPr>
            <w:r w:rsidRPr="00E20862">
              <w:rPr>
                <w:color w:val="auto"/>
                <w:sz w:val="20"/>
                <w:szCs w:val="18"/>
              </w:rPr>
              <w:t xml:space="preserve">Columbia undergraduate and graduate full semester courses </w:t>
            </w:r>
          </w:p>
        </w:tc>
        <w:tc>
          <w:tcPr>
            <w:tcW w:w="2395" w:type="dxa"/>
          </w:tcPr>
          <w:p w:rsidR="00851B76" w:rsidRPr="00E20862" w:rsidRDefault="00851B76" w:rsidP="00A86D72">
            <w:pPr>
              <w:pStyle w:val="Default"/>
              <w:rPr>
                <w:color w:val="auto"/>
                <w:sz w:val="20"/>
                <w:szCs w:val="18"/>
              </w:rPr>
            </w:pPr>
            <w:r w:rsidRPr="00E20862">
              <w:rPr>
                <w:color w:val="auto"/>
                <w:sz w:val="20"/>
                <w:szCs w:val="18"/>
              </w:rPr>
              <w:t xml:space="preserve">Not later than 30 days before the end of the semester </w:t>
            </w:r>
          </w:p>
        </w:tc>
        <w:tc>
          <w:tcPr>
            <w:tcW w:w="2661" w:type="dxa"/>
          </w:tcPr>
          <w:p w:rsidR="00851B76" w:rsidRPr="00E20862" w:rsidRDefault="00851B76" w:rsidP="00A86D72">
            <w:pPr>
              <w:pStyle w:val="Default"/>
              <w:rPr>
                <w:color w:val="auto"/>
                <w:sz w:val="20"/>
                <w:szCs w:val="18"/>
              </w:rPr>
            </w:pPr>
            <w:r w:rsidRPr="00E20862">
              <w:rPr>
                <w:color w:val="auto"/>
                <w:sz w:val="20"/>
                <w:szCs w:val="18"/>
              </w:rPr>
              <w:t xml:space="preserve">Registrar </w:t>
            </w:r>
          </w:p>
        </w:tc>
      </w:tr>
      <w:tr w:rsidR="00851B76" w:rsidRPr="00E20862" w:rsidTr="00A86D72">
        <w:trPr>
          <w:trHeight w:val="245"/>
          <w:jc w:val="center"/>
        </w:trPr>
        <w:tc>
          <w:tcPr>
            <w:tcW w:w="3079" w:type="dxa"/>
            <w:vAlign w:val="center"/>
          </w:tcPr>
          <w:p w:rsidR="00851B76" w:rsidRDefault="00851B76" w:rsidP="00A86D72">
            <w:pPr>
              <w:pStyle w:val="Default"/>
              <w:rPr>
                <w:color w:val="auto"/>
                <w:sz w:val="20"/>
                <w:szCs w:val="18"/>
              </w:rPr>
            </w:pPr>
            <w:r w:rsidRPr="00E20862">
              <w:rPr>
                <w:color w:val="auto"/>
                <w:sz w:val="20"/>
                <w:szCs w:val="18"/>
              </w:rPr>
              <w:t>AIM courses</w:t>
            </w:r>
          </w:p>
          <w:p w:rsidR="00851B76" w:rsidRPr="00E20862" w:rsidRDefault="00851B76" w:rsidP="00A86D72">
            <w:pPr>
              <w:pStyle w:val="Default"/>
              <w:rPr>
                <w:color w:val="auto"/>
                <w:sz w:val="20"/>
                <w:szCs w:val="18"/>
              </w:rPr>
            </w:pPr>
          </w:p>
        </w:tc>
        <w:tc>
          <w:tcPr>
            <w:tcW w:w="2395" w:type="dxa"/>
            <w:vAlign w:val="center"/>
          </w:tcPr>
          <w:p w:rsidR="00851B76" w:rsidRPr="00E20862" w:rsidRDefault="00851B76" w:rsidP="00A86D72">
            <w:pPr>
              <w:pStyle w:val="Default"/>
              <w:rPr>
                <w:color w:val="auto"/>
                <w:sz w:val="20"/>
                <w:szCs w:val="18"/>
              </w:rPr>
            </w:pPr>
            <w:r w:rsidRPr="00E20862">
              <w:rPr>
                <w:color w:val="auto"/>
                <w:sz w:val="20"/>
                <w:szCs w:val="18"/>
              </w:rPr>
              <w:t>By the sixth week of class</w:t>
            </w:r>
          </w:p>
        </w:tc>
        <w:tc>
          <w:tcPr>
            <w:tcW w:w="2661" w:type="dxa"/>
            <w:vAlign w:val="center"/>
          </w:tcPr>
          <w:p w:rsidR="00851B76" w:rsidRPr="00E20862" w:rsidRDefault="00851B76" w:rsidP="00A86D72">
            <w:pPr>
              <w:pStyle w:val="Default"/>
              <w:rPr>
                <w:color w:val="auto"/>
                <w:sz w:val="20"/>
                <w:szCs w:val="18"/>
              </w:rPr>
            </w:pPr>
            <w:r w:rsidRPr="00E20862">
              <w:rPr>
                <w:color w:val="auto"/>
                <w:sz w:val="20"/>
                <w:szCs w:val="18"/>
              </w:rPr>
              <w:t>Registrar</w:t>
            </w:r>
          </w:p>
        </w:tc>
      </w:tr>
      <w:tr w:rsidR="00851B76" w:rsidRPr="00E20862" w:rsidTr="00A86D72">
        <w:trPr>
          <w:trHeight w:val="245"/>
          <w:jc w:val="center"/>
        </w:trPr>
        <w:tc>
          <w:tcPr>
            <w:tcW w:w="3079" w:type="dxa"/>
          </w:tcPr>
          <w:p w:rsidR="00851B76" w:rsidRPr="00E20862" w:rsidRDefault="00851B76" w:rsidP="00A86D72">
            <w:pPr>
              <w:pStyle w:val="Default"/>
              <w:rPr>
                <w:color w:val="auto"/>
                <w:sz w:val="20"/>
                <w:szCs w:val="18"/>
              </w:rPr>
            </w:pPr>
            <w:r w:rsidRPr="00E20862">
              <w:rPr>
                <w:color w:val="auto"/>
                <w:sz w:val="20"/>
                <w:szCs w:val="18"/>
              </w:rPr>
              <w:t xml:space="preserve">Courses at Community Campuses </w:t>
            </w:r>
          </w:p>
        </w:tc>
        <w:tc>
          <w:tcPr>
            <w:tcW w:w="2395" w:type="dxa"/>
          </w:tcPr>
          <w:p w:rsidR="00851B76" w:rsidRPr="00E20862" w:rsidRDefault="00851B76" w:rsidP="00A86D72">
            <w:pPr>
              <w:pStyle w:val="Default"/>
              <w:rPr>
                <w:color w:val="auto"/>
                <w:sz w:val="20"/>
                <w:szCs w:val="18"/>
              </w:rPr>
            </w:pPr>
            <w:r w:rsidRPr="00E20862">
              <w:rPr>
                <w:color w:val="auto"/>
                <w:sz w:val="20"/>
                <w:szCs w:val="18"/>
              </w:rPr>
              <w:t xml:space="preserve">By the third weekend of class </w:t>
            </w:r>
          </w:p>
        </w:tc>
        <w:tc>
          <w:tcPr>
            <w:tcW w:w="2661" w:type="dxa"/>
          </w:tcPr>
          <w:p w:rsidR="00851B76" w:rsidRPr="00E20862" w:rsidRDefault="00851B76" w:rsidP="00A86D72">
            <w:pPr>
              <w:pStyle w:val="Default"/>
              <w:rPr>
                <w:color w:val="auto"/>
                <w:sz w:val="20"/>
                <w:szCs w:val="18"/>
              </w:rPr>
            </w:pPr>
            <w:r w:rsidRPr="00E20862">
              <w:rPr>
                <w:color w:val="auto"/>
                <w:sz w:val="20"/>
                <w:szCs w:val="18"/>
              </w:rPr>
              <w:t xml:space="preserve">Site Coordinator or the Registrar </w:t>
            </w:r>
          </w:p>
        </w:tc>
      </w:tr>
    </w:tbl>
    <w:p w:rsidR="00851B76" w:rsidRDefault="00851B76" w:rsidP="00851B76">
      <w:pPr>
        <w:rPr>
          <w:szCs w:val="18"/>
        </w:rPr>
      </w:pPr>
    </w:p>
    <w:p w:rsidR="00851B76" w:rsidRPr="00121BED" w:rsidRDefault="00851B76" w:rsidP="00851B76">
      <w:pPr>
        <w:rPr>
          <w:sz w:val="36"/>
        </w:rPr>
      </w:pPr>
      <w:r w:rsidRPr="00121BED">
        <w:rPr>
          <w:szCs w:val="18"/>
        </w:rPr>
        <w:t>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w:t>
      </w:r>
    </w:p>
    <w:p w:rsidR="00CE7941" w:rsidRDefault="00CE7941" w:rsidP="00CE7941">
      <w:pPr>
        <w:spacing w:before="3" w:line="240" w:lineRule="exact"/>
        <w:rPr>
          <w:sz w:val="24"/>
        </w:rPr>
      </w:pPr>
    </w:p>
    <w:p w:rsidR="00851B76" w:rsidRDefault="00851B76" w:rsidP="00CE7941">
      <w:pPr>
        <w:spacing w:before="3" w:line="240" w:lineRule="exact"/>
        <w:rPr>
          <w:sz w:val="24"/>
        </w:rPr>
      </w:pPr>
    </w:p>
    <w:p w:rsidR="00851B76" w:rsidRDefault="00851B76" w:rsidP="00CE7941">
      <w:pPr>
        <w:spacing w:before="3" w:line="240" w:lineRule="exact"/>
        <w:rPr>
          <w:sz w:val="24"/>
        </w:rPr>
      </w:pPr>
    </w:p>
    <w:p w:rsidR="00E44DFA" w:rsidRDefault="00CE7941" w:rsidP="00F021ED">
      <w:pPr>
        <w:tabs>
          <w:tab w:val="left" w:pos="1860"/>
        </w:tabs>
      </w:pPr>
      <w:r>
        <w:rPr>
          <w:b/>
          <w:bCs/>
          <w:szCs w:val="20"/>
        </w:rPr>
        <w:t>Bibliography:</w:t>
      </w:r>
    </w:p>
    <w:p w:rsidR="00905D22" w:rsidRDefault="00905D22" w:rsidP="00905D22">
      <w:pPr>
        <w:pStyle w:val="Heading1"/>
        <w:rPr>
          <w:sz w:val="28"/>
        </w:rPr>
      </w:pPr>
      <w:r>
        <w:rPr>
          <w:sz w:val="28"/>
        </w:rPr>
        <w:t>Practicum Knowledge Base</w:t>
      </w:r>
    </w:p>
    <w:p w:rsidR="00905D22" w:rsidRDefault="00905D22" w:rsidP="00905D22">
      <w:pPr>
        <w:rPr>
          <w:sz w:val="24"/>
        </w:rPr>
      </w:pPr>
    </w:p>
    <w:p w:rsidR="006B3956" w:rsidRPr="006B3956" w:rsidRDefault="006B3956" w:rsidP="006B3956">
      <w:pPr>
        <w:autoSpaceDE/>
        <w:autoSpaceDN/>
        <w:adjustRightInd/>
        <w:ind w:left="720" w:hanging="720"/>
        <w:rPr>
          <w:sz w:val="24"/>
        </w:rPr>
      </w:pPr>
      <w:r w:rsidRPr="006B3956">
        <w:rPr>
          <w:sz w:val="24"/>
        </w:rPr>
        <w:t xml:space="preserve">American Psychological Association (2009). </w:t>
      </w:r>
      <w:r w:rsidRPr="006B3956">
        <w:rPr>
          <w:sz w:val="24"/>
          <w:u w:val="single"/>
        </w:rPr>
        <w:t>Publication manual of the American Psychological Association,</w:t>
      </w:r>
      <w:r w:rsidRPr="006B3956">
        <w:rPr>
          <w:sz w:val="24"/>
        </w:rPr>
        <w:t xml:space="preserve"> (6</w:t>
      </w:r>
      <w:r w:rsidRPr="006B3956">
        <w:rPr>
          <w:sz w:val="24"/>
          <w:vertAlign w:val="superscript"/>
        </w:rPr>
        <w:t>th</w:t>
      </w:r>
      <w:r w:rsidRPr="006B3956">
        <w:rPr>
          <w:sz w:val="24"/>
        </w:rPr>
        <w:t xml:space="preserve"> ed.). Washington, D. C.</w:t>
      </w:r>
    </w:p>
    <w:p w:rsidR="006B3956" w:rsidRPr="006B3956" w:rsidRDefault="006B3956" w:rsidP="006B3956">
      <w:pPr>
        <w:autoSpaceDE/>
        <w:autoSpaceDN/>
        <w:adjustRightInd/>
        <w:ind w:left="720" w:hanging="720"/>
        <w:rPr>
          <w:sz w:val="24"/>
        </w:rPr>
      </w:pPr>
    </w:p>
    <w:p w:rsidR="006B3956" w:rsidRPr="006B3956" w:rsidRDefault="006B3956" w:rsidP="006B3956">
      <w:pPr>
        <w:autoSpaceDE/>
        <w:autoSpaceDN/>
        <w:adjustRightInd/>
        <w:ind w:left="720" w:hanging="720"/>
        <w:rPr>
          <w:sz w:val="24"/>
        </w:rPr>
      </w:pPr>
      <w:r w:rsidRPr="006B3956">
        <w:rPr>
          <w:sz w:val="24"/>
        </w:rPr>
        <w:t xml:space="preserve">Breaux, E., &amp; Magee, M. (2010). </w:t>
      </w:r>
      <w:r w:rsidRPr="006B3956">
        <w:rPr>
          <w:sz w:val="24"/>
          <w:u w:val="single"/>
        </w:rPr>
        <w:t>How the best teachers differentiate instruction</w:t>
      </w:r>
      <w:r w:rsidRPr="006B3956">
        <w:rPr>
          <w:sz w:val="24"/>
        </w:rPr>
        <w:t>. Larchmont, NY: Eye on Education,</w:t>
      </w:r>
    </w:p>
    <w:p w:rsidR="006B3956" w:rsidRDefault="006B3956" w:rsidP="006B3956">
      <w:pPr>
        <w:rPr>
          <w:sz w:val="24"/>
        </w:rPr>
      </w:pPr>
    </w:p>
    <w:p w:rsidR="00905D22" w:rsidRDefault="00905D22" w:rsidP="00905D22">
      <w:pPr>
        <w:ind w:left="720" w:hanging="720"/>
        <w:rPr>
          <w:sz w:val="24"/>
        </w:rPr>
      </w:pPr>
      <w:r>
        <w:rPr>
          <w:sz w:val="24"/>
        </w:rPr>
        <w:t>Brennan, S., &amp; Miller, S.</w:t>
      </w:r>
      <w:r>
        <w:rPr>
          <w:b/>
          <w:sz w:val="24"/>
        </w:rPr>
        <w:t xml:space="preserve"> </w:t>
      </w:r>
      <w:r>
        <w:rPr>
          <w:sz w:val="24"/>
        </w:rPr>
        <w:t>(</w:t>
      </w:r>
      <w:r w:rsidRPr="00B24C4F">
        <w:rPr>
          <w:sz w:val="24"/>
        </w:rPr>
        <w:t>January, 2000</w:t>
      </w:r>
      <w:r>
        <w:rPr>
          <w:sz w:val="24"/>
        </w:rPr>
        <w:t xml:space="preserve">). </w:t>
      </w:r>
      <w:r>
        <w:rPr>
          <w:sz w:val="24"/>
          <w:u w:val="single"/>
        </w:rPr>
        <w:t xml:space="preserve">Toward best practice: Tips for mentoring </w:t>
      </w:r>
      <w:smartTag w:uri="urn:schemas-microsoft-com:office:smarttags" w:element="State">
        <w:smartTag w:uri="urn:schemas-microsoft-com:office:smarttags" w:element="place">
          <w:r>
            <w:rPr>
              <w:sz w:val="24"/>
              <w:u w:val="single"/>
            </w:rPr>
            <w:t>Kentucky</w:t>
          </w:r>
        </w:smartTag>
      </w:smartTag>
      <w:r>
        <w:rPr>
          <w:sz w:val="24"/>
          <w:u w:val="single"/>
        </w:rPr>
        <w:t xml:space="preserve">’s intern teachers. </w:t>
      </w:r>
      <w:r>
        <w:rPr>
          <w:sz w:val="24"/>
        </w:rPr>
        <w:t xml:space="preserve"> </w:t>
      </w:r>
      <w:smartTag w:uri="urn:schemas-microsoft-com:office:smarttags" w:element="City">
        <w:r>
          <w:rPr>
            <w:sz w:val="24"/>
          </w:rPr>
          <w:t>Frankfort</w:t>
        </w:r>
      </w:smartTag>
      <w:r>
        <w:rPr>
          <w:sz w:val="24"/>
        </w:rPr>
        <w:t xml:space="preserve">, </w:t>
      </w:r>
      <w:smartTag w:uri="urn:schemas-microsoft-com:office:smarttags" w:element="State">
        <w:r>
          <w:rPr>
            <w:sz w:val="24"/>
          </w:rPr>
          <w:t>KY</w:t>
        </w:r>
      </w:smartTag>
      <w:r>
        <w:rPr>
          <w:sz w:val="24"/>
        </w:rPr>
        <w:t xml:space="preserve">: The </w:t>
      </w:r>
      <w:smartTag w:uri="urn:schemas-microsoft-com:office:smarttags" w:element="State">
        <w:smartTag w:uri="urn:schemas-microsoft-com:office:smarttags" w:element="place">
          <w:r>
            <w:rPr>
              <w:sz w:val="24"/>
            </w:rPr>
            <w:t>Kentucky</w:t>
          </w:r>
        </w:smartTag>
      </w:smartTag>
      <w:r>
        <w:rPr>
          <w:sz w:val="24"/>
        </w:rPr>
        <w:t xml:space="preserve"> Education Professional Standards Board. </w:t>
      </w:r>
    </w:p>
    <w:p w:rsidR="00905D22" w:rsidRDefault="00905D22" w:rsidP="00905D22">
      <w:pPr>
        <w:ind w:left="720" w:hanging="720"/>
        <w:rPr>
          <w:sz w:val="24"/>
        </w:rPr>
      </w:pPr>
    </w:p>
    <w:p w:rsidR="00905D22" w:rsidRDefault="00905D22" w:rsidP="00905D22">
      <w:pPr>
        <w:ind w:left="720" w:hanging="720"/>
        <w:rPr>
          <w:sz w:val="24"/>
        </w:rPr>
      </w:pPr>
      <w:r>
        <w:rPr>
          <w:sz w:val="24"/>
        </w:rPr>
        <w:t xml:space="preserve">Danielson, C. &amp; McGreal, T., (2000). </w:t>
      </w:r>
      <w:r>
        <w:rPr>
          <w:sz w:val="24"/>
          <w:u w:val="single"/>
        </w:rPr>
        <w:t>Teacher evaluation: To enhance professional practice.</w:t>
      </w:r>
      <w:r>
        <w:rPr>
          <w:sz w:val="24"/>
        </w:rPr>
        <w:t xml:space="preserve">  </w:t>
      </w:r>
      <w:smartTag w:uri="urn:schemas-microsoft-com:office:smarttags" w:element="place">
        <w:smartTag w:uri="urn:schemas-microsoft-com:office:smarttags" w:element="City">
          <w:r>
            <w:rPr>
              <w:sz w:val="24"/>
            </w:rPr>
            <w:t>Alexandria</w:t>
          </w:r>
        </w:smartTag>
        <w:r>
          <w:rPr>
            <w:sz w:val="24"/>
          </w:rPr>
          <w:t xml:space="preserve">, </w:t>
        </w:r>
        <w:smartTag w:uri="urn:schemas-microsoft-com:office:smarttags" w:element="State">
          <w:r>
            <w:rPr>
              <w:sz w:val="24"/>
            </w:rPr>
            <w:t>Virginia</w:t>
          </w:r>
        </w:smartTag>
      </w:smartTag>
      <w:r>
        <w:rPr>
          <w:sz w:val="24"/>
        </w:rPr>
        <w:t>: Association for Supervision and Curriculum Development.</w:t>
      </w:r>
    </w:p>
    <w:p w:rsidR="00D65EB7" w:rsidRDefault="00D65EB7" w:rsidP="00905D22">
      <w:pPr>
        <w:ind w:left="720" w:hanging="720"/>
        <w:rPr>
          <w:sz w:val="24"/>
        </w:rPr>
      </w:pPr>
    </w:p>
    <w:p w:rsidR="00D65EB7" w:rsidRDefault="00D65EB7" w:rsidP="00B81C60">
      <w:pPr>
        <w:autoSpaceDE/>
        <w:autoSpaceDN/>
        <w:adjustRightInd/>
        <w:ind w:left="720" w:hanging="720"/>
        <w:rPr>
          <w:sz w:val="24"/>
        </w:rPr>
      </w:pPr>
      <w:r w:rsidRPr="00D65EB7">
        <w:rPr>
          <w:sz w:val="24"/>
        </w:rPr>
        <w:t xml:space="preserve">Guskey, T. (2009). Practical solutions for serious problems in standard-based grading. Thousand Oaks, CA: Corwin Press. </w:t>
      </w:r>
    </w:p>
    <w:p w:rsidR="007B3035" w:rsidRDefault="007B3035" w:rsidP="00791D45">
      <w:pPr>
        <w:rPr>
          <w:sz w:val="24"/>
        </w:rPr>
      </w:pPr>
    </w:p>
    <w:p w:rsidR="00905D22" w:rsidRDefault="007B3035" w:rsidP="006B3956">
      <w:pPr>
        <w:ind w:left="720" w:hanging="720"/>
        <w:rPr>
          <w:sz w:val="24"/>
        </w:rPr>
      </w:pPr>
      <w:r>
        <w:rPr>
          <w:sz w:val="24"/>
        </w:rPr>
        <w:t>Ke</w:t>
      </w:r>
      <w:r w:rsidR="00791D45">
        <w:rPr>
          <w:sz w:val="24"/>
        </w:rPr>
        <w:t xml:space="preserve">ntucky Department of Education </w:t>
      </w:r>
      <w:r>
        <w:rPr>
          <w:sz w:val="24"/>
        </w:rPr>
        <w:t>(201</w:t>
      </w:r>
      <w:r w:rsidR="00791D45">
        <w:rPr>
          <w:sz w:val="24"/>
        </w:rPr>
        <w:t>2</w:t>
      </w:r>
      <w:r>
        <w:rPr>
          <w:sz w:val="24"/>
        </w:rPr>
        <w:t xml:space="preserve">). </w:t>
      </w:r>
      <w:r w:rsidR="00791D45">
        <w:rPr>
          <w:sz w:val="24"/>
          <w:u w:val="single"/>
        </w:rPr>
        <w:t>Kentucky Academic Standards.</w:t>
      </w:r>
      <w:r>
        <w:rPr>
          <w:sz w:val="24"/>
        </w:rPr>
        <w:t xml:space="preserve"> Frankfort, KY: Division of Curriculum Development.</w:t>
      </w:r>
    </w:p>
    <w:p w:rsidR="00905D22" w:rsidRDefault="00905D22" w:rsidP="00905D22">
      <w:pPr>
        <w:ind w:left="720" w:hanging="720"/>
        <w:rPr>
          <w:sz w:val="24"/>
        </w:rPr>
      </w:pPr>
    </w:p>
    <w:p w:rsidR="00905D22" w:rsidRDefault="00905D22" w:rsidP="00905D22">
      <w:pPr>
        <w:ind w:left="720" w:hanging="720"/>
        <w:rPr>
          <w:sz w:val="24"/>
        </w:rPr>
      </w:pPr>
      <w:r>
        <w:rPr>
          <w:sz w:val="24"/>
        </w:rPr>
        <w:t xml:space="preserve">Kentucky Department of Education (2006). </w:t>
      </w:r>
      <w:r>
        <w:rPr>
          <w:sz w:val="24"/>
          <w:u w:val="single"/>
        </w:rPr>
        <w:t>How to develop a standards-based unit of study.</w:t>
      </w:r>
      <w:r>
        <w:rPr>
          <w:sz w:val="24"/>
        </w:rPr>
        <w:t xml:space="preserve"> </w:t>
      </w:r>
      <w:smartTag w:uri="urn:schemas-microsoft-com:office:smarttags" w:element="place">
        <w:smartTag w:uri="urn:schemas-microsoft-com:office:smarttags" w:element="City">
          <w:r>
            <w:rPr>
              <w:sz w:val="24"/>
            </w:rPr>
            <w:t>Frankfort</w:t>
          </w:r>
        </w:smartTag>
        <w:r>
          <w:rPr>
            <w:sz w:val="24"/>
          </w:rPr>
          <w:t xml:space="preserve">, </w:t>
        </w:r>
        <w:smartTag w:uri="urn:schemas-microsoft-com:office:smarttags" w:element="State">
          <w:r>
            <w:rPr>
              <w:sz w:val="24"/>
            </w:rPr>
            <w:t>KY</w:t>
          </w:r>
        </w:smartTag>
      </w:smartTag>
      <w:r>
        <w:rPr>
          <w:sz w:val="24"/>
        </w:rPr>
        <w:t>: Division of Curriculum and Assessment Development</w:t>
      </w:r>
    </w:p>
    <w:p w:rsidR="00905D22" w:rsidRDefault="00905D22" w:rsidP="00791D45">
      <w:pPr>
        <w:rPr>
          <w:sz w:val="24"/>
        </w:rPr>
      </w:pPr>
    </w:p>
    <w:p w:rsidR="00905D22" w:rsidRDefault="00905D22" w:rsidP="00905D22">
      <w:pPr>
        <w:ind w:left="720" w:hanging="720"/>
        <w:rPr>
          <w:sz w:val="24"/>
        </w:rPr>
      </w:pPr>
      <w:r>
        <w:rPr>
          <w:sz w:val="24"/>
        </w:rPr>
        <w:t xml:space="preserve">Kentucky Department of Education (2006). </w:t>
      </w:r>
      <w:hyperlink r:id="rId22" w:tgtFrame="_blank" w:history="1">
        <w:r w:rsidRPr="00962ECE">
          <w:rPr>
            <w:sz w:val="24"/>
          </w:rPr>
          <w:t>Resources to Support and Extend Mentoring Efforts</w:t>
        </w:r>
      </w:hyperlink>
      <w:r>
        <w:rPr>
          <w:sz w:val="24"/>
        </w:rPr>
        <w:t>.</w:t>
      </w:r>
      <w:r>
        <w:rPr>
          <w:rStyle w:val="Strong"/>
          <w:rFonts w:ascii="Arial" w:hAnsi="Arial" w:cs="Arial"/>
          <w:color w:val="000000"/>
          <w:sz w:val="18"/>
          <w:szCs w:val="18"/>
        </w:rPr>
        <w:t xml:space="preserve"> </w:t>
      </w:r>
      <w:smartTag w:uri="urn:schemas-microsoft-com:office:smarttags" w:element="place">
        <w:smartTag w:uri="urn:schemas-microsoft-com:office:smarttags" w:element="City">
          <w:r>
            <w:rPr>
              <w:sz w:val="24"/>
            </w:rPr>
            <w:t>Frankfort</w:t>
          </w:r>
        </w:smartTag>
        <w:r>
          <w:rPr>
            <w:sz w:val="24"/>
          </w:rPr>
          <w:t xml:space="preserve">, </w:t>
        </w:r>
        <w:smartTag w:uri="urn:schemas-microsoft-com:office:smarttags" w:element="State">
          <w:r>
            <w:rPr>
              <w:sz w:val="24"/>
            </w:rPr>
            <w:t>KY</w:t>
          </w:r>
        </w:smartTag>
      </w:smartTag>
      <w:r>
        <w:rPr>
          <w:sz w:val="24"/>
        </w:rPr>
        <w:t>: Office of Teacher Education and Certification, Education Professional Standards Board.</w:t>
      </w:r>
    </w:p>
    <w:p w:rsidR="00905D22" w:rsidRDefault="00905D22" w:rsidP="00905D22">
      <w:pPr>
        <w:ind w:left="720" w:hanging="720"/>
        <w:rPr>
          <w:sz w:val="24"/>
          <w:u w:val="single"/>
        </w:rPr>
      </w:pPr>
    </w:p>
    <w:p w:rsidR="00905D22" w:rsidRDefault="00905D22" w:rsidP="00905D22">
      <w:pPr>
        <w:ind w:left="720" w:hanging="720"/>
        <w:rPr>
          <w:sz w:val="24"/>
        </w:rPr>
      </w:pPr>
      <w:r>
        <w:rPr>
          <w:sz w:val="24"/>
        </w:rPr>
        <w:t xml:space="preserve">Kentucky Department of Education.  </w:t>
      </w:r>
      <w:r>
        <w:rPr>
          <w:sz w:val="24"/>
          <w:u w:val="single"/>
        </w:rPr>
        <w:t>Transformations.</w:t>
      </w:r>
      <w:r>
        <w:rPr>
          <w:sz w:val="24"/>
        </w:rPr>
        <w:t xml:space="preserve"> </w:t>
      </w:r>
      <w:smartTag w:uri="urn:schemas-microsoft-com:office:smarttags" w:element="place">
        <w:smartTag w:uri="urn:schemas-microsoft-com:office:smarttags" w:element="City">
          <w:r>
            <w:rPr>
              <w:sz w:val="24"/>
            </w:rPr>
            <w:t>Frankfort</w:t>
          </w:r>
        </w:smartTag>
        <w:r>
          <w:rPr>
            <w:sz w:val="24"/>
          </w:rPr>
          <w:t xml:space="preserve">, </w:t>
        </w:r>
        <w:smartTag w:uri="urn:schemas-microsoft-com:office:smarttags" w:element="State">
          <w:r>
            <w:rPr>
              <w:sz w:val="24"/>
            </w:rPr>
            <w:t>KY</w:t>
          </w:r>
        </w:smartTag>
      </w:smartTag>
      <w:r>
        <w:rPr>
          <w:sz w:val="24"/>
        </w:rPr>
        <w:t>: Division of Curriculum Development.</w:t>
      </w:r>
    </w:p>
    <w:p w:rsidR="00D65EB7" w:rsidRDefault="00D65EB7" w:rsidP="00905D22">
      <w:pPr>
        <w:ind w:left="720" w:hanging="720"/>
        <w:rPr>
          <w:sz w:val="24"/>
        </w:rPr>
      </w:pPr>
    </w:p>
    <w:p w:rsidR="00D65EB7" w:rsidRPr="00D65EB7" w:rsidRDefault="00D65EB7" w:rsidP="00D65EB7">
      <w:pPr>
        <w:autoSpaceDE/>
        <w:autoSpaceDN/>
        <w:adjustRightInd/>
        <w:ind w:left="720" w:hanging="720"/>
        <w:rPr>
          <w:sz w:val="24"/>
          <w:u w:val="single"/>
        </w:rPr>
      </w:pPr>
      <w:r w:rsidRPr="00D65EB7">
        <w:rPr>
          <w:sz w:val="24"/>
        </w:rPr>
        <w:lastRenderedPageBreak/>
        <w:t>Stiggins</w:t>
      </w:r>
      <w:r>
        <w:rPr>
          <w:sz w:val="24"/>
        </w:rPr>
        <w:t xml:space="preserve">, R., Arter, J., Chappuis, J., </w:t>
      </w:r>
      <w:r w:rsidRPr="00D65EB7">
        <w:rPr>
          <w:sz w:val="24"/>
        </w:rPr>
        <w:t xml:space="preserve">&amp; Chappuis, S. (2006). </w:t>
      </w:r>
      <w:r w:rsidRPr="00D65EB7">
        <w:rPr>
          <w:sz w:val="24"/>
          <w:u w:val="single"/>
        </w:rPr>
        <w:t>Classroom assessment for student learning; Doing it right---using it well</w:t>
      </w:r>
      <w:r w:rsidRPr="00D65EB7">
        <w:rPr>
          <w:sz w:val="24"/>
        </w:rPr>
        <w:t>. Boston: Pearson Publishing.</w:t>
      </w:r>
    </w:p>
    <w:p w:rsidR="00905D22" w:rsidRDefault="00905D22">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rPr>
      </w:pPr>
    </w:p>
    <w:p w:rsidR="006B3956" w:rsidRPr="006B3956" w:rsidRDefault="006B3956" w:rsidP="006B3956">
      <w:pPr>
        <w:autoSpaceDE/>
        <w:autoSpaceDN/>
        <w:adjustRightInd/>
        <w:ind w:left="720" w:hanging="720"/>
        <w:rPr>
          <w:sz w:val="24"/>
        </w:rPr>
      </w:pPr>
      <w:r w:rsidRPr="006B3956">
        <w:rPr>
          <w:sz w:val="24"/>
        </w:rPr>
        <w:t xml:space="preserve">Zemmelman, S., Daniels, H., &amp; Hyde, A. (2003). </w:t>
      </w:r>
      <w:r w:rsidRPr="006B3956">
        <w:rPr>
          <w:sz w:val="24"/>
          <w:u w:val="single"/>
        </w:rPr>
        <w:t>Best practice: New standards for teaching and learning in America’s schools</w:t>
      </w:r>
      <w:r w:rsidRPr="006B3956">
        <w:rPr>
          <w:sz w:val="24"/>
        </w:rPr>
        <w:t xml:space="preserve"> (3</w:t>
      </w:r>
      <w:r w:rsidRPr="006B3956">
        <w:rPr>
          <w:sz w:val="24"/>
          <w:vertAlign w:val="superscript"/>
        </w:rPr>
        <w:t>rd</w:t>
      </w:r>
      <w:r w:rsidRPr="006B3956">
        <w:rPr>
          <w:sz w:val="24"/>
        </w:rPr>
        <w:t xml:space="preserve">  ed.). Portsmouth, NH: Heinemann</w:t>
      </w: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AE19B0" w:rsidRDefault="00AE1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AE19B0" w:rsidRDefault="00AE1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AE19B0" w:rsidRDefault="00AE1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AE19B0" w:rsidRDefault="00AE1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AE19B0" w:rsidRDefault="00AE1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AE19B0" w:rsidRDefault="00AE1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AE19B0" w:rsidRDefault="00AE1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AE19B0" w:rsidRDefault="00AE1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AE19B0" w:rsidRDefault="00AE1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2D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I have read this syllabus.  I understand the policies, assignments and grading system.  </w:t>
      </w:r>
    </w:p>
    <w:p w:rsidR="002D6729" w:rsidRDefault="002D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2D6729" w:rsidRDefault="002D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Please and date </w:t>
      </w:r>
      <w:r w:rsidR="009A2B4D">
        <w:rPr>
          <w:sz w:val="22"/>
        </w:rPr>
        <w:t>below and</w:t>
      </w:r>
      <w:r>
        <w:rPr>
          <w:sz w:val="22"/>
        </w:rPr>
        <w:t xml:space="preserve"> return to the instructor.</w:t>
      </w:r>
    </w:p>
    <w:p w:rsidR="002D6729" w:rsidRDefault="002D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2D6729" w:rsidRDefault="002D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2D6729" w:rsidRDefault="002D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 xml:space="preserve">_________________________________________________________________ </w:t>
      </w: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2D6729" w:rsidRDefault="002D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Signature                                                                                                     Date</w:t>
      </w: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5F04A0" w:rsidRDefault="005F04A0" w:rsidP="00DC2B9C">
      <w:pPr>
        <w:pStyle w:val="Heading8"/>
      </w:pPr>
    </w:p>
    <w:p w:rsidR="005F04A0" w:rsidRDefault="005F04A0" w:rsidP="00DC2B9C">
      <w:pPr>
        <w:pStyle w:val="Heading8"/>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DC2B9C" w:rsidRDefault="00DC2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E845CF" w:rsidRDefault="00E845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sz w:val="22"/>
        </w:rPr>
        <w:t xml:space="preserve"> </w:t>
      </w:r>
      <w:r>
        <w:rPr>
          <w:b/>
          <w:sz w:val="22"/>
        </w:rPr>
        <w:t xml:space="preserve"> </w:t>
      </w:r>
    </w:p>
    <w:sectPr w:rsidR="00E845CF" w:rsidSect="00624256">
      <w:headerReference w:type="default" r:id="rId23"/>
      <w:endnotePr>
        <w:numFmt w:val="decimal"/>
      </w:endnotePr>
      <w:type w:val="continuous"/>
      <w:pgSz w:w="12240" w:h="15840"/>
      <w:pgMar w:top="720" w:right="720" w:bottom="720" w:left="720" w:header="576" w:footer="57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42" w:rsidRDefault="00055042">
      <w:r>
        <w:separator/>
      </w:r>
    </w:p>
  </w:endnote>
  <w:endnote w:type="continuationSeparator" w:id="0">
    <w:p w:rsidR="00055042" w:rsidRDefault="0005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 Narrow Bold">
    <w:panose1 w:val="020B0706020202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42" w:rsidRDefault="00055042">
      <w:r>
        <w:separator/>
      </w:r>
    </w:p>
  </w:footnote>
  <w:footnote w:type="continuationSeparator" w:id="0">
    <w:p w:rsidR="00055042" w:rsidRDefault="00055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042" w:rsidRDefault="00055042">
    <w:pPr>
      <w:pStyle w:val="Header"/>
      <w:jc w:val="right"/>
    </w:pPr>
    <w:r>
      <w:fldChar w:fldCharType="begin"/>
    </w:r>
    <w:r>
      <w:instrText xml:space="preserve"> PAGE   \* MERGEFORMAT </w:instrText>
    </w:r>
    <w:r>
      <w:fldChar w:fldCharType="separate"/>
    </w:r>
    <w:r w:rsidR="009E10A6">
      <w:rPr>
        <w:noProof/>
      </w:rPr>
      <w:t>1</w:t>
    </w:r>
    <w:r>
      <w:rPr>
        <w:noProof/>
      </w:rPr>
      <w:fldChar w:fldCharType="end"/>
    </w:r>
  </w:p>
  <w:p w:rsidR="00055042" w:rsidRDefault="00055042">
    <w:pPr>
      <w:pStyle w:val="Header"/>
    </w:pPr>
  </w:p>
  <w:p w:rsidR="00055042" w:rsidRDefault="000550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BF7"/>
    <w:multiLevelType w:val="hybridMultilevel"/>
    <w:tmpl w:val="E7E4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87FAC"/>
    <w:multiLevelType w:val="hybridMultilevel"/>
    <w:tmpl w:val="71740B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DE653B"/>
    <w:multiLevelType w:val="hybridMultilevel"/>
    <w:tmpl w:val="87121D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CB2B4B"/>
    <w:multiLevelType w:val="hybridMultilevel"/>
    <w:tmpl w:val="61DA5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1F11DE"/>
    <w:multiLevelType w:val="hybridMultilevel"/>
    <w:tmpl w:val="9FB0C5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0661D6"/>
    <w:multiLevelType w:val="multilevel"/>
    <w:tmpl w:val="157C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000ED9"/>
    <w:multiLevelType w:val="hybridMultilevel"/>
    <w:tmpl w:val="99EC9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A06160"/>
    <w:multiLevelType w:val="multilevel"/>
    <w:tmpl w:val="E456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603893"/>
    <w:multiLevelType w:val="hybridMultilevel"/>
    <w:tmpl w:val="82A8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A4663A"/>
    <w:multiLevelType w:val="hybridMultilevel"/>
    <w:tmpl w:val="2D7C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15489"/>
    <w:multiLevelType w:val="hybridMultilevel"/>
    <w:tmpl w:val="96FE3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952EC1"/>
    <w:multiLevelType w:val="hybridMultilevel"/>
    <w:tmpl w:val="CCC08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B200AF"/>
    <w:multiLevelType w:val="hybridMultilevel"/>
    <w:tmpl w:val="D102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20164"/>
    <w:multiLevelType w:val="hybridMultilevel"/>
    <w:tmpl w:val="05168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157D85"/>
    <w:multiLevelType w:val="hybridMultilevel"/>
    <w:tmpl w:val="A0044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3F2A3D"/>
    <w:multiLevelType w:val="hybridMultilevel"/>
    <w:tmpl w:val="66D8F246"/>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16">
    <w:nsid w:val="5BFE7A99"/>
    <w:multiLevelType w:val="multilevel"/>
    <w:tmpl w:val="2FEE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AF776A"/>
    <w:multiLevelType w:val="hybridMultilevel"/>
    <w:tmpl w:val="B8067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7D2198"/>
    <w:multiLevelType w:val="multilevel"/>
    <w:tmpl w:val="DD3A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AE4B85"/>
    <w:multiLevelType w:val="hybridMultilevel"/>
    <w:tmpl w:val="5276CAD8"/>
    <w:lvl w:ilvl="0" w:tplc="070A7C4E">
      <w:start w:val="1"/>
      <w:numFmt w:val="decimal"/>
      <w:lvlText w:val="TASK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F579C0"/>
    <w:multiLevelType w:val="multilevel"/>
    <w:tmpl w:val="11C4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4F0F1B"/>
    <w:multiLevelType w:val="multilevel"/>
    <w:tmpl w:val="7EE8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A2120D"/>
    <w:multiLevelType w:val="hybridMultilevel"/>
    <w:tmpl w:val="70FCE5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4"/>
  </w:num>
  <w:num w:numId="3">
    <w:abstractNumId w:val="9"/>
  </w:num>
  <w:num w:numId="4">
    <w:abstractNumId w:val="4"/>
  </w:num>
  <w:num w:numId="5">
    <w:abstractNumId w:val="3"/>
  </w:num>
  <w:num w:numId="6">
    <w:abstractNumId w:val="13"/>
  </w:num>
  <w:num w:numId="7">
    <w:abstractNumId w:val="15"/>
  </w:num>
  <w:num w:numId="8">
    <w:abstractNumId w:val="16"/>
  </w:num>
  <w:num w:numId="9">
    <w:abstractNumId w:val="5"/>
  </w:num>
  <w:num w:numId="10">
    <w:abstractNumId w:val="21"/>
  </w:num>
  <w:num w:numId="11">
    <w:abstractNumId w:val="18"/>
  </w:num>
  <w:num w:numId="12">
    <w:abstractNumId w:val="7"/>
  </w:num>
  <w:num w:numId="13">
    <w:abstractNumId w:val="20"/>
  </w:num>
  <w:num w:numId="14">
    <w:abstractNumId w:val="0"/>
  </w:num>
  <w:num w:numId="15">
    <w:abstractNumId w:val="1"/>
  </w:num>
  <w:num w:numId="16">
    <w:abstractNumId w:val="2"/>
  </w:num>
  <w:num w:numId="17">
    <w:abstractNumId w:val="17"/>
  </w:num>
  <w:num w:numId="18">
    <w:abstractNumId w:val="6"/>
  </w:num>
  <w:num w:numId="19">
    <w:abstractNumId w:val="12"/>
  </w:num>
  <w:num w:numId="20">
    <w:abstractNumId w:val="11"/>
  </w:num>
  <w:num w:numId="21">
    <w:abstractNumId w:val="10"/>
  </w:num>
  <w:num w:numId="22">
    <w:abstractNumId w:val="19"/>
  </w:num>
  <w:num w:numId="2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085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CF"/>
    <w:rsid w:val="00003A7A"/>
    <w:rsid w:val="00007302"/>
    <w:rsid w:val="00015619"/>
    <w:rsid w:val="00036CE0"/>
    <w:rsid w:val="00054BB3"/>
    <w:rsid w:val="00055042"/>
    <w:rsid w:val="00055D87"/>
    <w:rsid w:val="00061D14"/>
    <w:rsid w:val="00071244"/>
    <w:rsid w:val="00075F11"/>
    <w:rsid w:val="00080CEB"/>
    <w:rsid w:val="000B1199"/>
    <w:rsid w:val="000B23D8"/>
    <w:rsid w:val="000B5A38"/>
    <w:rsid w:val="000B5B9C"/>
    <w:rsid w:val="000C57F8"/>
    <w:rsid w:val="000C5A64"/>
    <w:rsid w:val="000C6AC0"/>
    <w:rsid w:val="000F477D"/>
    <w:rsid w:val="000F7003"/>
    <w:rsid w:val="00104D36"/>
    <w:rsid w:val="00105221"/>
    <w:rsid w:val="00112870"/>
    <w:rsid w:val="00130A0D"/>
    <w:rsid w:val="001352EC"/>
    <w:rsid w:val="00137224"/>
    <w:rsid w:val="00143978"/>
    <w:rsid w:val="00150425"/>
    <w:rsid w:val="00177E12"/>
    <w:rsid w:val="00177FDF"/>
    <w:rsid w:val="00181179"/>
    <w:rsid w:val="001841B4"/>
    <w:rsid w:val="00185323"/>
    <w:rsid w:val="00196666"/>
    <w:rsid w:val="001B00D5"/>
    <w:rsid w:val="001B2358"/>
    <w:rsid w:val="001B2784"/>
    <w:rsid w:val="001B6934"/>
    <w:rsid w:val="001B716E"/>
    <w:rsid w:val="001C1219"/>
    <w:rsid w:val="001C2043"/>
    <w:rsid w:val="001D0452"/>
    <w:rsid w:val="001D0E9C"/>
    <w:rsid w:val="00207DA5"/>
    <w:rsid w:val="00212983"/>
    <w:rsid w:val="00215EF6"/>
    <w:rsid w:val="00224113"/>
    <w:rsid w:val="00231BD1"/>
    <w:rsid w:val="00237C8F"/>
    <w:rsid w:val="00244F36"/>
    <w:rsid w:val="00262A15"/>
    <w:rsid w:val="0026736B"/>
    <w:rsid w:val="002714EC"/>
    <w:rsid w:val="00282786"/>
    <w:rsid w:val="00290DA7"/>
    <w:rsid w:val="002960A6"/>
    <w:rsid w:val="002A0F4B"/>
    <w:rsid w:val="002A4D96"/>
    <w:rsid w:val="002B1F9B"/>
    <w:rsid w:val="002B3A4C"/>
    <w:rsid w:val="002B4B8C"/>
    <w:rsid w:val="002C2C58"/>
    <w:rsid w:val="002C46E0"/>
    <w:rsid w:val="002D1AE5"/>
    <w:rsid w:val="002D6729"/>
    <w:rsid w:val="002E000D"/>
    <w:rsid w:val="002E00E4"/>
    <w:rsid w:val="002F17A1"/>
    <w:rsid w:val="002F392D"/>
    <w:rsid w:val="003006A4"/>
    <w:rsid w:val="0030477F"/>
    <w:rsid w:val="00306434"/>
    <w:rsid w:val="0031044A"/>
    <w:rsid w:val="003315C2"/>
    <w:rsid w:val="00345A2D"/>
    <w:rsid w:val="00353CB8"/>
    <w:rsid w:val="00372B44"/>
    <w:rsid w:val="0037332F"/>
    <w:rsid w:val="00383C0F"/>
    <w:rsid w:val="003918A6"/>
    <w:rsid w:val="0039724D"/>
    <w:rsid w:val="003B62AB"/>
    <w:rsid w:val="003E41D5"/>
    <w:rsid w:val="003E554C"/>
    <w:rsid w:val="003E7A01"/>
    <w:rsid w:val="003F4C60"/>
    <w:rsid w:val="003F5822"/>
    <w:rsid w:val="003F6EA8"/>
    <w:rsid w:val="004068F3"/>
    <w:rsid w:val="00411F8A"/>
    <w:rsid w:val="004356DF"/>
    <w:rsid w:val="00447987"/>
    <w:rsid w:val="00460184"/>
    <w:rsid w:val="00462410"/>
    <w:rsid w:val="004632CD"/>
    <w:rsid w:val="00471A26"/>
    <w:rsid w:val="004825F4"/>
    <w:rsid w:val="004845E1"/>
    <w:rsid w:val="00486BF5"/>
    <w:rsid w:val="00487B0B"/>
    <w:rsid w:val="004B6374"/>
    <w:rsid w:val="004C4466"/>
    <w:rsid w:val="004F1AB6"/>
    <w:rsid w:val="00530A9C"/>
    <w:rsid w:val="005533EB"/>
    <w:rsid w:val="00557F4B"/>
    <w:rsid w:val="00564564"/>
    <w:rsid w:val="0058070B"/>
    <w:rsid w:val="0058293D"/>
    <w:rsid w:val="00590926"/>
    <w:rsid w:val="005A6208"/>
    <w:rsid w:val="005B2B36"/>
    <w:rsid w:val="005B349B"/>
    <w:rsid w:val="005B6364"/>
    <w:rsid w:val="005B779D"/>
    <w:rsid w:val="005C52ED"/>
    <w:rsid w:val="005C549D"/>
    <w:rsid w:val="005D189C"/>
    <w:rsid w:val="005F04A0"/>
    <w:rsid w:val="005F4252"/>
    <w:rsid w:val="005F49D0"/>
    <w:rsid w:val="005F7850"/>
    <w:rsid w:val="006100E9"/>
    <w:rsid w:val="00612DE4"/>
    <w:rsid w:val="00615BDC"/>
    <w:rsid w:val="00624256"/>
    <w:rsid w:val="0063020B"/>
    <w:rsid w:val="00630587"/>
    <w:rsid w:val="00631361"/>
    <w:rsid w:val="00631D69"/>
    <w:rsid w:val="0063531D"/>
    <w:rsid w:val="00645ED0"/>
    <w:rsid w:val="00653736"/>
    <w:rsid w:val="006551CA"/>
    <w:rsid w:val="00657013"/>
    <w:rsid w:val="00665200"/>
    <w:rsid w:val="006717A8"/>
    <w:rsid w:val="006718F0"/>
    <w:rsid w:val="00682873"/>
    <w:rsid w:val="00686C86"/>
    <w:rsid w:val="00687EF8"/>
    <w:rsid w:val="0069159A"/>
    <w:rsid w:val="00691881"/>
    <w:rsid w:val="006A24FD"/>
    <w:rsid w:val="006B3956"/>
    <w:rsid w:val="006C2A7E"/>
    <w:rsid w:val="006C5710"/>
    <w:rsid w:val="006D7D20"/>
    <w:rsid w:val="006E01A2"/>
    <w:rsid w:val="00700D6C"/>
    <w:rsid w:val="0070690E"/>
    <w:rsid w:val="007204F4"/>
    <w:rsid w:val="007231EB"/>
    <w:rsid w:val="00724864"/>
    <w:rsid w:val="00724E3E"/>
    <w:rsid w:val="007270EC"/>
    <w:rsid w:val="00731F36"/>
    <w:rsid w:val="0073267B"/>
    <w:rsid w:val="00742941"/>
    <w:rsid w:val="0074478E"/>
    <w:rsid w:val="00746225"/>
    <w:rsid w:val="007472B6"/>
    <w:rsid w:val="007535F9"/>
    <w:rsid w:val="00756D08"/>
    <w:rsid w:val="00756ECF"/>
    <w:rsid w:val="007600D4"/>
    <w:rsid w:val="00762CF1"/>
    <w:rsid w:val="00767B1D"/>
    <w:rsid w:val="00770A8D"/>
    <w:rsid w:val="007715E5"/>
    <w:rsid w:val="0077229B"/>
    <w:rsid w:val="007904CA"/>
    <w:rsid w:val="00791D45"/>
    <w:rsid w:val="00795D2A"/>
    <w:rsid w:val="00797714"/>
    <w:rsid w:val="007A3F82"/>
    <w:rsid w:val="007A5D88"/>
    <w:rsid w:val="007A6474"/>
    <w:rsid w:val="007B3035"/>
    <w:rsid w:val="007C238A"/>
    <w:rsid w:val="007C331C"/>
    <w:rsid w:val="007D1E0C"/>
    <w:rsid w:val="007D3CB8"/>
    <w:rsid w:val="007D3ED7"/>
    <w:rsid w:val="007D6189"/>
    <w:rsid w:val="007E202B"/>
    <w:rsid w:val="007E3211"/>
    <w:rsid w:val="007F1C66"/>
    <w:rsid w:val="007F4617"/>
    <w:rsid w:val="007F6FCE"/>
    <w:rsid w:val="0082567A"/>
    <w:rsid w:val="00830431"/>
    <w:rsid w:val="00833A79"/>
    <w:rsid w:val="00835A8C"/>
    <w:rsid w:val="00841EBF"/>
    <w:rsid w:val="0084680E"/>
    <w:rsid w:val="008501AA"/>
    <w:rsid w:val="00851B76"/>
    <w:rsid w:val="00851FA5"/>
    <w:rsid w:val="00855E34"/>
    <w:rsid w:val="00862817"/>
    <w:rsid w:val="00863828"/>
    <w:rsid w:val="00872DA6"/>
    <w:rsid w:val="00880A7D"/>
    <w:rsid w:val="00880FAA"/>
    <w:rsid w:val="00881A09"/>
    <w:rsid w:val="008849AF"/>
    <w:rsid w:val="00885F58"/>
    <w:rsid w:val="00893322"/>
    <w:rsid w:val="008A1709"/>
    <w:rsid w:val="008B21EE"/>
    <w:rsid w:val="008B386A"/>
    <w:rsid w:val="008B5EA2"/>
    <w:rsid w:val="008B6285"/>
    <w:rsid w:val="008C1776"/>
    <w:rsid w:val="008C5C68"/>
    <w:rsid w:val="008C729F"/>
    <w:rsid w:val="008D3D1E"/>
    <w:rsid w:val="008E2080"/>
    <w:rsid w:val="008E426B"/>
    <w:rsid w:val="008E5E96"/>
    <w:rsid w:val="00905D22"/>
    <w:rsid w:val="00907096"/>
    <w:rsid w:val="00911EB3"/>
    <w:rsid w:val="0091216C"/>
    <w:rsid w:val="0092497A"/>
    <w:rsid w:val="00943EC2"/>
    <w:rsid w:val="00954F5E"/>
    <w:rsid w:val="00974B74"/>
    <w:rsid w:val="0098555B"/>
    <w:rsid w:val="009A1343"/>
    <w:rsid w:val="009A2B4D"/>
    <w:rsid w:val="009A7C6B"/>
    <w:rsid w:val="009B405B"/>
    <w:rsid w:val="009C446D"/>
    <w:rsid w:val="009D1CAA"/>
    <w:rsid w:val="009D6FEE"/>
    <w:rsid w:val="009E10A6"/>
    <w:rsid w:val="009E788C"/>
    <w:rsid w:val="00A005E2"/>
    <w:rsid w:val="00A01055"/>
    <w:rsid w:val="00A0674C"/>
    <w:rsid w:val="00A23702"/>
    <w:rsid w:val="00A35E64"/>
    <w:rsid w:val="00A479F3"/>
    <w:rsid w:val="00A538AF"/>
    <w:rsid w:val="00A5531B"/>
    <w:rsid w:val="00A56E60"/>
    <w:rsid w:val="00A5733D"/>
    <w:rsid w:val="00A64E1E"/>
    <w:rsid w:val="00A76BFC"/>
    <w:rsid w:val="00A83706"/>
    <w:rsid w:val="00A86D72"/>
    <w:rsid w:val="00A93ED4"/>
    <w:rsid w:val="00A9429A"/>
    <w:rsid w:val="00A9680D"/>
    <w:rsid w:val="00AB1077"/>
    <w:rsid w:val="00AB2479"/>
    <w:rsid w:val="00AB3B41"/>
    <w:rsid w:val="00AB6633"/>
    <w:rsid w:val="00AC5C6D"/>
    <w:rsid w:val="00AC60A7"/>
    <w:rsid w:val="00AD0695"/>
    <w:rsid w:val="00AD4E16"/>
    <w:rsid w:val="00AD5128"/>
    <w:rsid w:val="00AE0A26"/>
    <w:rsid w:val="00AE19B0"/>
    <w:rsid w:val="00AE21AE"/>
    <w:rsid w:val="00AE40EF"/>
    <w:rsid w:val="00AF058F"/>
    <w:rsid w:val="00AF3DBB"/>
    <w:rsid w:val="00AF72C2"/>
    <w:rsid w:val="00B016D6"/>
    <w:rsid w:val="00B0517C"/>
    <w:rsid w:val="00B1356C"/>
    <w:rsid w:val="00B15B96"/>
    <w:rsid w:val="00B170C9"/>
    <w:rsid w:val="00B2218B"/>
    <w:rsid w:val="00B227AA"/>
    <w:rsid w:val="00B251D3"/>
    <w:rsid w:val="00B30962"/>
    <w:rsid w:val="00B42BD4"/>
    <w:rsid w:val="00B4486C"/>
    <w:rsid w:val="00B461AF"/>
    <w:rsid w:val="00B47B53"/>
    <w:rsid w:val="00B52356"/>
    <w:rsid w:val="00B55291"/>
    <w:rsid w:val="00B55F0F"/>
    <w:rsid w:val="00B5666C"/>
    <w:rsid w:val="00B64865"/>
    <w:rsid w:val="00B66C96"/>
    <w:rsid w:val="00B81C60"/>
    <w:rsid w:val="00B84AD7"/>
    <w:rsid w:val="00B87E5D"/>
    <w:rsid w:val="00B9140E"/>
    <w:rsid w:val="00B91E24"/>
    <w:rsid w:val="00B96DE7"/>
    <w:rsid w:val="00B97A0D"/>
    <w:rsid w:val="00BB33EE"/>
    <w:rsid w:val="00BB53E7"/>
    <w:rsid w:val="00BC0B48"/>
    <w:rsid w:val="00BC18CF"/>
    <w:rsid w:val="00BE1C3A"/>
    <w:rsid w:val="00BE2D1A"/>
    <w:rsid w:val="00BF661E"/>
    <w:rsid w:val="00C01256"/>
    <w:rsid w:val="00C0581A"/>
    <w:rsid w:val="00C12A08"/>
    <w:rsid w:val="00C1416A"/>
    <w:rsid w:val="00C217E4"/>
    <w:rsid w:val="00C24E64"/>
    <w:rsid w:val="00C27DC7"/>
    <w:rsid w:val="00C34883"/>
    <w:rsid w:val="00C362B2"/>
    <w:rsid w:val="00C41600"/>
    <w:rsid w:val="00C52F51"/>
    <w:rsid w:val="00C65CAB"/>
    <w:rsid w:val="00C70AC4"/>
    <w:rsid w:val="00C7731D"/>
    <w:rsid w:val="00C77D52"/>
    <w:rsid w:val="00C80E33"/>
    <w:rsid w:val="00C90402"/>
    <w:rsid w:val="00CA33AD"/>
    <w:rsid w:val="00CB2396"/>
    <w:rsid w:val="00CB255F"/>
    <w:rsid w:val="00CD676E"/>
    <w:rsid w:val="00CE0546"/>
    <w:rsid w:val="00CE584D"/>
    <w:rsid w:val="00CE7941"/>
    <w:rsid w:val="00CF1FAA"/>
    <w:rsid w:val="00CF4081"/>
    <w:rsid w:val="00D0215B"/>
    <w:rsid w:val="00D04240"/>
    <w:rsid w:val="00D05FB2"/>
    <w:rsid w:val="00D12F6D"/>
    <w:rsid w:val="00D20E6B"/>
    <w:rsid w:val="00D27AFA"/>
    <w:rsid w:val="00D32AAC"/>
    <w:rsid w:val="00D3758A"/>
    <w:rsid w:val="00D400F6"/>
    <w:rsid w:val="00D409F5"/>
    <w:rsid w:val="00D45ACE"/>
    <w:rsid w:val="00D63DE2"/>
    <w:rsid w:val="00D65EB7"/>
    <w:rsid w:val="00D80B63"/>
    <w:rsid w:val="00D82A0E"/>
    <w:rsid w:val="00D90F0D"/>
    <w:rsid w:val="00D91D67"/>
    <w:rsid w:val="00D92AD7"/>
    <w:rsid w:val="00DA5D24"/>
    <w:rsid w:val="00DA6556"/>
    <w:rsid w:val="00DB2F4A"/>
    <w:rsid w:val="00DB6D76"/>
    <w:rsid w:val="00DC0CA2"/>
    <w:rsid w:val="00DC1566"/>
    <w:rsid w:val="00DC25FE"/>
    <w:rsid w:val="00DC2B9C"/>
    <w:rsid w:val="00DC72B8"/>
    <w:rsid w:val="00DE4F60"/>
    <w:rsid w:val="00DE5FEE"/>
    <w:rsid w:val="00DF6811"/>
    <w:rsid w:val="00E02505"/>
    <w:rsid w:val="00E14861"/>
    <w:rsid w:val="00E20A48"/>
    <w:rsid w:val="00E2109E"/>
    <w:rsid w:val="00E31384"/>
    <w:rsid w:val="00E31438"/>
    <w:rsid w:val="00E320E5"/>
    <w:rsid w:val="00E37984"/>
    <w:rsid w:val="00E43BCD"/>
    <w:rsid w:val="00E44AA7"/>
    <w:rsid w:val="00E44DFA"/>
    <w:rsid w:val="00E50AB8"/>
    <w:rsid w:val="00E50ADD"/>
    <w:rsid w:val="00E536C4"/>
    <w:rsid w:val="00E6170B"/>
    <w:rsid w:val="00E7192D"/>
    <w:rsid w:val="00E74C71"/>
    <w:rsid w:val="00E845CF"/>
    <w:rsid w:val="00E861B3"/>
    <w:rsid w:val="00E9344E"/>
    <w:rsid w:val="00EA54DB"/>
    <w:rsid w:val="00EA5777"/>
    <w:rsid w:val="00EB5B79"/>
    <w:rsid w:val="00EE4CBF"/>
    <w:rsid w:val="00EE6D9F"/>
    <w:rsid w:val="00EF56B9"/>
    <w:rsid w:val="00F021ED"/>
    <w:rsid w:val="00F22AFF"/>
    <w:rsid w:val="00F246CF"/>
    <w:rsid w:val="00F34BF8"/>
    <w:rsid w:val="00F45E5C"/>
    <w:rsid w:val="00F65C51"/>
    <w:rsid w:val="00F7075E"/>
    <w:rsid w:val="00F77B94"/>
    <w:rsid w:val="00F84E62"/>
    <w:rsid w:val="00F92D84"/>
    <w:rsid w:val="00F94307"/>
    <w:rsid w:val="00FA20B1"/>
    <w:rsid w:val="00FA7BC0"/>
    <w:rsid w:val="00FB3C6B"/>
    <w:rsid w:val="00FB5951"/>
    <w:rsid w:val="00FC5FA8"/>
    <w:rsid w:val="00FE05B5"/>
    <w:rsid w:val="00FE154C"/>
    <w:rsid w:val="00FF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E3E"/>
    <w:pPr>
      <w:widowControl w:val="0"/>
      <w:autoSpaceDE w:val="0"/>
      <w:autoSpaceDN w:val="0"/>
      <w:adjustRightInd w:val="0"/>
    </w:pPr>
    <w:rPr>
      <w:szCs w:val="24"/>
    </w:rPr>
  </w:style>
  <w:style w:type="paragraph" w:styleId="Heading1">
    <w:name w:val="heading 1"/>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bCs/>
      <w:szCs w:val="20"/>
    </w:rPr>
  </w:style>
  <w:style w:type="paragraph" w:styleId="Heading2">
    <w:name w:val="heading 2"/>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bCs/>
      <w:szCs w:val="20"/>
    </w:rPr>
  </w:style>
  <w:style w:type="paragraph" w:styleId="Heading3">
    <w:name w:val="heading 3"/>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16"/>
      <w:ind w:left="1440" w:firstLine="720"/>
      <w:outlineLvl w:val="2"/>
    </w:pPr>
    <w:rPr>
      <w:b/>
      <w:bCs/>
      <w:sz w:val="24"/>
      <w:szCs w:val="28"/>
    </w:rPr>
  </w:style>
  <w:style w:type="paragraph" w:styleId="Heading4">
    <w:name w:val="heading 4"/>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16"/>
      <w:ind w:left="1440" w:hanging="720"/>
      <w:outlineLvl w:val="3"/>
    </w:pPr>
    <w:rPr>
      <w:sz w:val="24"/>
      <w:szCs w:val="28"/>
    </w:rPr>
  </w:style>
  <w:style w:type="paragraph" w:styleId="Heading5">
    <w:name w:val="heading 5"/>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4"/>
    </w:pPr>
    <w:rPr>
      <w:b/>
      <w:bCs/>
      <w:sz w:val="24"/>
    </w:rPr>
  </w:style>
  <w:style w:type="paragraph" w:styleId="Heading6">
    <w:name w:val="heading 6"/>
    <w:basedOn w:val="Normal"/>
    <w:next w:val="Normal"/>
    <w:qFormat/>
    <w:rsid w:val="00724E3E"/>
    <w:pPr>
      <w:keepNext/>
      <w:autoSpaceDE/>
      <w:autoSpaceDN/>
      <w:adjustRightInd/>
      <w:outlineLvl w:val="5"/>
    </w:pPr>
    <w:rPr>
      <w:bCs/>
      <w:sz w:val="24"/>
      <w:szCs w:val="20"/>
    </w:rPr>
  </w:style>
  <w:style w:type="paragraph" w:styleId="Heading7">
    <w:name w:val="heading 7"/>
    <w:basedOn w:val="Normal"/>
    <w:next w:val="Normal"/>
    <w:qFormat/>
    <w:rsid w:val="00724E3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b/>
      <w:sz w:val="24"/>
    </w:rPr>
  </w:style>
  <w:style w:type="paragraph" w:styleId="Heading8">
    <w:name w:val="heading 8"/>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4E3E"/>
  </w:style>
  <w:style w:type="paragraph" w:styleId="Title">
    <w:name w:val="Title"/>
    <w:basedOn w:val="Normal"/>
    <w:link w:val="TitleChar"/>
    <w:qFormat/>
    <w:rsid w:val="00724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Baskerville Old Face" w:hAnsi="Baskerville Old Face"/>
      <w:b/>
      <w:bCs/>
      <w:szCs w:val="20"/>
    </w:rPr>
  </w:style>
  <w:style w:type="paragraph" w:styleId="Subtitle">
    <w:name w:val="Subtitle"/>
    <w:basedOn w:val="Normal"/>
    <w:qFormat/>
    <w:rsid w:val="00724E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szCs w:val="20"/>
    </w:rPr>
  </w:style>
  <w:style w:type="paragraph" w:styleId="BodyText">
    <w:name w:val="Body Text"/>
    <w:basedOn w:val="Normal"/>
    <w:link w:val="BodyTextChar"/>
    <w:rsid w:val="00724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sz w:val="28"/>
      <w:szCs w:val="20"/>
    </w:rPr>
  </w:style>
  <w:style w:type="paragraph" w:styleId="BodyText2">
    <w:name w:val="Body Text 2"/>
    <w:basedOn w:val="Normal"/>
    <w:link w:val="BodyText2Char"/>
    <w:rsid w:val="00724E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szCs w:val="20"/>
    </w:rPr>
  </w:style>
  <w:style w:type="paragraph" w:styleId="BodyTextIndent">
    <w:name w:val="Body Text Indent"/>
    <w:basedOn w:val="Normal"/>
    <w:rsid w:val="00724E3E"/>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116"/>
      <w:ind w:left="720"/>
    </w:pPr>
    <w:rPr>
      <w:sz w:val="24"/>
      <w:szCs w:val="28"/>
    </w:rPr>
  </w:style>
  <w:style w:type="paragraph" w:styleId="DocumentMap">
    <w:name w:val="Document Map"/>
    <w:basedOn w:val="Normal"/>
    <w:semiHidden/>
    <w:rsid w:val="00724E3E"/>
    <w:pPr>
      <w:shd w:val="clear" w:color="auto" w:fill="000080"/>
    </w:pPr>
    <w:rPr>
      <w:rFonts w:ascii="Tahoma" w:hAnsi="Tahoma" w:cs="Tahoma"/>
    </w:rPr>
  </w:style>
  <w:style w:type="paragraph" w:styleId="Header">
    <w:name w:val="header"/>
    <w:basedOn w:val="Normal"/>
    <w:link w:val="HeaderChar"/>
    <w:uiPriority w:val="99"/>
    <w:rsid w:val="00724E3E"/>
    <w:pPr>
      <w:tabs>
        <w:tab w:val="center" w:pos="4320"/>
        <w:tab w:val="right" w:pos="8640"/>
      </w:tabs>
    </w:pPr>
  </w:style>
  <w:style w:type="character" w:styleId="PageNumber">
    <w:name w:val="page number"/>
    <w:basedOn w:val="DefaultParagraphFont"/>
    <w:uiPriority w:val="99"/>
    <w:rsid w:val="00724E3E"/>
  </w:style>
  <w:style w:type="character" w:styleId="Hyperlink">
    <w:name w:val="Hyperlink"/>
    <w:rsid w:val="00724E3E"/>
    <w:rPr>
      <w:color w:val="0000FF"/>
      <w:u w:val="single"/>
    </w:rPr>
  </w:style>
  <w:style w:type="paragraph" w:styleId="Footer">
    <w:name w:val="footer"/>
    <w:basedOn w:val="Normal"/>
    <w:link w:val="FooterChar"/>
    <w:uiPriority w:val="99"/>
    <w:rsid w:val="00196666"/>
    <w:pPr>
      <w:tabs>
        <w:tab w:val="center" w:pos="4680"/>
        <w:tab w:val="right" w:pos="9360"/>
      </w:tabs>
    </w:pPr>
  </w:style>
  <w:style w:type="character" w:customStyle="1" w:styleId="FooterChar">
    <w:name w:val="Footer Char"/>
    <w:link w:val="Footer"/>
    <w:uiPriority w:val="99"/>
    <w:rsid w:val="00196666"/>
    <w:rPr>
      <w:szCs w:val="24"/>
    </w:rPr>
  </w:style>
  <w:style w:type="character" w:customStyle="1" w:styleId="HeaderChar">
    <w:name w:val="Header Char"/>
    <w:link w:val="Header"/>
    <w:uiPriority w:val="99"/>
    <w:rsid w:val="00196666"/>
    <w:rPr>
      <w:szCs w:val="24"/>
    </w:rPr>
  </w:style>
  <w:style w:type="paragraph" w:styleId="BalloonText">
    <w:name w:val="Balloon Text"/>
    <w:basedOn w:val="Normal"/>
    <w:link w:val="BalloonTextChar"/>
    <w:rsid w:val="000B23D8"/>
    <w:rPr>
      <w:rFonts w:ascii="Tahoma" w:hAnsi="Tahoma"/>
      <w:sz w:val="16"/>
      <w:szCs w:val="16"/>
    </w:rPr>
  </w:style>
  <w:style w:type="character" w:customStyle="1" w:styleId="BalloonTextChar">
    <w:name w:val="Balloon Text Char"/>
    <w:link w:val="BalloonText"/>
    <w:rsid w:val="000B23D8"/>
    <w:rPr>
      <w:rFonts w:ascii="Tahoma" w:hAnsi="Tahoma" w:cs="Tahoma"/>
      <w:sz w:val="16"/>
      <w:szCs w:val="16"/>
    </w:rPr>
  </w:style>
  <w:style w:type="paragraph" w:styleId="BodyText3">
    <w:name w:val="Body Text 3"/>
    <w:basedOn w:val="Normal"/>
    <w:link w:val="BodyText3Char"/>
    <w:rsid w:val="00905D22"/>
    <w:pPr>
      <w:spacing w:after="120"/>
    </w:pPr>
    <w:rPr>
      <w:sz w:val="16"/>
      <w:szCs w:val="16"/>
    </w:rPr>
  </w:style>
  <w:style w:type="character" w:customStyle="1" w:styleId="BodyText3Char">
    <w:name w:val="Body Text 3 Char"/>
    <w:link w:val="BodyText3"/>
    <w:rsid w:val="00905D22"/>
    <w:rPr>
      <w:sz w:val="16"/>
      <w:szCs w:val="16"/>
    </w:rPr>
  </w:style>
  <w:style w:type="character" w:styleId="Strong">
    <w:name w:val="Strong"/>
    <w:qFormat/>
    <w:rsid w:val="00905D22"/>
    <w:rPr>
      <w:b/>
      <w:bCs/>
    </w:rPr>
  </w:style>
  <w:style w:type="paragraph" w:styleId="ListParagraph">
    <w:name w:val="List Paragraph"/>
    <w:basedOn w:val="Normal"/>
    <w:uiPriority w:val="34"/>
    <w:qFormat/>
    <w:rsid w:val="00BC0B48"/>
    <w:pPr>
      <w:widowControl/>
      <w:autoSpaceDE/>
      <w:autoSpaceDN/>
      <w:adjustRightInd/>
      <w:ind w:left="720"/>
      <w:contextualSpacing/>
    </w:pPr>
    <w:rPr>
      <w:rFonts w:eastAsia="Calibri"/>
      <w:sz w:val="24"/>
    </w:rPr>
  </w:style>
  <w:style w:type="table" w:styleId="TableGrid">
    <w:name w:val="Table Grid"/>
    <w:basedOn w:val="TableNormal"/>
    <w:uiPriority w:val="59"/>
    <w:rsid w:val="00D92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link w:val="Title"/>
    <w:rsid w:val="00BB33EE"/>
    <w:rPr>
      <w:rFonts w:ascii="Baskerville Old Face" w:hAnsi="Baskerville Old Face"/>
      <w:b/>
      <w:bCs/>
    </w:rPr>
  </w:style>
  <w:style w:type="paragraph" w:customStyle="1" w:styleId="Default">
    <w:name w:val="Default"/>
    <w:rsid w:val="00BB33EE"/>
    <w:pPr>
      <w:autoSpaceDE w:val="0"/>
      <w:autoSpaceDN w:val="0"/>
      <w:adjustRightInd w:val="0"/>
    </w:pPr>
    <w:rPr>
      <w:rFonts w:eastAsia="Calibri"/>
      <w:color w:val="000000"/>
      <w:sz w:val="24"/>
      <w:szCs w:val="24"/>
    </w:rPr>
  </w:style>
  <w:style w:type="character" w:customStyle="1" w:styleId="BodyText2Char">
    <w:name w:val="Body Text 2 Char"/>
    <w:link w:val="BodyText2"/>
    <w:rsid w:val="00080CEB"/>
    <w:rPr>
      <w:sz w:val="24"/>
    </w:rPr>
  </w:style>
  <w:style w:type="paragraph" w:styleId="NormalWeb">
    <w:name w:val="Normal (Web)"/>
    <w:basedOn w:val="Normal"/>
    <w:uiPriority w:val="99"/>
    <w:unhideWhenUsed/>
    <w:rsid w:val="00851B76"/>
    <w:pPr>
      <w:widowControl/>
      <w:autoSpaceDE/>
      <w:autoSpaceDN/>
      <w:adjustRightInd/>
      <w:spacing w:before="100" w:beforeAutospacing="1" w:after="100" w:afterAutospacing="1"/>
    </w:pPr>
    <w:rPr>
      <w:rFonts w:ascii="Verdana" w:hAnsi="Verdana"/>
      <w:color w:val="000000"/>
      <w:sz w:val="18"/>
      <w:szCs w:val="18"/>
    </w:rPr>
  </w:style>
  <w:style w:type="paragraph" w:styleId="CommentText">
    <w:name w:val="annotation text"/>
    <w:basedOn w:val="Normal"/>
    <w:link w:val="CommentTextChar"/>
    <w:rsid w:val="00762CF1"/>
    <w:pPr>
      <w:widowControl/>
      <w:autoSpaceDE/>
      <w:autoSpaceDN/>
      <w:adjustRightInd/>
    </w:pPr>
    <w:rPr>
      <w:rFonts w:ascii="Arial Narrow" w:hAnsi="Arial Narrow"/>
      <w:szCs w:val="20"/>
    </w:rPr>
  </w:style>
  <w:style w:type="character" w:customStyle="1" w:styleId="CommentTextChar">
    <w:name w:val="Comment Text Char"/>
    <w:basedOn w:val="DefaultParagraphFont"/>
    <w:link w:val="CommentText"/>
    <w:rsid w:val="00762CF1"/>
    <w:rPr>
      <w:rFonts w:ascii="Arial Narrow" w:hAnsi="Arial Narrow"/>
    </w:rPr>
  </w:style>
  <w:style w:type="character" w:customStyle="1" w:styleId="BodyTextChar">
    <w:name w:val="Body Text Char"/>
    <w:link w:val="BodyText"/>
    <w:rsid w:val="00762CF1"/>
    <w:rPr>
      <w:b/>
      <w:bCs/>
      <w:sz w:val="28"/>
    </w:rPr>
  </w:style>
  <w:style w:type="character" w:styleId="Emphasis">
    <w:name w:val="Emphasis"/>
    <w:qFormat/>
    <w:rsid w:val="00762CF1"/>
    <w:rPr>
      <w:i/>
      <w:iCs/>
    </w:rPr>
  </w:style>
  <w:style w:type="paragraph" w:styleId="NoSpacing">
    <w:name w:val="No Spacing"/>
    <w:uiPriority w:val="1"/>
    <w:qFormat/>
    <w:rsid w:val="00762CF1"/>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E3E"/>
    <w:pPr>
      <w:widowControl w:val="0"/>
      <w:autoSpaceDE w:val="0"/>
      <w:autoSpaceDN w:val="0"/>
      <w:adjustRightInd w:val="0"/>
    </w:pPr>
    <w:rPr>
      <w:szCs w:val="24"/>
    </w:rPr>
  </w:style>
  <w:style w:type="paragraph" w:styleId="Heading1">
    <w:name w:val="heading 1"/>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bCs/>
      <w:szCs w:val="20"/>
    </w:rPr>
  </w:style>
  <w:style w:type="paragraph" w:styleId="Heading2">
    <w:name w:val="heading 2"/>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bCs/>
      <w:szCs w:val="20"/>
    </w:rPr>
  </w:style>
  <w:style w:type="paragraph" w:styleId="Heading3">
    <w:name w:val="heading 3"/>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16"/>
      <w:ind w:left="1440" w:firstLine="720"/>
      <w:outlineLvl w:val="2"/>
    </w:pPr>
    <w:rPr>
      <w:b/>
      <w:bCs/>
      <w:sz w:val="24"/>
      <w:szCs w:val="28"/>
    </w:rPr>
  </w:style>
  <w:style w:type="paragraph" w:styleId="Heading4">
    <w:name w:val="heading 4"/>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16"/>
      <w:ind w:left="1440" w:hanging="720"/>
      <w:outlineLvl w:val="3"/>
    </w:pPr>
    <w:rPr>
      <w:sz w:val="24"/>
      <w:szCs w:val="28"/>
    </w:rPr>
  </w:style>
  <w:style w:type="paragraph" w:styleId="Heading5">
    <w:name w:val="heading 5"/>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4"/>
    </w:pPr>
    <w:rPr>
      <w:b/>
      <w:bCs/>
      <w:sz w:val="24"/>
    </w:rPr>
  </w:style>
  <w:style w:type="paragraph" w:styleId="Heading6">
    <w:name w:val="heading 6"/>
    <w:basedOn w:val="Normal"/>
    <w:next w:val="Normal"/>
    <w:qFormat/>
    <w:rsid w:val="00724E3E"/>
    <w:pPr>
      <w:keepNext/>
      <w:autoSpaceDE/>
      <w:autoSpaceDN/>
      <w:adjustRightInd/>
      <w:outlineLvl w:val="5"/>
    </w:pPr>
    <w:rPr>
      <w:bCs/>
      <w:sz w:val="24"/>
      <w:szCs w:val="20"/>
    </w:rPr>
  </w:style>
  <w:style w:type="paragraph" w:styleId="Heading7">
    <w:name w:val="heading 7"/>
    <w:basedOn w:val="Normal"/>
    <w:next w:val="Normal"/>
    <w:qFormat/>
    <w:rsid w:val="00724E3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b/>
      <w:sz w:val="24"/>
    </w:rPr>
  </w:style>
  <w:style w:type="paragraph" w:styleId="Heading8">
    <w:name w:val="heading 8"/>
    <w:basedOn w:val="Normal"/>
    <w:next w:val="Normal"/>
    <w:qFormat/>
    <w:rsid w:val="00724E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4E3E"/>
  </w:style>
  <w:style w:type="paragraph" w:styleId="Title">
    <w:name w:val="Title"/>
    <w:basedOn w:val="Normal"/>
    <w:link w:val="TitleChar"/>
    <w:qFormat/>
    <w:rsid w:val="00724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Baskerville Old Face" w:hAnsi="Baskerville Old Face"/>
      <w:b/>
      <w:bCs/>
      <w:szCs w:val="20"/>
    </w:rPr>
  </w:style>
  <w:style w:type="paragraph" w:styleId="Subtitle">
    <w:name w:val="Subtitle"/>
    <w:basedOn w:val="Normal"/>
    <w:qFormat/>
    <w:rsid w:val="00724E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szCs w:val="20"/>
    </w:rPr>
  </w:style>
  <w:style w:type="paragraph" w:styleId="BodyText">
    <w:name w:val="Body Text"/>
    <w:basedOn w:val="Normal"/>
    <w:link w:val="BodyTextChar"/>
    <w:rsid w:val="00724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sz w:val="28"/>
      <w:szCs w:val="20"/>
    </w:rPr>
  </w:style>
  <w:style w:type="paragraph" w:styleId="BodyText2">
    <w:name w:val="Body Text 2"/>
    <w:basedOn w:val="Normal"/>
    <w:link w:val="BodyText2Char"/>
    <w:rsid w:val="00724E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szCs w:val="20"/>
    </w:rPr>
  </w:style>
  <w:style w:type="paragraph" w:styleId="BodyTextIndent">
    <w:name w:val="Body Text Indent"/>
    <w:basedOn w:val="Normal"/>
    <w:rsid w:val="00724E3E"/>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116"/>
      <w:ind w:left="720"/>
    </w:pPr>
    <w:rPr>
      <w:sz w:val="24"/>
      <w:szCs w:val="28"/>
    </w:rPr>
  </w:style>
  <w:style w:type="paragraph" w:styleId="DocumentMap">
    <w:name w:val="Document Map"/>
    <w:basedOn w:val="Normal"/>
    <w:semiHidden/>
    <w:rsid w:val="00724E3E"/>
    <w:pPr>
      <w:shd w:val="clear" w:color="auto" w:fill="000080"/>
    </w:pPr>
    <w:rPr>
      <w:rFonts w:ascii="Tahoma" w:hAnsi="Tahoma" w:cs="Tahoma"/>
    </w:rPr>
  </w:style>
  <w:style w:type="paragraph" w:styleId="Header">
    <w:name w:val="header"/>
    <w:basedOn w:val="Normal"/>
    <w:link w:val="HeaderChar"/>
    <w:uiPriority w:val="99"/>
    <w:rsid w:val="00724E3E"/>
    <w:pPr>
      <w:tabs>
        <w:tab w:val="center" w:pos="4320"/>
        <w:tab w:val="right" w:pos="8640"/>
      </w:tabs>
    </w:pPr>
  </w:style>
  <w:style w:type="character" w:styleId="PageNumber">
    <w:name w:val="page number"/>
    <w:basedOn w:val="DefaultParagraphFont"/>
    <w:uiPriority w:val="99"/>
    <w:rsid w:val="00724E3E"/>
  </w:style>
  <w:style w:type="character" w:styleId="Hyperlink">
    <w:name w:val="Hyperlink"/>
    <w:rsid w:val="00724E3E"/>
    <w:rPr>
      <w:color w:val="0000FF"/>
      <w:u w:val="single"/>
    </w:rPr>
  </w:style>
  <w:style w:type="paragraph" w:styleId="Footer">
    <w:name w:val="footer"/>
    <w:basedOn w:val="Normal"/>
    <w:link w:val="FooterChar"/>
    <w:uiPriority w:val="99"/>
    <w:rsid w:val="00196666"/>
    <w:pPr>
      <w:tabs>
        <w:tab w:val="center" w:pos="4680"/>
        <w:tab w:val="right" w:pos="9360"/>
      </w:tabs>
    </w:pPr>
  </w:style>
  <w:style w:type="character" w:customStyle="1" w:styleId="FooterChar">
    <w:name w:val="Footer Char"/>
    <w:link w:val="Footer"/>
    <w:uiPriority w:val="99"/>
    <w:rsid w:val="00196666"/>
    <w:rPr>
      <w:szCs w:val="24"/>
    </w:rPr>
  </w:style>
  <w:style w:type="character" w:customStyle="1" w:styleId="HeaderChar">
    <w:name w:val="Header Char"/>
    <w:link w:val="Header"/>
    <w:uiPriority w:val="99"/>
    <w:rsid w:val="00196666"/>
    <w:rPr>
      <w:szCs w:val="24"/>
    </w:rPr>
  </w:style>
  <w:style w:type="paragraph" w:styleId="BalloonText">
    <w:name w:val="Balloon Text"/>
    <w:basedOn w:val="Normal"/>
    <w:link w:val="BalloonTextChar"/>
    <w:rsid w:val="000B23D8"/>
    <w:rPr>
      <w:rFonts w:ascii="Tahoma" w:hAnsi="Tahoma"/>
      <w:sz w:val="16"/>
      <w:szCs w:val="16"/>
    </w:rPr>
  </w:style>
  <w:style w:type="character" w:customStyle="1" w:styleId="BalloonTextChar">
    <w:name w:val="Balloon Text Char"/>
    <w:link w:val="BalloonText"/>
    <w:rsid w:val="000B23D8"/>
    <w:rPr>
      <w:rFonts w:ascii="Tahoma" w:hAnsi="Tahoma" w:cs="Tahoma"/>
      <w:sz w:val="16"/>
      <w:szCs w:val="16"/>
    </w:rPr>
  </w:style>
  <w:style w:type="paragraph" w:styleId="BodyText3">
    <w:name w:val="Body Text 3"/>
    <w:basedOn w:val="Normal"/>
    <w:link w:val="BodyText3Char"/>
    <w:rsid w:val="00905D22"/>
    <w:pPr>
      <w:spacing w:after="120"/>
    </w:pPr>
    <w:rPr>
      <w:sz w:val="16"/>
      <w:szCs w:val="16"/>
    </w:rPr>
  </w:style>
  <w:style w:type="character" w:customStyle="1" w:styleId="BodyText3Char">
    <w:name w:val="Body Text 3 Char"/>
    <w:link w:val="BodyText3"/>
    <w:rsid w:val="00905D22"/>
    <w:rPr>
      <w:sz w:val="16"/>
      <w:szCs w:val="16"/>
    </w:rPr>
  </w:style>
  <w:style w:type="character" w:styleId="Strong">
    <w:name w:val="Strong"/>
    <w:qFormat/>
    <w:rsid w:val="00905D22"/>
    <w:rPr>
      <w:b/>
      <w:bCs/>
    </w:rPr>
  </w:style>
  <w:style w:type="paragraph" w:styleId="ListParagraph">
    <w:name w:val="List Paragraph"/>
    <w:basedOn w:val="Normal"/>
    <w:uiPriority w:val="34"/>
    <w:qFormat/>
    <w:rsid w:val="00BC0B48"/>
    <w:pPr>
      <w:widowControl/>
      <w:autoSpaceDE/>
      <w:autoSpaceDN/>
      <w:adjustRightInd/>
      <w:ind w:left="720"/>
      <w:contextualSpacing/>
    </w:pPr>
    <w:rPr>
      <w:rFonts w:eastAsia="Calibri"/>
      <w:sz w:val="24"/>
    </w:rPr>
  </w:style>
  <w:style w:type="table" w:styleId="TableGrid">
    <w:name w:val="Table Grid"/>
    <w:basedOn w:val="TableNormal"/>
    <w:uiPriority w:val="59"/>
    <w:rsid w:val="00D92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link w:val="Title"/>
    <w:rsid w:val="00BB33EE"/>
    <w:rPr>
      <w:rFonts w:ascii="Baskerville Old Face" w:hAnsi="Baskerville Old Face"/>
      <w:b/>
      <w:bCs/>
    </w:rPr>
  </w:style>
  <w:style w:type="paragraph" w:customStyle="1" w:styleId="Default">
    <w:name w:val="Default"/>
    <w:rsid w:val="00BB33EE"/>
    <w:pPr>
      <w:autoSpaceDE w:val="0"/>
      <w:autoSpaceDN w:val="0"/>
      <w:adjustRightInd w:val="0"/>
    </w:pPr>
    <w:rPr>
      <w:rFonts w:eastAsia="Calibri"/>
      <w:color w:val="000000"/>
      <w:sz w:val="24"/>
      <w:szCs w:val="24"/>
    </w:rPr>
  </w:style>
  <w:style w:type="character" w:customStyle="1" w:styleId="BodyText2Char">
    <w:name w:val="Body Text 2 Char"/>
    <w:link w:val="BodyText2"/>
    <w:rsid w:val="00080CEB"/>
    <w:rPr>
      <w:sz w:val="24"/>
    </w:rPr>
  </w:style>
  <w:style w:type="paragraph" w:styleId="NormalWeb">
    <w:name w:val="Normal (Web)"/>
    <w:basedOn w:val="Normal"/>
    <w:uiPriority w:val="99"/>
    <w:unhideWhenUsed/>
    <w:rsid w:val="00851B76"/>
    <w:pPr>
      <w:widowControl/>
      <w:autoSpaceDE/>
      <w:autoSpaceDN/>
      <w:adjustRightInd/>
      <w:spacing w:before="100" w:beforeAutospacing="1" w:after="100" w:afterAutospacing="1"/>
    </w:pPr>
    <w:rPr>
      <w:rFonts w:ascii="Verdana" w:hAnsi="Verdana"/>
      <w:color w:val="000000"/>
      <w:sz w:val="18"/>
      <w:szCs w:val="18"/>
    </w:rPr>
  </w:style>
  <w:style w:type="paragraph" w:styleId="CommentText">
    <w:name w:val="annotation text"/>
    <w:basedOn w:val="Normal"/>
    <w:link w:val="CommentTextChar"/>
    <w:rsid w:val="00762CF1"/>
    <w:pPr>
      <w:widowControl/>
      <w:autoSpaceDE/>
      <w:autoSpaceDN/>
      <w:adjustRightInd/>
    </w:pPr>
    <w:rPr>
      <w:rFonts w:ascii="Arial Narrow" w:hAnsi="Arial Narrow"/>
      <w:szCs w:val="20"/>
    </w:rPr>
  </w:style>
  <w:style w:type="character" w:customStyle="1" w:styleId="CommentTextChar">
    <w:name w:val="Comment Text Char"/>
    <w:basedOn w:val="DefaultParagraphFont"/>
    <w:link w:val="CommentText"/>
    <w:rsid w:val="00762CF1"/>
    <w:rPr>
      <w:rFonts w:ascii="Arial Narrow" w:hAnsi="Arial Narrow"/>
    </w:rPr>
  </w:style>
  <w:style w:type="character" w:customStyle="1" w:styleId="BodyTextChar">
    <w:name w:val="Body Text Char"/>
    <w:link w:val="BodyText"/>
    <w:rsid w:val="00762CF1"/>
    <w:rPr>
      <w:b/>
      <w:bCs/>
      <w:sz w:val="28"/>
    </w:rPr>
  </w:style>
  <w:style w:type="character" w:styleId="Emphasis">
    <w:name w:val="Emphasis"/>
    <w:qFormat/>
    <w:rsid w:val="00762CF1"/>
    <w:rPr>
      <w:i/>
      <w:iCs/>
    </w:rPr>
  </w:style>
  <w:style w:type="paragraph" w:styleId="NoSpacing">
    <w:name w:val="No Spacing"/>
    <w:uiPriority w:val="1"/>
    <w:qFormat/>
    <w:rsid w:val="00762CF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015331">
      <w:bodyDiv w:val="1"/>
      <w:marLeft w:val="0"/>
      <w:marRight w:val="0"/>
      <w:marTop w:val="0"/>
      <w:marBottom w:val="0"/>
      <w:divBdr>
        <w:top w:val="none" w:sz="0" w:space="0" w:color="auto"/>
        <w:left w:val="none" w:sz="0" w:space="0" w:color="auto"/>
        <w:bottom w:val="none" w:sz="0" w:space="0" w:color="auto"/>
        <w:right w:val="none" w:sz="0" w:space="0" w:color="auto"/>
      </w:divBdr>
    </w:div>
    <w:div w:id="109058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internet4classrooms.com/conclusion.htm" TargetMode="External"/><Relationship Id="rId3" Type="http://schemas.openxmlformats.org/officeDocument/2006/relationships/styles" Target="styles.xml"/><Relationship Id="rId21" Type="http://schemas.openxmlformats.org/officeDocument/2006/relationships/hyperlink" Target="http://www.lindsey.edu/media/319883/Online%20Services%20Privacy%20Policy%204.20.12.pdf" TargetMode="External"/><Relationship Id="rId7" Type="http://schemas.openxmlformats.org/officeDocument/2006/relationships/footnotes" Target="footnotes.xml"/><Relationship Id="rId12" Type="http://schemas.openxmlformats.org/officeDocument/2006/relationships/hyperlink" Target="http://www.internet4classrooms.com/task.ht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ternet4classrooms.com/evaluation.htm" TargetMode="External"/><Relationship Id="rId20" Type="http://schemas.openxmlformats.org/officeDocument/2006/relationships/hyperlink" Target="http://education.ky.gov/curriculum/standards/kyacadstand/Pages/contentareasstandard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hyperlink" Target="http://www.internet4classrooms.com/introduction.htm"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nternet4classrooms.com/process.htm" TargetMode="External"/><Relationship Id="rId22" Type="http://schemas.openxmlformats.org/officeDocument/2006/relationships/hyperlink" Target="http://www.uky.edu/education/ofe/ktip-mento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340AC-8137-4FB6-A860-1BED0C34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11602</Words>
  <Characters>66135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Teacher as Leader in Rural/Small School Education</vt:lpstr>
    </vt:vector>
  </TitlesOfParts>
  <Company>Lindsey Wilson College</Company>
  <LinksUpToDate>false</LinksUpToDate>
  <CharactersWithSpaces>77582</CharactersWithSpaces>
  <SharedDoc>false</SharedDoc>
  <HLinks>
    <vt:vector size="12" baseType="variant">
      <vt:variant>
        <vt:i4>2293810</vt:i4>
      </vt:variant>
      <vt:variant>
        <vt:i4>3</vt:i4>
      </vt:variant>
      <vt:variant>
        <vt:i4>0</vt:i4>
      </vt:variant>
      <vt:variant>
        <vt:i4>5</vt:i4>
      </vt:variant>
      <vt:variant>
        <vt:lpwstr>http://www.uky.edu/education/ofe/ktip-mentoring.pdf</vt:lpwstr>
      </vt:variant>
      <vt:variant>
        <vt:lpwstr/>
      </vt:variant>
      <vt:variant>
        <vt:i4>1966163</vt:i4>
      </vt:variant>
      <vt:variant>
        <vt:i4>0</vt:i4>
      </vt:variant>
      <vt:variant>
        <vt:i4>0</vt:i4>
      </vt:variant>
      <vt:variant>
        <vt:i4>5</vt:i4>
      </vt:variant>
      <vt:variant>
        <vt:lpwstr>http://www.education-world.com/standards/national/toc/index.shtml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as Leader in Rural/Small School Education</dc:title>
  <dc:creator>Marlene Hale</dc:creator>
  <cp:lastModifiedBy>Fruth, Michele</cp:lastModifiedBy>
  <cp:revision>2</cp:revision>
  <cp:lastPrinted>2017-03-29T18:26:00Z</cp:lastPrinted>
  <dcterms:created xsi:type="dcterms:W3CDTF">2018-08-24T13:17:00Z</dcterms:created>
  <dcterms:modified xsi:type="dcterms:W3CDTF">2018-08-24T13:17:00Z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-1132399891</vt:i4>
  </property>
  <property fmtid="{D5CDD505-2E9C-101B-9397-08002B2CF9AE}" pid="3" name="_EmailSubject">
    <vt:lpwstr>test</vt:lpwstr>
  </property>
  <property fmtid="{D5CDD505-2E9C-101B-9397-08002B2CF9AE}" pid="4" name="_AuthorEmail">
    <vt:lpwstr>Cornelius.Faulkner@Caverna.kyschools.us</vt:lpwstr>
  </property>
  <property fmtid="{D5CDD505-2E9C-101B-9397-08002B2CF9AE}" pid="5" name="_AuthorEmailDisplayName">
    <vt:lpwstr>Faulkner, Cornelius  DPP</vt:lpwstr>
  </property>
  <property fmtid="{D5CDD505-2E9C-101B-9397-08002B2CF9AE}" pid="6" name="_ReviewingToolsShownOnce">
    <vt:lpwstr/>
  </property>
</Properties>
</file>