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9AEC4" w14:textId="4266090C" w:rsidR="00E915DC" w:rsidRDefault="005F041F">
      <w:r>
        <w:rPr>
          <w:noProof/>
        </w:rPr>
        <mc:AlternateContent>
          <mc:Choice Requires="wps">
            <w:drawing>
              <wp:anchor distT="0" distB="0" distL="114300" distR="114300" simplePos="0" relativeHeight="251658240" behindDoc="0" locked="0" layoutInCell="1" allowOverlap="1" wp14:anchorId="5D1B8F2B" wp14:editId="14E31A98">
                <wp:simplePos x="0" y="0"/>
                <wp:positionH relativeFrom="column">
                  <wp:posOffset>1476531</wp:posOffset>
                </wp:positionH>
                <wp:positionV relativeFrom="paragraph">
                  <wp:posOffset>45137</wp:posOffset>
                </wp:positionV>
                <wp:extent cx="3721100" cy="502400"/>
                <wp:effectExtent l="0" t="0" r="12700"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502400"/>
                        </a:xfrm>
                        <a:prstGeom prst="rect">
                          <a:avLst/>
                        </a:prstGeom>
                        <a:solidFill>
                          <a:srgbClr val="FFFFFF"/>
                        </a:solidFill>
                        <a:ln w="9525">
                          <a:solidFill>
                            <a:srgbClr val="000000"/>
                          </a:solidFill>
                          <a:miter lim="800000"/>
                          <a:headEnd/>
                          <a:tailEnd/>
                        </a:ln>
                      </wps:spPr>
                      <wps:txbx>
                        <w:txbxContent>
                          <w:p w14:paraId="65379EE2" w14:textId="01CCA485" w:rsidR="009F30AF" w:rsidRPr="00C60A83" w:rsidRDefault="009F30AF" w:rsidP="00652DD5">
                            <w:pPr>
                              <w:jc w:val="center"/>
                              <w:rPr>
                                <w:rFonts w:ascii="Times New Roman" w:hAnsi="Times New Roman"/>
                                <w:sz w:val="28"/>
                                <w:szCs w:val="32"/>
                              </w:rPr>
                            </w:pPr>
                            <w:r w:rsidRPr="00C60A83">
                              <w:rPr>
                                <w:rFonts w:ascii="Times New Roman" w:hAnsi="Times New Roman"/>
                                <w:sz w:val="28"/>
                                <w:szCs w:val="32"/>
                              </w:rPr>
                              <w:t xml:space="preserve">Stage 1 </w:t>
                            </w:r>
                            <w:r>
                              <w:rPr>
                                <w:rFonts w:ascii="Times New Roman" w:hAnsi="Times New Roman"/>
                                <w:sz w:val="28"/>
                                <w:szCs w:val="32"/>
                              </w:rPr>
                              <w:t xml:space="preserve">Summative </w:t>
                            </w:r>
                            <w:r w:rsidR="00E716AE">
                              <w:rPr>
                                <w:rFonts w:ascii="Times New Roman" w:hAnsi="Times New Roman"/>
                                <w:sz w:val="28"/>
                                <w:szCs w:val="32"/>
                              </w:rPr>
                              <w:t xml:space="preserve">Scoring </w:t>
                            </w:r>
                            <w:r>
                              <w:rPr>
                                <w:rFonts w:ascii="Times New Roman" w:hAnsi="Times New Roman"/>
                                <w:sz w:val="28"/>
                                <w:szCs w:val="32"/>
                              </w:rPr>
                              <w:t>Instrument</w:t>
                            </w:r>
                          </w:p>
                          <w:p w14:paraId="21D73FCF" w14:textId="77777777" w:rsidR="009F30AF" w:rsidRPr="00652DD5" w:rsidRDefault="009F30AF" w:rsidP="00652DD5">
                            <w:pPr>
                              <w:jc w:val="center"/>
                              <w:rPr>
                                <w:rFonts w:ascii="Times New Roman" w:hAnsi="Times New Roman"/>
                                <w:sz w:val="20"/>
                                <w:szCs w:val="24"/>
                              </w:rPr>
                            </w:pPr>
                            <w:r>
                              <w:rPr>
                                <w:rFonts w:ascii="Times New Roman" w:hAnsi="Times New Roman"/>
                                <w:sz w:val="28"/>
                                <w:szCs w:val="32"/>
                              </w:rPr>
                              <w:t xml:space="preserve"> Teacher Education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B8F2B" id="_x0000_t202" coordsize="21600,21600" o:spt="202" path="m,l,21600r21600,l21600,xe">
                <v:stroke joinstyle="miter"/>
                <v:path gradientshapeok="t" o:connecttype="rect"/>
              </v:shapetype>
              <v:shape id="Text Box 2" o:spid="_x0000_s1026" type="#_x0000_t202" style="position:absolute;margin-left:116.25pt;margin-top:3.55pt;width:293pt;height:3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9RetFAIAACsEAAAOAAAAZHJzL2Uyb0RvYy54bWysU9tu2zAMfR+wfxD0vtjxkrU14hRdugwD&#13;&#10;ugvQ7QMUWbaFyaJGKbG7rx8lp2l2exnmB4E0qUPy8Gh1PfaGHRR6Dbbi81nOmbISam3bin/5vH1x&#13;&#10;yZkPwtbCgFUVf1CeX6+fP1sNrlQFdGBqhYxArC8HV/EuBFdmmZed6oWfgVOWgg1gLwK52GY1ioHQ&#13;&#10;e5MVef4qGwBrhyCV9/T3dgrydcJvGiXDx6bxKjBTceotpBPTuYtntl6JskXhOi2PbYh/6KIX2lLR&#13;&#10;E9StCILtUf8G1WuJ4KEJMwl9Bk2jpUoz0DTz/Jdp7jvhVJqFyPHuRJP/f7Dyw+HefUIWxtcw0gLT&#13;&#10;EN7dgfzqmYVNJ2yrbhBh6JSoqfA8UpYNzpfHq5FqX/oIshveQ01LFvsACWhssI+s0JyM0GkBDyfS&#13;&#10;1RiYpJ8vL4r5PKeQpNgyLxZkxxKifLzt0Ie3CnoWjYojLTWhi8OdD1PqY0os5sHoequNSQ62u41B&#13;&#10;dhAkgG36jug/pRnLhopfLYvlRMBfIfL0/Qmi14GUbHRf8ctTkigjbW9snXQWhDaTTdMZe+QxUjeR&#13;&#10;GMbdSImRzx3UD8QowqRYemFkdIDfORtIrRX33/YCFWfmnaWtXM0Xiyjv5CyWFwU5eB7ZnUeElQRV&#13;&#10;8cDZZG7C9CT2DnXbUaVJBxZuaJONTiQ/dXXsmxSZ1nR8PVHy537Kenrj6x8AAAD//wMAUEsDBBQA&#13;&#10;BgAIAAAAIQA8OmW24QAAAA0BAAAPAAAAZHJzL2Rvd25yZXYueG1sTE9NT8MwDL0j8R8iI3FBW9oO&#13;&#10;utI1nRAING6wIbhmTdZWJE5Jsq78e8wJLpafnv0+qvVkDRu1D71DAek8AaaxcarHVsDb7nFWAAtR&#13;&#10;opLGoRbwrQOs6/OzSpbKnfBVj9vYMhLBUEoBXYxDyXloOm1lmLtBI3EH562MBH3LlZcnEreGZ0mS&#13;&#10;cyt7JIdODvq+083n9mgFFNeb8SM8L17em/xgbuPVcnz68kJcXkwPKxp3K2BRT/HvA347UH6oKdje&#13;&#10;HVEFZgRki+yGTgUsU2DEF2lBeE9LngGvK/6/Rf0DAAD//wMAUEsBAi0AFAAGAAgAAAAhALaDOJL+&#13;&#10;AAAA4QEAABMAAAAAAAAAAAAAAAAAAAAAAFtDb250ZW50X1R5cGVzXS54bWxQSwECLQAUAAYACAAA&#13;&#10;ACEAOP0h/9YAAACUAQAACwAAAAAAAAAAAAAAAAAvAQAAX3JlbHMvLnJlbHNQSwECLQAUAAYACAAA&#13;&#10;ACEA0fUXrRQCAAArBAAADgAAAAAAAAAAAAAAAAAuAgAAZHJzL2Uyb0RvYy54bWxQSwECLQAUAAYA&#13;&#10;CAAAACEAPDpltuEAAAANAQAADwAAAAAAAAAAAAAAAABuBAAAZHJzL2Rvd25yZXYueG1sUEsFBgAA&#13;&#10;AAAEAAQA8wAAAHwFAAAAAA==&#13;&#10;">
                <v:textbox>
                  <w:txbxContent>
                    <w:p w14:paraId="65379EE2" w14:textId="01CCA485" w:rsidR="009F30AF" w:rsidRPr="00C60A83" w:rsidRDefault="009F30AF" w:rsidP="00652DD5">
                      <w:pPr>
                        <w:jc w:val="center"/>
                        <w:rPr>
                          <w:rFonts w:ascii="Times New Roman" w:hAnsi="Times New Roman"/>
                          <w:sz w:val="28"/>
                          <w:szCs w:val="32"/>
                        </w:rPr>
                      </w:pPr>
                      <w:r w:rsidRPr="00C60A83">
                        <w:rPr>
                          <w:rFonts w:ascii="Times New Roman" w:hAnsi="Times New Roman"/>
                          <w:sz w:val="28"/>
                          <w:szCs w:val="32"/>
                        </w:rPr>
                        <w:t xml:space="preserve">Stage 1 </w:t>
                      </w:r>
                      <w:r>
                        <w:rPr>
                          <w:rFonts w:ascii="Times New Roman" w:hAnsi="Times New Roman"/>
                          <w:sz w:val="28"/>
                          <w:szCs w:val="32"/>
                        </w:rPr>
                        <w:t xml:space="preserve">Summative </w:t>
                      </w:r>
                      <w:r w:rsidR="00E716AE">
                        <w:rPr>
                          <w:rFonts w:ascii="Times New Roman" w:hAnsi="Times New Roman"/>
                          <w:sz w:val="28"/>
                          <w:szCs w:val="32"/>
                        </w:rPr>
                        <w:t xml:space="preserve">Scoring </w:t>
                      </w:r>
                      <w:r>
                        <w:rPr>
                          <w:rFonts w:ascii="Times New Roman" w:hAnsi="Times New Roman"/>
                          <w:sz w:val="28"/>
                          <w:szCs w:val="32"/>
                        </w:rPr>
                        <w:t>Instrument</w:t>
                      </w:r>
                    </w:p>
                    <w:p w14:paraId="21D73FCF" w14:textId="77777777" w:rsidR="009F30AF" w:rsidRPr="00652DD5" w:rsidRDefault="009F30AF" w:rsidP="00652DD5">
                      <w:pPr>
                        <w:jc w:val="center"/>
                        <w:rPr>
                          <w:rFonts w:ascii="Times New Roman" w:hAnsi="Times New Roman"/>
                          <w:sz w:val="20"/>
                          <w:szCs w:val="24"/>
                        </w:rPr>
                      </w:pPr>
                      <w:r>
                        <w:rPr>
                          <w:rFonts w:ascii="Times New Roman" w:hAnsi="Times New Roman"/>
                          <w:sz w:val="28"/>
                          <w:szCs w:val="32"/>
                        </w:rPr>
                        <w:t xml:space="preserve"> Teacher Education Program</w:t>
                      </w:r>
                    </w:p>
                  </w:txbxContent>
                </v:textbox>
              </v:shape>
            </w:pict>
          </mc:Fallback>
        </mc:AlternateContent>
      </w:r>
      <w:r w:rsidR="00465DB0">
        <w:rPr>
          <w:b/>
          <w:noProof/>
        </w:rPr>
        <w:drawing>
          <wp:inline distT="0" distB="0" distL="0" distR="0" wp14:anchorId="5F75F05E" wp14:editId="4A932C46">
            <wp:extent cx="641350" cy="547494"/>
            <wp:effectExtent l="19050" t="0" r="6350" b="0"/>
            <wp:docPr id="863648266" name="Picture 863648266" descr="Teacher_as_Leader_NEW2_FullPage_PR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_as_Leader_NEW2_FullPage_PRINT2"/>
                    <pic:cNvPicPr>
                      <a:picLocks noChangeAspect="1" noChangeArrowheads="1"/>
                    </pic:cNvPicPr>
                  </pic:nvPicPr>
                  <pic:blipFill>
                    <a:blip r:embed="rId8" cstate="print"/>
                    <a:srcRect/>
                    <a:stretch>
                      <a:fillRect/>
                    </a:stretch>
                  </pic:blipFill>
                  <pic:spPr bwMode="auto">
                    <a:xfrm>
                      <a:off x="0" y="0"/>
                      <a:ext cx="645704" cy="551211"/>
                    </a:xfrm>
                    <a:prstGeom prst="rect">
                      <a:avLst/>
                    </a:prstGeom>
                    <a:noFill/>
                    <a:ln w="9525">
                      <a:noFill/>
                      <a:miter lim="800000"/>
                      <a:headEnd/>
                      <a:tailEnd/>
                    </a:ln>
                  </pic:spPr>
                </pic:pic>
              </a:graphicData>
            </a:graphic>
          </wp:inline>
        </w:drawing>
      </w:r>
    </w:p>
    <w:p w14:paraId="41F97762" w14:textId="77777777" w:rsidR="00467C37" w:rsidRPr="00467C37" w:rsidRDefault="00467C37">
      <w:pPr>
        <w:rPr>
          <w:sz w:val="18"/>
          <w:szCs w:val="18"/>
        </w:rPr>
      </w:pPr>
    </w:p>
    <w:p w14:paraId="0592690D" w14:textId="060F2442" w:rsidR="00CD5B25" w:rsidRPr="003D129F" w:rsidRDefault="00CD5B25">
      <w:pPr>
        <w:rPr>
          <w:rFonts w:ascii="Times New Roman" w:hAnsi="Times New Roman"/>
          <w:bCs/>
        </w:rPr>
      </w:pPr>
      <w:r w:rsidRPr="003D129F">
        <w:rPr>
          <w:rFonts w:ascii="Times New Roman" w:hAnsi="Times New Roman"/>
          <w:bCs/>
        </w:rPr>
        <w:t>Student: __________________________________</w:t>
      </w:r>
      <w:r w:rsidR="001D113B" w:rsidRPr="003D129F">
        <w:rPr>
          <w:rFonts w:ascii="Times New Roman" w:hAnsi="Times New Roman"/>
          <w:bCs/>
        </w:rPr>
        <w:t>_ Major</w:t>
      </w:r>
      <w:r w:rsidRPr="003D129F">
        <w:rPr>
          <w:rFonts w:ascii="Times New Roman" w:hAnsi="Times New Roman"/>
          <w:bCs/>
        </w:rPr>
        <w:t>: __________________</w:t>
      </w:r>
      <w:r w:rsidR="00527713" w:rsidRPr="003D129F">
        <w:rPr>
          <w:rFonts w:ascii="Times New Roman" w:hAnsi="Times New Roman"/>
          <w:bCs/>
        </w:rPr>
        <w:t>__________</w:t>
      </w:r>
      <w:r w:rsidR="00D00551">
        <w:rPr>
          <w:rFonts w:ascii="Times New Roman" w:hAnsi="Times New Roman"/>
          <w:bCs/>
        </w:rPr>
        <w:t xml:space="preserve"> </w:t>
      </w:r>
      <w:proofErr w:type="gramStart"/>
      <w:r w:rsidRPr="003D129F">
        <w:rPr>
          <w:rFonts w:ascii="Times New Roman" w:hAnsi="Times New Roman"/>
          <w:bCs/>
        </w:rPr>
        <w:t>Date:_</w:t>
      </w:r>
      <w:proofErr w:type="gramEnd"/>
      <w:r w:rsidRPr="003D129F">
        <w:rPr>
          <w:rFonts w:ascii="Times New Roman" w:hAnsi="Times New Roman"/>
          <w:bCs/>
        </w:rPr>
        <w:t>___________</w:t>
      </w:r>
    </w:p>
    <w:p w14:paraId="5CD4D503" w14:textId="77777777" w:rsidR="00CD5B25" w:rsidRPr="003D129F" w:rsidRDefault="00CD5B25">
      <w:pPr>
        <w:rPr>
          <w:rFonts w:ascii="Times New Roman" w:hAnsi="Times New Roman"/>
          <w:bCs/>
          <w:sz w:val="16"/>
          <w:szCs w:val="16"/>
        </w:rPr>
      </w:pPr>
    </w:p>
    <w:p w14:paraId="6BFCC441" w14:textId="40C59393" w:rsidR="00CD5B25" w:rsidRPr="003D129F" w:rsidRDefault="00633E15">
      <w:pPr>
        <w:rPr>
          <w:rFonts w:ascii="Times New Roman" w:hAnsi="Times New Roman"/>
          <w:bCs/>
        </w:rPr>
      </w:pPr>
      <w:r w:rsidRPr="003D129F">
        <w:rPr>
          <w:rFonts w:ascii="Times New Roman" w:hAnsi="Times New Roman"/>
          <w:bCs/>
        </w:rPr>
        <w:t>Rater</w:t>
      </w:r>
      <w:r w:rsidR="00CD5B25" w:rsidRPr="003D129F">
        <w:rPr>
          <w:rFonts w:ascii="Times New Roman" w:hAnsi="Times New Roman"/>
          <w:bCs/>
        </w:rPr>
        <w:t>: _____________________________________</w:t>
      </w:r>
      <w:r w:rsidR="00C514E4" w:rsidRPr="003D129F">
        <w:rPr>
          <w:rFonts w:ascii="Times New Roman" w:hAnsi="Times New Roman"/>
          <w:bCs/>
        </w:rPr>
        <w:t>__</w:t>
      </w:r>
      <w:r w:rsidR="00D00551">
        <w:rPr>
          <w:rFonts w:ascii="Times New Roman" w:hAnsi="Times New Roman"/>
          <w:bCs/>
        </w:rPr>
        <w:t>_</w:t>
      </w:r>
      <w:r w:rsidR="00CD5B25" w:rsidRPr="003D129F">
        <w:rPr>
          <w:rFonts w:ascii="Times New Roman" w:hAnsi="Times New Roman"/>
          <w:bCs/>
        </w:rPr>
        <w:t xml:space="preserve">   </w:t>
      </w:r>
      <w:r w:rsidR="00D00551">
        <w:rPr>
          <w:rFonts w:ascii="Times New Roman" w:hAnsi="Times New Roman"/>
          <w:bCs/>
        </w:rPr>
        <w:t xml:space="preserve">             ___</w:t>
      </w:r>
      <w:r w:rsidR="00CD5B25" w:rsidRPr="003D129F">
        <w:rPr>
          <w:rFonts w:ascii="Times New Roman" w:hAnsi="Times New Roman"/>
          <w:bCs/>
        </w:rPr>
        <w:t>__________________________________</w:t>
      </w:r>
      <w:r w:rsidRPr="003D129F">
        <w:rPr>
          <w:rFonts w:ascii="Times New Roman" w:hAnsi="Times New Roman"/>
          <w:bCs/>
        </w:rPr>
        <w:t>___</w:t>
      </w:r>
    </w:p>
    <w:p w14:paraId="5B01EE98" w14:textId="09925750" w:rsidR="00CD5B25" w:rsidRPr="003D129F" w:rsidRDefault="00CD5B25">
      <w:pPr>
        <w:rPr>
          <w:rFonts w:ascii="Times New Roman" w:hAnsi="Times New Roman"/>
          <w:bCs/>
        </w:rPr>
      </w:pPr>
      <w:r w:rsidRPr="003D129F">
        <w:rPr>
          <w:rFonts w:ascii="Times New Roman" w:hAnsi="Times New Roman"/>
          <w:bCs/>
        </w:rPr>
        <w:tab/>
      </w:r>
      <w:r w:rsidRPr="003D129F">
        <w:rPr>
          <w:rFonts w:ascii="Times New Roman" w:hAnsi="Times New Roman"/>
          <w:bCs/>
        </w:rPr>
        <w:tab/>
        <w:t xml:space="preserve">Print </w:t>
      </w:r>
      <w:r w:rsidRPr="003D129F">
        <w:rPr>
          <w:rFonts w:ascii="Times New Roman" w:hAnsi="Times New Roman"/>
          <w:bCs/>
        </w:rPr>
        <w:tab/>
      </w:r>
      <w:r w:rsidRPr="003D129F">
        <w:rPr>
          <w:rFonts w:ascii="Times New Roman" w:hAnsi="Times New Roman"/>
          <w:bCs/>
        </w:rPr>
        <w:tab/>
      </w:r>
      <w:r w:rsidRPr="003D129F">
        <w:rPr>
          <w:rFonts w:ascii="Times New Roman" w:hAnsi="Times New Roman"/>
          <w:bCs/>
        </w:rPr>
        <w:tab/>
      </w:r>
      <w:r w:rsidRPr="003D129F">
        <w:rPr>
          <w:rFonts w:ascii="Times New Roman" w:hAnsi="Times New Roman"/>
          <w:bCs/>
        </w:rPr>
        <w:tab/>
      </w:r>
      <w:r w:rsidRPr="003D129F">
        <w:rPr>
          <w:rFonts w:ascii="Times New Roman" w:hAnsi="Times New Roman"/>
          <w:bCs/>
        </w:rPr>
        <w:tab/>
      </w:r>
      <w:r w:rsidR="00D00551">
        <w:rPr>
          <w:rFonts w:ascii="Times New Roman" w:hAnsi="Times New Roman"/>
          <w:bCs/>
        </w:rPr>
        <w:t xml:space="preserve"> </w:t>
      </w:r>
      <w:r w:rsidRPr="003D129F">
        <w:rPr>
          <w:rFonts w:ascii="Times New Roman" w:hAnsi="Times New Roman"/>
          <w:bCs/>
        </w:rPr>
        <w:tab/>
        <w:t>Signature</w:t>
      </w:r>
    </w:p>
    <w:p w14:paraId="742B1628" w14:textId="2D94CE92" w:rsidR="00CD5B25" w:rsidRPr="003D129F" w:rsidRDefault="00633E15" w:rsidP="00CD5B25">
      <w:pPr>
        <w:rPr>
          <w:rFonts w:ascii="Times New Roman" w:hAnsi="Times New Roman"/>
          <w:bCs/>
        </w:rPr>
      </w:pPr>
      <w:r w:rsidRPr="003D129F">
        <w:rPr>
          <w:rFonts w:ascii="Times New Roman" w:hAnsi="Times New Roman"/>
          <w:bCs/>
        </w:rPr>
        <w:t>Interrater</w:t>
      </w:r>
      <w:r w:rsidR="00CD5B25" w:rsidRPr="003D129F">
        <w:rPr>
          <w:rFonts w:ascii="Times New Roman" w:hAnsi="Times New Roman"/>
          <w:bCs/>
        </w:rPr>
        <w:t xml:space="preserve">:  _____________________________________  </w:t>
      </w:r>
      <w:r w:rsidR="00D00551">
        <w:rPr>
          <w:rFonts w:ascii="Times New Roman" w:hAnsi="Times New Roman"/>
          <w:bCs/>
        </w:rPr>
        <w:t xml:space="preserve">          </w:t>
      </w:r>
      <w:r w:rsidR="00CD5B25" w:rsidRPr="003D129F">
        <w:rPr>
          <w:rFonts w:ascii="Times New Roman" w:hAnsi="Times New Roman"/>
          <w:bCs/>
        </w:rPr>
        <w:t xml:space="preserve"> __________________________________</w:t>
      </w:r>
      <w:r w:rsidR="00C514E4" w:rsidRPr="003D129F">
        <w:rPr>
          <w:rFonts w:ascii="Times New Roman" w:hAnsi="Times New Roman"/>
          <w:bCs/>
        </w:rPr>
        <w:t>____</w:t>
      </w:r>
      <w:r w:rsidR="00D00551">
        <w:rPr>
          <w:rFonts w:ascii="Times New Roman" w:hAnsi="Times New Roman"/>
          <w:bCs/>
        </w:rPr>
        <w:t>___</w:t>
      </w:r>
    </w:p>
    <w:p w14:paraId="33FDEDAD" w14:textId="115B2564" w:rsidR="00CD5B25" w:rsidRPr="003D129F" w:rsidRDefault="00CD5B25">
      <w:pPr>
        <w:rPr>
          <w:rFonts w:ascii="Times New Roman" w:hAnsi="Times New Roman"/>
        </w:rPr>
      </w:pPr>
      <w:r w:rsidRPr="003D129F">
        <w:rPr>
          <w:rFonts w:ascii="Times New Roman" w:hAnsi="Times New Roman"/>
          <w:b/>
        </w:rPr>
        <w:tab/>
      </w:r>
      <w:r w:rsidRPr="003D129F">
        <w:rPr>
          <w:rFonts w:ascii="Times New Roman" w:hAnsi="Times New Roman"/>
          <w:b/>
        </w:rPr>
        <w:tab/>
      </w:r>
      <w:r w:rsidRPr="003D129F">
        <w:rPr>
          <w:rFonts w:ascii="Times New Roman" w:hAnsi="Times New Roman"/>
        </w:rPr>
        <w:t xml:space="preserve">Print </w:t>
      </w:r>
      <w:r w:rsidRPr="003D129F">
        <w:rPr>
          <w:rFonts w:ascii="Times New Roman" w:hAnsi="Times New Roman"/>
        </w:rPr>
        <w:tab/>
      </w:r>
      <w:r w:rsidRPr="003D129F">
        <w:rPr>
          <w:rFonts w:ascii="Times New Roman" w:hAnsi="Times New Roman"/>
        </w:rPr>
        <w:tab/>
      </w:r>
      <w:r w:rsidRPr="003D129F">
        <w:rPr>
          <w:rFonts w:ascii="Times New Roman" w:hAnsi="Times New Roman"/>
        </w:rPr>
        <w:tab/>
      </w:r>
      <w:r w:rsidR="00D00551">
        <w:rPr>
          <w:rFonts w:ascii="Times New Roman" w:hAnsi="Times New Roman"/>
        </w:rPr>
        <w:t xml:space="preserve">    </w:t>
      </w:r>
      <w:r w:rsidRPr="003D129F">
        <w:rPr>
          <w:rFonts w:ascii="Times New Roman" w:hAnsi="Times New Roman"/>
        </w:rPr>
        <w:tab/>
      </w:r>
      <w:r w:rsidR="00D00551">
        <w:rPr>
          <w:rFonts w:ascii="Times New Roman" w:hAnsi="Times New Roman"/>
        </w:rPr>
        <w:tab/>
      </w:r>
      <w:r w:rsidR="00D00551">
        <w:rPr>
          <w:rFonts w:ascii="Times New Roman" w:hAnsi="Times New Roman"/>
        </w:rPr>
        <w:tab/>
      </w:r>
      <w:r w:rsidRPr="003D129F">
        <w:rPr>
          <w:rFonts w:ascii="Times New Roman" w:hAnsi="Times New Roman"/>
        </w:rPr>
        <w:t>Signature</w:t>
      </w:r>
    </w:p>
    <w:p w14:paraId="2F93C41D" w14:textId="77777777" w:rsidR="00FA4C9C" w:rsidRPr="003D129F" w:rsidRDefault="00FA4C9C">
      <w:pPr>
        <w:rPr>
          <w:b/>
          <w:sz w:val="16"/>
          <w:szCs w:val="16"/>
        </w:rPr>
      </w:pPr>
    </w:p>
    <w:p w14:paraId="52D76433" w14:textId="0AB58F8B" w:rsidR="00B77C1E" w:rsidRPr="006E3BCF" w:rsidRDefault="00B77C1E" w:rsidP="00B77C1E">
      <w:pPr>
        <w:autoSpaceDE w:val="0"/>
        <w:autoSpaceDN w:val="0"/>
        <w:adjustRightInd w:val="0"/>
        <w:contextualSpacing/>
        <w:rPr>
          <w:rFonts w:ascii="Times New Roman" w:hAnsi="Times New Roman"/>
          <w:bCs/>
          <w:i/>
          <w:iCs/>
          <w:color w:val="000000"/>
        </w:rPr>
      </w:pPr>
      <w:r w:rsidRPr="006E3BCF">
        <w:rPr>
          <w:rFonts w:ascii="Times New Roman" w:hAnsi="Times New Roman"/>
          <w:bCs/>
          <w:i/>
          <w:iCs/>
          <w:color w:val="000000"/>
        </w:rPr>
        <w:t>The goal for candidate performance at Stage 1 Program Entrance is an “</w:t>
      </w:r>
      <w:r w:rsidR="00E716AE" w:rsidRPr="006E3BCF">
        <w:rPr>
          <w:rFonts w:ascii="Times New Roman" w:hAnsi="Times New Roman"/>
          <w:bCs/>
          <w:i/>
          <w:iCs/>
          <w:color w:val="000000"/>
        </w:rPr>
        <w:t>2-A</w:t>
      </w:r>
      <w:r w:rsidRPr="006E3BCF">
        <w:rPr>
          <w:rFonts w:ascii="Times New Roman" w:hAnsi="Times New Roman"/>
          <w:bCs/>
          <w:i/>
          <w:iCs/>
          <w:color w:val="000000"/>
        </w:rPr>
        <w:t>cceptable” level (or higher) of proficiency based on the criteria for the Kentucky Teacher</w:t>
      </w:r>
      <w:r w:rsidR="004334E8" w:rsidRPr="006E3BCF">
        <w:rPr>
          <w:rFonts w:ascii="Times New Roman" w:hAnsi="Times New Roman"/>
          <w:bCs/>
          <w:i/>
          <w:iCs/>
          <w:color w:val="000000"/>
        </w:rPr>
        <w:t xml:space="preserve"> Performance</w:t>
      </w:r>
      <w:r w:rsidRPr="006E3BCF">
        <w:rPr>
          <w:rFonts w:ascii="Times New Roman" w:hAnsi="Times New Roman"/>
          <w:bCs/>
          <w:i/>
          <w:iCs/>
          <w:color w:val="000000"/>
        </w:rPr>
        <w:t xml:space="preserve"> Standards that are attached.</w:t>
      </w:r>
    </w:p>
    <w:p w14:paraId="04904325" w14:textId="77777777" w:rsidR="005F041F" w:rsidRPr="006E3BCF" w:rsidRDefault="005F041F" w:rsidP="00B77C1E">
      <w:pPr>
        <w:contextualSpacing/>
        <w:rPr>
          <w:rFonts w:ascii="Times New Roman" w:hAnsi="Times New Roman"/>
          <w:b/>
          <w:i/>
          <w:iCs/>
          <w:sz w:val="16"/>
          <w:szCs w:val="16"/>
        </w:rPr>
      </w:pPr>
    </w:p>
    <w:p w14:paraId="2D6C9C83" w14:textId="22052E34" w:rsidR="00652DD5" w:rsidRDefault="006E3BCF">
      <w:pPr>
        <w:rPr>
          <w:rFonts w:ascii="Times New Roman" w:hAnsi="Times New Roman"/>
          <w:i/>
          <w:iCs/>
        </w:rPr>
      </w:pPr>
      <w:r w:rsidRPr="006E3BCF">
        <w:rPr>
          <w:rFonts w:ascii="Times New Roman" w:hAnsi="Times New Roman"/>
          <w:b/>
          <w:i/>
          <w:iCs/>
        </w:rPr>
        <w:t xml:space="preserve">Scoring </w:t>
      </w:r>
      <w:r w:rsidR="005819DB" w:rsidRPr="006E3BCF">
        <w:rPr>
          <w:rFonts w:ascii="Times New Roman" w:hAnsi="Times New Roman"/>
          <w:b/>
          <w:i/>
          <w:iCs/>
        </w:rPr>
        <w:t>Instructions</w:t>
      </w:r>
      <w:r w:rsidR="00013B9C" w:rsidRPr="006E3BCF">
        <w:rPr>
          <w:rFonts w:ascii="Times New Roman" w:hAnsi="Times New Roman"/>
          <w:b/>
          <w:i/>
          <w:iCs/>
        </w:rPr>
        <w:t xml:space="preserve">:  </w:t>
      </w:r>
      <w:r w:rsidR="00E716AE" w:rsidRPr="006E3BCF">
        <w:rPr>
          <w:rFonts w:ascii="Times New Roman" w:hAnsi="Times New Roman"/>
          <w:i/>
          <w:iCs/>
        </w:rPr>
        <w:t xml:space="preserve">The committee </w:t>
      </w:r>
      <w:r w:rsidR="00013B9C" w:rsidRPr="006E3BCF">
        <w:rPr>
          <w:rFonts w:ascii="Times New Roman" w:hAnsi="Times New Roman"/>
          <w:i/>
          <w:iCs/>
        </w:rPr>
        <w:t xml:space="preserve">will determine a summary score of the student’s portfolio, interview, dispositions, and written component. </w:t>
      </w:r>
      <w:r w:rsidR="00E716AE" w:rsidRPr="006E3BCF">
        <w:rPr>
          <w:rFonts w:ascii="Times New Roman" w:hAnsi="Times New Roman"/>
          <w:i/>
          <w:iCs/>
        </w:rPr>
        <w:t>The chair of the committee will use this summative scoring instrument to</w:t>
      </w:r>
      <w:r w:rsidR="00013B9C" w:rsidRPr="006E3BCF">
        <w:rPr>
          <w:rFonts w:ascii="Times New Roman" w:hAnsi="Times New Roman"/>
          <w:i/>
          <w:iCs/>
        </w:rPr>
        <w:t xml:space="preserve"> record</w:t>
      </w:r>
      <w:r w:rsidR="00E716AE" w:rsidRPr="006E3BCF">
        <w:rPr>
          <w:rFonts w:ascii="Times New Roman" w:hAnsi="Times New Roman"/>
          <w:i/>
          <w:iCs/>
        </w:rPr>
        <w:t xml:space="preserve"> all</w:t>
      </w:r>
      <w:r w:rsidR="00013B9C" w:rsidRPr="006E3BCF">
        <w:rPr>
          <w:rFonts w:ascii="Times New Roman" w:hAnsi="Times New Roman"/>
          <w:i/>
          <w:iCs/>
        </w:rPr>
        <w:t xml:space="preserve"> scores</w:t>
      </w:r>
      <w:r w:rsidR="00E716AE" w:rsidRPr="006E3BCF">
        <w:rPr>
          <w:rFonts w:ascii="Times New Roman" w:hAnsi="Times New Roman"/>
          <w:i/>
          <w:iCs/>
        </w:rPr>
        <w:t xml:space="preserve"> from the Stage 1 Entrance Portfolio Scoring Rubric, the Stage 1 Entrance Interview Scoring Rubric, and the data manager will record disposition scores. </w:t>
      </w:r>
      <w:r w:rsidR="00527713" w:rsidRPr="006E3BCF">
        <w:rPr>
          <w:rFonts w:ascii="Times New Roman" w:hAnsi="Times New Roman"/>
          <w:i/>
          <w:iCs/>
        </w:rPr>
        <w:t>A determination</w:t>
      </w:r>
      <w:r w:rsidR="00013B9C" w:rsidRPr="006E3BCF">
        <w:rPr>
          <w:rFonts w:ascii="Times New Roman" w:hAnsi="Times New Roman"/>
          <w:i/>
          <w:iCs/>
        </w:rPr>
        <w:t xml:space="preserve"> for recommendation </w:t>
      </w:r>
      <w:r w:rsidR="00527713" w:rsidRPr="006E3BCF">
        <w:rPr>
          <w:rFonts w:ascii="Times New Roman" w:hAnsi="Times New Roman"/>
          <w:i/>
          <w:iCs/>
        </w:rPr>
        <w:t>of</w:t>
      </w:r>
      <w:r w:rsidR="00013B9C" w:rsidRPr="006E3BCF">
        <w:rPr>
          <w:rFonts w:ascii="Times New Roman" w:hAnsi="Times New Roman"/>
          <w:i/>
          <w:iCs/>
        </w:rPr>
        <w:t xml:space="preserve"> program admission will be made and submitted to the Education </w:t>
      </w:r>
      <w:r w:rsidR="00527713" w:rsidRPr="006E3BCF">
        <w:rPr>
          <w:rFonts w:ascii="Times New Roman" w:hAnsi="Times New Roman"/>
          <w:i/>
          <w:iCs/>
        </w:rPr>
        <w:t>Programs</w:t>
      </w:r>
      <w:r w:rsidR="00E716AE" w:rsidRPr="006E3BCF">
        <w:rPr>
          <w:rFonts w:ascii="Times New Roman" w:hAnsi="Times New Roman"/>
          <w:i/>
          <w:iCs/>
        </w:rPr>
        <w:t xml:space="preserve"> based upon the completion of this form and compiled scores.</w:t>
      </w:r>
    </w:p>
    <w:p w14:paraId="30662235" w14:textId="77777777" w:rsidR="006E3BCF" w:rsidRDefault="006E3BCF">
      <w:pPr>
        <w:rPr>
          <w:rFonts w:ascii="Times New Roman" w:hAnsi="Times New Roman"/>
          <w:i/>
          <w:iCs/>
        </w:rPr>
      </w:pPr>
    </w:p>
    <w:p w14:paraId="28C8B504" w14:textId="77777777" w:rsidR="006E3BCF" w:rsidRPr="006E3BCF" w:rsidRDefault="006E3BCF" w:rsidP="006E3BCF">
      <w:pPr>
        <w:pBdr>
          <w:top w:val="nil"/>
          <w:left w:val="nil"/>
          <w:bottom w:val="nil"/>
          <w:right w:val="nil"/>
          <w:between w:val="nil"/>
        </w:pBdr>
        <w:rPr>
          <w:rFonts w:ascii="Times New Roman" w:eastAsia="Times New Roman" w:hAnsi="Times New Roman"/>
          <w:b/>
          <w:bCs/>
          <w:i/>
          <w:iCs/>
          <w:u w:val="single"/>
        </w:rPr>
      </w:pPr>
      <w:r w:rsidRPr="006E3BCF">
        <w:rPr>
          <w:rFonts w:ascii="Times New Roman" w:eastAsia="Garamond" w:hAnsi="Times New Roman"/>
          <w:b/>
          <w:bCs/>
          <w:i/>
          <w:iCs/>
          <w:color w:val="000000"/>
          <w:u w:val="single"/>
        </w:rPr>
        <w:t xml:space="preserve">For stage 1, “2-Acceptable” or “Met” is the standard rating each students needs to be accepted into the program. </w:t>
      </w:r>
    </w:p>
    <w:p w14:paraId="3ABD1EAA" w14:textId="77777777" w:rsidR="00652DD5" w:rsidRDefault="00652DD5">
      <w:pPr>
        <w:rPr>
          <w:rFonts w:ascii="Times New Roman" w:hAnsi="Times New Roman"/>
          <w:i/>
          <w:iCs/>
        </w:rPr>
      </w:pPr>
    </w:p>
    <w:p w14:paraId="68EDB062" w14:textId="77777777" w:rsidR="006E3BCF" w:rsidRPr="005F041F" w:rsidRDefault="006E3BCF">
      <w:pPr>
        <w:rPr>
          <w:sz w:val="10"/>
          <w:szCs w:val="10"/>
        </w:rPr>
      </w:pPr>
    </w:p>
    <w:p w14:paraId="044E27C5" w14:textId="77777777" w:rsidR="003861A0" w:rsidRPr="001E063E" w:rsidRDefault="003861A0" w:rsidP="003861A0">
      <w:pPr>
        <w:jc w:val="center"/>
        <w:rPr>
          <w:rFonts w:ascii="Times New Roman" w:hAnsi="Times New Roman"/>
          <w:b/>
          <w:szCs w:val="24"/>
        </w:rPr>
      </w:pPr>
      <w:r>
        <w:rPr>
          <w:rFonts w:ascii="Times New Roman" w:hAnsi="Times New Roman"/>
          <w:b/>
          <w:szCs w:val="24"/>
        </w:rPr>
        <w:t>Portfolio</w:t>
      </w:r>
      <w:r w:rsidRPr="001E063E">
        <w:rPr>
          <w:rFonts w:ascii="Times New Roman" w:hAnsi="Times New Roman"/>
          <w:b/>
          <w:szCs w:val="24"/>
        </w:rPr>
        <w:t xml:space="preserve"> </w:t>
      </w:r>
      <w:r>
        <w:rPr>
          <w:rFonts w:ascii="Times New Roman" w:hAnsi="Times New Roman"/>
          <w:b/>
          <w:szCs w:val="24"/>
        </w:rPr>
        <w:t>Summary</w:t>
      </w:r>
      <w:r w:rsidRPr="001E063E">
        <w:rPr>
          <w:rFonts w:ascii="Times New Roman" w:hAnsi="Times New Roman"/>
          <w:b/>
          <w:szCs w:val="24"/>
        </w:rPr>
        <w:t xml:space="preserve"> Score</w:t>
      </w:r>
      <w:r w:rsidR="00DF205F">
        <w:rPr>
          <w:rFonts w:ascii="Times New Roman" w:hAnsi="Times New Roman"/>
          <w:b/>
          <w:szCs w:val="24"/>
        </w:rPr>
        <w:t xml:space="preserve"> Table 1</w:t>
      </w:r>
    </w:p>
    <w:tbl>
      <w:tblPr>
        <w:tblStyle w:val="TableGrid"/>
        <w:tblW w:w="10548" w:type="dxa"/>
        <w:tblLook w:val="04A0" w:firstRow="1" w:lastRow="0" w:firstColumn="1" w:lastColumn="0" w:noHBand="0" w:noVBand="1"/>
      </w:tblPr>
      <w:tblGrid>
        <w:gridCol w:w="4381"/>
        <w:gridCol w:w="2837"/>
        <w:gridCol w:w="2340"/>
        <w:gridCol w:w="990"/>
      </w:tblGrid>
      <w:tr w:rsidR="00024006" w:rsidRPr="001E063E" w14:paraId="7BFF6FEA" w14:textId="77777777" w:rsidTr="00467C37">
        <w:trPr>
          <w:trHeight w:val="255"/>
        </w:trPr>
        <w:tc>
          <w:tcPr>
            <w:tcW w:w="4381" w:type="dxa"/>
            <w:shd w:val="clear" w:color="auto" w:fill="F2F2F2" w:themeFill="background1" w:themeFillShade="F2"/>
          </w:tcPr>
          <w:p w14:paraId="45585309" w14:textId="77777777" w:rsidR="00024006" w:rsidRPr="001E063E" w:rsidRDefault="00024006" w:rsidP="009F30AF">
            <w:pPr>
              <w:jc w:val="center"/>
              <w:rPr>
                <w:rFonts w:ascii="Times New Roman" w:hAnsi="Times New Roman"/>
                <w:sz w:val="18"/>
                <w:szCs w:val="24"/>
              </w:rPr>
            </w:pPr>
          </w:p>
        </w:tc>
        <w:tc>
          <w:tcPr>
            <w:tcW w:w="2837" w:type="dxa"/>
            <w:shd w:val="clear" w:color="auto" w:fill="F2F2F2" w:themeFill="background1" w:themeFillShade="F2"/>
          </w:tcPr>
          <w:p w14:paraId="68764906" w14:textId="77777777" w:rsidR="00024006" w:rsidRPr="001E063E" w:rsidRDefault="00024006" w:rsidP="009F30AF">
            <w:pPr>
              <w:jc w:val="center"/>
              <w:rPr>
                <w:rFonts w:ascii="Times New Roman" w:hAnsi="Times New Roman"/>
                <w:sz w:val="18"/>
                <w:szCs w:val="24"/>
              </w:rPr>
            </w:pPr>
            <w:r>
              <w:rPr>
                <w:rFonts w:ascii="Times New Roman" w:hAnsi="Times New Roman"/>
                <w:sz w:val="18"/>
                <w:szCs w:val="24"/>
              </w:rPr>
              <w:t>Chair/Rater</w:t>
            </w:r>
          </w:p>
        </w:tc>
        <w:tc>
          <w:tcPr>
            <w:tcW w:w="2340" w:type="dxa"/>
            <w:shd w:val="clear" w:color="auto" w:fill="F2F2F2" w:themeFill="background1" w:themeFillShade="F2"/>
          </w:tcPr>
          <w:p w14:paraId="1CDC5355" w14:textId="77777777" w:rsidR="00024006" w:rsidRPr="001E063E" w:rsidRDefault="00024006" w:rsidP="009F30AF">
            <w:pPr>
              <w:jc w:val="center"/>
              <w:rPr>
                <w:rFonts w:ascii="Times New Roman" w:hAnsi="Times New Roman"/>
                <w:sz w:val="18"/>
                <w:szCs w:val="24"/>
              </w:rPr>
            </w:pPr>
            <w:r>
              <w:rPr>
                <w:rFonts w:ascii="Times New Roman" w:hAnsi="Times New Roman"/>
                <w:sz w:val="18"/>
                <w:szCs w:val="24"/>
              </w:rPr>
              <w:t>Interrater</w:t>
            </w:r>
          </w:p>
        </w:tc>
        <w:tc>
          <w:tcPr>
            <w:tcW w:w="990" w:type="dxa"/>
            <w:shd w:val="clear" w:color="auto" w:fill="F2F2F2" w:themeFill="background1" w:themeFillShade="F2"/>
          </w:tcPr>
          <w:p w14:paraId="4B75A9C9" w14:textId="77777777" w:rsidR="00024006" w:rsidRDefault="00024006" w:rsidP="009F30AF">
            <w:pPr>
              <w:jc w:val="center"/>
              <w:rPr>
                <w:rFonts w:ascii="Times New Roman" w:hAnsi="Times New Roman"/>
                <w:sz w:val="18"/>
                <w:szCs w:val="24"/>
              </w:rPr>
            </w:pPr>
            <w:r>
              <w:rPr>
                <w:rFonts w:ascii="Times New Roman" w:hAnsi="Times New Roman"/>
                <w:sz w:val="18"/>
                <w:szCs w:val="24"/>
              </w:rPr>
              <w:t>Avg.</w:t>
            </w:r>
          </w:p>
        </w:tc>
      </w:tr>
      <w:tr w:rsidR="00024006" w:rsidRPr="001E063E" w14:paraId="04CCB656" w14:textId="77777777" w:rsidTr="003D129F">
        <w:trPr>
          <w:trHeight w:val="255"/>
        </w:trPr>
        <w:tc>
          <w:tcPr>
            <w:tcW w:w="4381" w:type="dxa"/>
          </w:tcPr>
          <w:p w14:paraId="1175536E" w14:textId="6A8BF156" w:rsidR="00024006" w:rsidRPr="001E063E" w:rsidRDefault="00024006" w:rsidP="004334E8">
            <w:pPr>
              <w:rPr>
                <w:rFonts w:ascii="Times New Roman" w:hAnsi="Times New Roman"/>
                <w:sz w:val="18"/>
                <w:szCs w:val="24"/>
              </w:rPr>
            </w:pPr>
            <w:r>
              <w:rPr>
                <w:rFonts w:ascii="Times New Roman" w:hAnsi="Times New Roman"/>
                <w:sz w:val="18"/>
                <w:szCs w:val="24"/>
              </w:rPr>
              <w:t>KT</w:t>
            </w:r>
            <w:r w:rsidR="004334E8">
              <w:rPr>
                <w:rFonts w:ascii="Times New Roman" w:hAnsi="Times New Roman"/>
                <w:sz w:val="18"/>
                <w:szCs w:val="24"/>
              </w:rPr>
              <w:t>P</w:t>
            </w:r>
            <w:r>
              <w:rPr>
                <w:rFonts w:ascii="Times New Roman" w:hAnsi="Times New Roman"/>
                <w:sz w:val="18"/>
                <w:szCs w:val="24"/>
              </w:rPr>
              <w:t xml:space="preserve">S </w:t>
            </w:r>
            <w:r w:rsidR="004334E8">
              <w:rPr>
                <w:rFonts w:ascii="Times New Roman" w:hAnsi="Times New Roman"/>
                <w:sz w:val="18"/>
                <w:szCs w:val="24"/>
              </w:rPr>
              <w:t>4</w:t>
            </w:r>
            <w:r>
              <w:rPr>
                <w:rFonts w:ascii="Times New Roman" w:hAnsi="Times New Roman"/>
                <w:sz w:val="18"/>
                <w:szCs w:val="24"/>
              </w:rPr>
              <w:t xml:space="preserve"> Content A</w:t>
            </w:r>
            <w:r w:rsidR="00243347">
              <w:rPr>
                <w:rFonts w:ascii="Times New Roman" w:hAnsi="Times New Roman"/>
                <w:sz w:val="18"/>
                <w:szCs w:val="24"/>
              </w:rPr>
              <w:t>ssignment</w:t>
            </w:r>
          </w:p>
        </w:tc>
        <w:tc>
          <w:tcPr>
            <w:tcW w:w="2837" w:type="dxa"/>
          </w:tcPr>
          <w:p w14:paraId="5D0E5A55" w14:textId="77777777" w:rsidR="00024006" w:rsidRPr="001E063E" w:rsidRDefault="00024006" w:rsidP="009F30AF">
            <w:pPr>
              <w:rPr>
                <w:rFonts w:ascii="Times New Roman" w:hAnsi="Times New Roman"/>
                <w:sz w:val="18"/>
                <w:szCs w:val="24"/>
              </w:rPr>
            </w:pPr>
          </w:p>
        </w:tc>
        <w:tc>
          <w:tcPr>
            <w:tcW w:w="2340" w:type="dxa"/>
          </w:tcPr>
          <w:p w14:paraId="0AAC51A3" w14:textId="77777777" w:rsidR="00024006" w:rsidRPr="001E063E" w:rsidRDefault="00024006" w:rsidP="009F30AF">
            <w:pPr>
              <w:rPr>
                <w:rFonts w:ascii="Times New Roman" w:hAnsi="Times New Roman"/>
                <w:sz w:val="18"/>
                <w:szCs w:val="24"/>
              </w:rPr>
            </w:pPr>
          </w:p>
        </w:tc>
        <w:tc>
          <w:tcPr>
            <w:tcW w:w="990" w:type="dxa"/>
          </w:tcPr>
          <w:p w14:paraId="0FC49D21" w14:textId="77777777" w:rsidR="00024006" w:rsidRPr="001E063E" w:rsidRDefault="00024006" w:rsidP="009F30AF">
            <w:pPr>
              <w:rPr>
                <w:rFonts w:ascii="Times New Roman" w:hAnsi="Times New Roman"/>
                <w:sz w:val="18"/>
                <w:szCs w:val="24"/>
              </w:rPr>
            </w:pPr>
          </w:p>
        </w:tc>
      </w:tr>
      <w:tr w:rsidR="00024006" w:rsidRPr="001E063E" w14:paraId="1CCF2E39" w14:textId="77777777" w:rsidTr="003D129F">
        <w:trPr>
          <w:trHeight w:val="255"/>
        </w:trPr>
        <w:tc>
          <w:tcPr>
            <w:tcW w:w="4381" w:type="dxa"/>
          </w:tcPr>
          <w:p w14:paraId="3C7BAF53" w14:textId="77777777" w:rsidR="00024006" w:rsidRPr="001E063E" w:rsidRDefault="00024006" w:rsidP="004334E8">
            <w:pPr>
              <w:rPr>
                <w:rFonts w:ascii="Times New Roman" w:hAnsi="Times New Roman"/>
                <w:sz w:val="18"/>
                <w:szCs w:val="24"/>
              </w:rPr>
            </w:pPr>
            <w:r>
              <w:rPr>
                <w:rFonts w:ascii="Times New Roman" w:hAnsi="Times New Roman"/>
                <w:sz w:val="18"/>
                <w:szCs w:val="24"/>
              </w:rPr>
              <w:t>KT</w:t>
            </w:r>
            <w:r w:rsidR="004334E8">
              <w:rPr>
                <w:rFonts w:ascii="Times New Roman" w:hAnsi="Times New Roman"/>
                <w:sz w:val="18"/>
                <w:szCs w:val="24"/>
              </w:rPr>
              <w:t>P</w:t>
            </w:r>
            <w:r>
              <w:rPr>
                <w:rFonts w:ascii="Times New Roman" w:hAnsi="Times New Roman"/>
                <w:sz w:val="18"/>
                <w:szCs w:val="24"/>
              </w:rPr>
              <w:t xml:space="preserve">S </w:t>
            </w:r>
            <w:r w:rsidR="004334E8">
              <w:rPr>
                <w:rFonts w:ascii="Times New Roman" w:hAnsi="Times New Roman"/>
                <w:sz w:val="18"/>
                <w:szCs w:val="24"/>
              </w:rPr>
              <w:t>1-8</w:t>
            </w:r>
            <w:r>
              <w:rPr>
                <w:rFonts w:ascii="Times New Roman" w:hAnsi="Times New Roman"/>
                <w:sz w:val="18"/>
                <w:szCs w:val="24"/>
              </w:rPr>
              <w:t xml:space="preserve"> On-Demand Writing </w:t>
            </w:r>
          </w:p>
        </w:tc>
        <w:tc>
          <w:tcPr>
            <w:tcW w:w="2837" w:type="dxa"/>
            <w:tcBorders>
              <w:bottom w:val="single" w:sz="4" w:space="0" w:color="auto"/>
            </w:tcBorders>
          </w:tcPr>
          <w:p w14:paraId="7001D1D3" w14:textId="77777777" w:rsidR="00024006" w:rsidRPr="001E063E" w:rsidRDefault="00024006" w:rsidP="009F30AF">
            <w:pPr>
              <w:rPr>
                <w:rFonts w:ascii="Times New Roman" w:hAnsi="Times New Roman"/>
                <w:sz w:val="18"/>
                <w:szCs w:val="24"/>
              </w:rPr>
            </w:pPr>
          </w:p>
        </w:tc>
        <w:tc>
          <w:tcPr>
            <w:tcW w:w="2340" w:type="dxa"/>
            <w:tcBorders>
              <w:bottom w:val="single" w:sz="4" w:space="0" w:color="auto"/>
            </w:tcBorders>
          </w:tcPr>
          <w:p w14:paraId="10DB8138" w14:textId="77777777" w:rsidR="00024006" w:rsidRPr="001E063E" w:rsidRDefault="00024006" w:rsidP="009F30AF">
            <w:pPr>
              <w:rPr>
                <w:rFonts w:ascii="Times New Roman" w:hAnsi="Times New Roman"/>
                <w:sz w:val="18"/>
                <w:szCs w:val="24"/>
              </w:rPr>
            </w:pPr>
          </w:p>
        </w:tc>
        <w:tc>
          <w:tcPr>
            <w:tcW w:w="990" w:type="dxa"/>
            <w:tcBorders>
              <w:bottom w:val="single" w:sz="4" w:space="0" w:color="auto"/>
            </w:tcBorders>
          </w:tcPr>
          <w:p w14:paraId="4FF8F4AB" w14:textId="77777777" w:rsidR="00024006" w:rsidRPr="001E063E" w:rsidRDefault="00024006" w:rsidP="009F30AF">
            <w:pPr>
              <w:rPr>
                <w:rFonts w:ascii="Times New Roman" w:hAnsi="Times New Roman"/>
                <w:sz w:val="18"/>
                <w:szCs w:val="24"/>
              </w:rPr>
            </w:pPr>
          </w:p>
        </w:tc>
      </w:tr>
      <w:tr w:rsidR="00024006" w:rsidRPr="001E063E" w14:paraId="5500F050" w14:textId="77777777" w:rsidTr="003D129F">
        <w:trPr>
          <w:trHeight w:val="255"/>
        </w:trPr>
        <w:tc>
          <w:tcPr>
            <w:tcW w:w="4381" w:type="dxa"/>
          </w:tcPr>
          <w:p w14:paraId="532CFBF9" w14:textId="5D277CD5" w:rsidR="00024006" w:rsidRPr="001E063E" w:rsidRDefault="004334E8" w:rsidP="009F30AF">
            <w:pPr>
              <w:rPr>
                <w:rFonts w:ascii="Times New Roman" w:hAnsi="Times New Roman"/>
                <w:sz w:val="18"/>
                <w:szCs w:val="24"/>
              </w:rPr>
            </w:pPr>
            <w:r>
              <w:rPr>
                <w:rFonts w:ascii="Times New Roman" w:hAnsi="Times New Roman"/>
                <w:sz w:val="18"/>
                <w:szCs w:val="24"/>
              </w:rPr>
              <w:t>KTPS 1-8</w:t>
            </w:r>
            <w:r w:rsidR="00024006" w:rsidRPr="001E063E">
              <w:rPr>
                <w:rFonts w:ascii="Times New Roman" w:hAnsi="Times New Roman"/>
                <w:sz w:val="18"/>
                <w:szCs w:val="24"/>
              </w:rPr>
              <w:t xml:space="preserve"> Design</w:t>
            </w:r>
            <w:r w:rsidR="00061A33">
              <w:rPr>
                <w:rFonts w:ascii="Times New Roman" w:hAnsi="Times New Roman"/>
                <w:sz w:val="18"/>
                <w:szCs w:val="24"/>
              </w:rPr>
              <w:t>s/Plans</w:t>
            </w:r>
            <w:r w:rsidR="00024006" w:rsidRPr="001E063E">
              <w:rPr>
                <w:rFonts w:ascii="Times New Roman" w:hAnsi="Times New Roman"/>
                <w:sz w:val="18"/>
                <w:szCs w:val="24"/>
              </w:rPr>
              <w:t xml:space="preserve"> Instruction</w:t>
            </w:r>
            <w:r w:rsidR="00024006">
              <w:rPr>
                <w:rFonts w:ascii="Times New Roman" w:hAnsi="Times New Roman"/>
                <w:sz w:val="18"/>
                <w:szCs w:val="24"/>
              </w:rPr>
              <w:t xml:space="preserve"> – Lesson Plan</w:t>
            </w:r>
          </w:p>
        </w:tc>
        <w:tc>
          <w:tcPr>
            <w:tcW w:w="2837" w:type="dxa"/>
            <w:tcBorders>
              <w:bottom w:val="single" w:sz="4" w:space="0" w:color="auto"/>
            </w:tcBorders>
          </w:tcPr>
          <w:p w14:paraId="7FCB734B" w14:textId="77777777" w:rsidR="00024006" w:rsidRPr="001E063E" w:rsidRDefault="00024006" w:rsidP="009F30AF">
            <w:pPr>
              <w:rPr>
                <w:rFonts w:ascii="Times New Roman" w:hAnsi="Times New Roman"/>
                <w:sz w:val="18"/>
                <w:szCs w:val="24"/>
              </w:rPr>
            </w:pPr>
          </w:p>
        </w:tc>
        <w:tc>
          <w:tcPr>
            <w:tcW w:w="2340" w:type="dxa"/>
            <w:tcBorders>
              <w:bottom w:val="single" w:sz="4" w:space="0" w:color="auto"/>
            </w:tcBorders>
          </w:tcPr>
          <w:p w14:paraId="3B12FD68" w14:textId="77777777" w:rsidR="00024006" w:rsidRPr="001E063E" w:rsidRDefault="00024006" w:rsidP="009F30AF">
            <w:pPr>
              <w:rPr>
                <w:rFonts w:ascii="Times New Roman" w:hAnsi="Times New Roman"/>
                <w:sz w:val="18"/>
                <w:szCs w:val="24"/>
              </w:rPr>
            </w:pPr>
          </w:p>
        </w:tc>
        <w:tc>
          <w:tcPr>
            <w:tcW w:w="990" w:type="dxa"/>
            <w:tcBorders>
              <w:bottom w:val="single" w:sz="4" w:space="0" w:color="auto"/>
            </w:tcBorders>
          </w:tcPr>
          <w:p w14:paraId="62904DAE" w14:textId="77777777" w:rsidR="00024006" w:rsidRPr="001E063E" w:rsidRDefault="00024006" w:rsidP="009F30AF">
            <w:pPr>
              <w:rPr>
                <w:rFonts w:ascii="Times New Roman" w:hAnsi="Times New Roman"/>
                <w:sz w:val="18"/>
                <w:szCs w:val="24"/>
              </w:rPr>
            </w:pPr>
          </w:p>
        </w:tc>
      </w:tr>
      <w:tr w:rsidR="00024006" w:rsidRPr="001E063E" w14:paraId="20B24939" w14:textId="77777777" w:rsidTr="003D129F">
        <w:trPr>
          <w:trHeight w:val="255"/>
        </w:trPr>
        <w:tc>
          <w:tcPr>
            <w:tcW w:w="4381" w:type="dxa"/>
            <w:shd w:val="clear" w:color="auto" w:fill="auto"/>
          </w:tcPr>
          <w:p w14:paraId="201020AE" w14:textId="77777777" w:rsidR="00024006" w:rsidRPr="001E063E" w:rsidRDefault="00024006" w:rsidP="004334E8">
            <w:pPr>
              <w:rPr>
                <w:rFonts w:ascii="Times New Roman" w:hAnsi="Times New Roman"/>
                <w:sz w:val="18"/>
                <w:szCs w:val="24"/>
              </w:rPr>
            </w:pPr>
            <w:r w:rsidRPr="001E063E">
              <w:rPr>
                <w:rFonts w:ascii="Times New Roman" w:hAnsi="Times New Roman"/>
                <w:sz w:val="18"/>
                <w:szCs w:val="24"/>
              </w:rPr>
              <w:t>KT</w:t>
            </w:r>
            <w:r w:rsidR="004334E8">
              <w:rPr>
                <w:rFonts w:ascii="Times New Roman" w:hAnsi="Times New Roman"/>
                <w:sz w:val="18"/>
                <w:szCs w:val="24"/>
              </w:rPr>
              <w:t>P</w:t>
            </w:r>
            <w:r w:rsidRPr="001E063E">
              <w:rPr>
                <w:rFonts w:ascii="Times New Roman" w:hAnsi="Times New Roman"/>
                <w:sz w:val="18"/>
                <w:szCs w:val="24"/>
              </w:rPr>
              <w:t xml:space="preserve">S </w:t>
            </w:r>
            <w:r w:rsidR="004334E8">
              <w:rPr>
                <w:rFonts w:ascii="Times New Roman" w:hAnsi="Times New Roman"/>
                <w:sz w:val="18"/>
                <w:szCs w:val="24"/>
              </w:rPr>
              <w:t>3</w:t>
            </w:r>
            <w:r w:rsidRPr="001E063E">
              <w:rPr>
                <w:rFonts w:ascii="Times New Roman" w:hAnsi="Times New Roman"/>
                <w:sz w:val="18"/>
                <w:szCs w:val="24"/>
              </w:rPr>
              <w:t xml:space="preserve"> Learning Climate</w:t>
            </w:r>
            <w:r>
              <w:rPr>
                <w:rFonts w:ascii="Times New Roman" w:hAnsi="Times New Roman"/>
                <w:sz w:val="18"/>
                <w:szCs w:val="24"/>
              </w:rPr>
              <w:t xml:space="preserve"> - Philosophy</w:t>
            </w:r>
          </w:p>
        </w:tc>
        <w:tc>
          <w:tcPr>
            <w:tcW w:w="2837" w:type="dxa"/>
            <w:shd w:val="clear" w:color="auto" w:fill="auto"/>
          </w:tcPr>
          <w:p w14:paraId="25C2711B" w14:textId="77777777" w:rsidR="00024006" w:rsidRPr="001E063E" w:rsidRDefault="00024006" w:rsidP="009F30AF">
            <w:pPr>
              <w:rPr>
                <w:rFonts w:ascii="Times New Roman" w:hAnsi="Times New Roman"/>
                <w:sz w:val="18"/>
                <w:szCs w:val="24"/>
              </w:rPr>
            </w:pPr>
          </w:p>
        </w:tc>
        <w:tc>
          <w:tcPr>
            <w:tcW w:w="2340" w:type="dxa"/>
            <w:shd w:val="clear" w:color="auto" w:fill="auto"/>
          </w:tcPr>
          <w:p w14:paraId="2F79CDA2" w14:textId="77777777" w:rsidR="00024006" w:rsidRPr="001E063E" w:rsidRDefault="00024006" w:rsidP="00794294">
            <w:pPr>
              <w:jc w:val="center"/>
              <w:rPr>
                <w:rFonts w:ascii="Times New Roman" w:hAnsi="Times New Roman"/>
                <w:sz w:val="18"/>
                <w:szCs w:val="24"/>
              </w:rPr>
            </w:pPr>
          </w:p>
        </w:tc>
        <w:tc>
          <w:tcPr>
            <w:tcW w:w="990" w:type="dxa"/>
          </w:tcPr>
          <w:p w14:paraId="6ED29BDC" w14:textId="77777777" w:rsidR="00024006" w:rsidRPr="001E063E" w:rsidRDefault="00024006" w:rsidP="00794294">
            <w:pPr>
              <w:jc w:val="center"/>
              <w:rPr>
                <w:rFonts w:ascii="Times New Roman" w:hAnsi="Times New Roman"/>
                <w:sz w:val="18"/>
                <w:szCs w:val="24"/>
              </w:rPr>
            </w:pPr>
          </w:p>
        </w:tc>
      </w:tr>
      <w:tr w:rsidR="00024006" w:rsidRPr="001E063E" w14:paraId="54C04A29" w14:textId="77777777" w:rsidTr="003D129F">
        <w:trPr>
          <w:trHeight w:val="255"/>
        </w:trPr>
        <w:tc>
          <w:tcPr>
            <w:tcW w:w="4381" w:type="dxa"/>
            <w:shd w:val="clear" w:color="auto" w:fill="auto"/>
          </w:tcPr>
          <w:p w14:paraId="72AFE4BF" w14:textId="77777777" w:rsidR="00024006" w:rsidRPr="001E063E" w:rsidRDefault="00024006" w:rsidP="004334E8">
            <w:pPr>
              <w:rPr>
                <w:rFonts w:ascii="Times New Roman" w:hAnsi="Times New Roman"/>
                <w:sz w:val="18"/>
                <w:szCs w:val="24"/>
              </w:rPr>
            </w:pPr>
            <w:r>
              <w:rPr>
                <w:rFonts w:ascii="Times New Roman" w:hAnsi="Times New Roman"/>
                <w:sz w:val="18"/>
                <w:szCs w:val="24"/>
              </w:rPr>
              <w:t>KT</w:t>
            </w:r>
            <w:r w:rsidR="004334E8">
              <w:rPr>
                <w:rFonts w:ascii="Times New Roman" w:hAnsi="Times New Roman"/>
                <w:sz w:val="18"/>
                <w:szCs w:val="24"/>
              </w:rPr>
              <w:t>P</w:t>
            </w:r>
            <w:r>
              <w:rPr>
                <w:rFonts w:ascii="Times New Roman" w:hAnsi="Times New Roman"/>
                <w:sz w:val="18"/>
                <w:szCs w:val="24"/>
              </w:rPr>
              <w:t xml:space="preserve">S </w:t>
            </w:r>
            <w:r w:rsidR="004334E8">
              <w:rPr>
                <w:rFonts w:ascii="Times New Roman" w:hAnsi="Times New Roman"/>
                <w:sz w:val="18"/>
                <w:szCs w:val="24"/>
              </w:rPr>
              <w:t>1-3</w:t>
            </w:r>
            <w:r w:rsidRPr="001E063E">
              <w:rPr>
                <w:rFonts w:ascii="Times New Roman" w:hAnsi="Times New Roman"/>
                <w:sz w:val="18"/>
                <w:szCs w:val="24"/>
              </w:rPr>
              <w:t xml:space="preserve"> </w:t>
            </w:r>
            <w:r>
              <w:rPr>
                <w:rFonts w:ascii="Times New Roman" w:hAnsi="Times New Roman"/>
                <w:sz w:val="18"/>
                <w:szCs w:val="24"/>
              </w:rPr>
              <w:t>Field Experience</w:t>
            </w:r>
          </w:p>
        </w:tc>
        <w:tc>
          <w:tcPr>
            <w:tcW w:w="2837" w:type="dxa"/>
            <w:shd w:val="clear" w:color="auto" w:fill="auto"/>
          </w:tcPr>
          <w:p w14:paraId="60E779CE" w14:textId="77777777" w:rsidR="00024006" w:rsidRPr="001E063E" w:rsidRDefault="00024006" w:rsidP="009F30AF">
            <w:pPr>
              <w:rPr>
                <w:rFonts w:ascii="Times New Roman" w:hAnsi="Times New Roman"/>
                <w:sz w:val="18"/>
                <w:szCs w:val="24"/>
              </w:rPr>
            </w:pPr>
          </w:p>
        </w:tc>
        <w:tc>
          <w:tcPr>
            <w:tcW w:w="2340" w:type="dxa"/>
            <w:shd w:val="clear" w:color="auto" w:fill="auto"/>
          </w:tcPr>
          <w:p w14:paraId="2B38CEF2" w14:textId="77777777" w:rsidR="00024006" w:rsidRPr="001E063E" w:rsidRDefault="00024006" w:rsidP="00794294">
            <w:pPr>
              <w:jc w:val="center"/>
              <w:rPr>
                <w:rFonts w:ascii="Times New Roman" w:hAnsi="Times New Roman"/>
                <w:sz w:val="18"/>
                <w:szCs w:val="24"/>
              </w:rPr>
            </w:pPr>
          </w:p>
        </w:tc>
        <w:tc>
          <w:tcPr>
            <w:tcW w:w="990" w:type="dxa"/>
          </w:tcPr>
          <w:p w14:paraId="3D67DE19" w14:textId="77777777" w:rsidR="00024006" w:rsidRPr="001E063E" w:rsidRDefault="00024006" w:rsidP="00794294">
            <w:pPr>
              <w:jc w:val="center"/>
              <w:rPr>
                <w:rFonts w:ascii="Times New Roman" w:hAnsi="Times New Roman"/>
                <w:sz w:val="18"/>
                <w:szCs w:val="24"/>
              </w:rPr>
            </w:pPr>
          </w:p>
        </w:tc>
      </w:tr>
      <w:tr w:rsidR="00024006" w:rsidRPr="001E063E" w14:paraId="0C280338" w14:textId="77777777" w:rsidTr="003D129F">
        <w:trPr>
          <w:trHeight w:val="255"/>
        </w:trPr>
        <w:tc>
          <w:tcPr>
            <w:tcW w:w="4381" w:type="dxa"/>
            <w:shd w:val="clear" w:color="auto" w:fill="auto"/>
          </w:tcPr>
          <w:p w14:paraId="6FE9E201" w14:textId="77777777" w:rsidR="00024006" w:rsidRDefault="00024006" w:rsidP="009F30AF">
            <w:pPr>
              <w:rPr>
                <w:rFonts w:ascii="Times New Roman" w:hAnsi="Times New Roman"/>
                <w:sz w:val="18"/>
                <w:szCs w:val="24"/>
              </w:rPr>
            </w:pPr>
            <w:r>
              <w:rPr>
                <w:rFonts w:ascii="Times New Roman" w:hAnsi="Times New Roman"/>
                <w:sz w:val="18"/>
                <w:szCs w:val="24"/>
              </w:rPr>
              <w:t xml:space="preserve">AACU Written Scoring Rubric (On-Demand) </w:t>
            </w:r>
          </w:p>
        </w:tc>
        <w:tc>
          <w:tcPr>
            <w:tcW w:w="2837" w:type="dxa"/>
            <w:shd w:val="clear" w:color="auto" w:fill="auto"/>
          </w:tcPr>
          <w:p w14:paraId="7A903BC4" w14:textId="77777777" w:rsidR="00024006" w:rsidRPr="001E063E" w:rsidRDefault="00024006" w:rsidP="009F30AF">
            <w:pPr>
              <w:rPr>
                <w:rFonts w:ascii="Times New Roman" w:hAnsi="Times New Roman"/>
                <w:sz w:val="18"/>
                <w:szCs w:val="24"/>
              </w:rPr>
            </w:pPr>
          </w:p>
        </w:tc>
        <w:tc>
          <w:tcPr>
            <w:tcW w:w="2340" w:type="dxa"/>
            <w:shd w:val="clear" w:color="auto" w:fill="auto"/>
          </w:tcPr>
          <w:p w14:paraId="0A51D4B4" w14:textId="77777777" w:rsidR="00024006" w:rsidRPr="001E063E" w:rsidRDefault="00024006" w:rsidP="00794294">
            <w:pPr>
              <w:jc w:val="center"/>
              <w:rPr>
                <w:rFonts w:ascii="Times New Roman" w:hAnsi="Times New Roman"/>
                <w:sz w:val="18"/>
                <w:szCs w:val="24"/>
              </w:rPr>
            </w:pPr>
          </w:p>
        </w:tc>
        <w:tc>
          <w:tcPr>
            <w:tcW w:w="990" w:type="dxa"/>
          </w:tcPr>
          <w:p w14:paraId="0059B2AB" w14:textId="77777777" w:rsidR="00024006" w:rsidRPr="001E063E" w:rsidRDefault="00024006" w:rsidP="00794294">
            <w:pPr>
              <w:jc w:val="center"/>
              <w:rPr>
                <w:rFonts w:ascii="Times New Roman" w:hAnsi="Times New Roman"/>
                <w:sz w:val="18"/>
                <w:szCs w:val="24"/>
              </w:rPr>
            </w:pPr>
          </w:p>
        </w:tc>
      </w:tr>
      <w:tr w:rsidR="00024006" w:rsidRPr="001E063E" w14:paraId="4596BA9C" w14:textId="77777777" w:rsidTr="003D129F">
        <w:trPr>
          <w:trHeight w:val="255"/>
        </w:trPr>
        <w:tc>
          <w:tcPr>
            <w:tcW w:w="4381" w:type="dxa"/>
            <w:shd w:val="clear" w:color="auto" w:fill="D9D9D9" w:themeFill="background1" w:themeFillShade="D9"/>
          </w:tcPr>
          <w:p w14:paraId="76103E8E" w14:textId="77777777" w:rsidR="00024006" w:rsidRPr="00013B9C" w:rsidRDefault="00024006" w:rsidP="009F30AF">
            <w:pPr>
              <w:rPr>
                <w:rFonts w:ascii="Times New Roman" w:hAnsi="Times New Roman"/>
                <w:b/>
                <w:sz w:val="18"/>
                <w:szCs w:val="24"/>
              </w:rPr>
            </w:pPr>
            <w:r>
              <w:rPr>
                <w:rFonts w:ascii="Times New Roman" w:hAnsi="Times New Roman"/>
                <w:b/>
                <w:sz w:val="18"/>
                <w:szCs w:val="24"/>
              </w:rPr>
              <w:t>Holistic Score Portfolio</w:t>
            </w:r>
          </w:p>
        </w:tc>
        <w:tc>
          <w:tcPr>
            <w:tcW w:w="2837" w:type="dxa"/>
            <w:shd w:val="clear" w:color="auto" w:fill="D9D9D9" w:themeFill="background1" w:themeFillShade="D9"/>
          </w:tcPr>
          <w:p w14:paraId="683CB32D" w14:textId="77777777" w:rsidR="00024006" w:rsidRPr="001E063E" w:rsidRDefault="00024006" w:rsidP="009F30AF">
            <w:pPr>
              <w:rPr>
                <w:rFonts w:ascii="Times New Roman" w:hAnsi="Times New Roman"/>
                <w:sz w:val="18"/>
                <w:szCs w:val="24"/>
              </w:rPr>
            </w:pPr>
          </w:p>
        </w:tc>
        <w:tc>
          <w:tcPr>
            <w:tcW w:w="2340" w:type="dxa"/>
            <w:shd w:val="clear" w:color="auto" w:fill="D9D9D9" w:themeFill="background1" w:themeFillShade="D9"/>
          </w:tcPr>
          <w:p w14:paraId="7BB2C21A" w14:textId="77777777" w:rsidR="00024006" w:rsidRPr="001E063E" w:rsidRDefault="00024006" w:rsidP="009F30AF">
            <w:pPr>
              <w:rPr>
                <w:rFonts w:ascii="Times New Roman" w:hAnsi="Times New Roman"/>
                <w:sz w:val="18"/>
                <w:szCs w:val="24"/>
              </w:rPr>
            </w:pPr>
          </w:p>
        </w:tc>
        <w:tc>
          <w:tcPr>
            <w:tcW w:w="990" w:type="dxa"/>
            <w:shd w:val="clear" w:color="auto" w:fill="D9D9D9" w:themeFill="background1" w:themeFillShade="D9"/>
          </w:tcPr>
          <w:p w14:paraId="13CD49D9" w14:textId="77777777" w:rsidR="00024006" w:rsidRPr="001E063E" w:rsidRDefault="00024006" w:rsidP="009F30AF">
            <w:pPr>
              <w:rPr>
                <w:rFonts w:ascii="Times New Roman" w:hAnsi="Times New Roman"/>
                <w:sz w:val="18"/>
                <w:szCs w:val="24"/>
              </w:rPr>
            </w:pPr>
          </w:p>
        </w:tc>
      </w:tr>
    </w:tbl>
    <w:p w14:paraId="4281D607" w14:textId="77777777" w:rsidR="003861A0" w:rsidRPr="005F041F" w:rsidRDefault="003861A0">
      <w:pPr>
        <w:rPr>
          <w:sz w:val="10"/>
          <w:szCs w:val="10"/>
        </w:rPr>
      </w:pPr>
    </w:p>
    <w:p w14:paraId="09FC9ED7" w14:textId="77777777" w:rsidR="00013B9C" w:rsidRPr="001E063E" w:rsidRDefault="00013B9C" w:rsidP="00013B9C">
      <w:pPr>
        <w:jc w:val="center"/>
        <w:rPr>
          <w:rFonts w:ascii="Times New Roman" w:hAnsi="Times New Roman"/>
          <w:b/>
          <w:szCs w:val="24"/>
        </w:rPr>
      </w:pPr>
      <w:r w:rsidRPr="001E063E">
        <w:rPr>
          <w:rFonts w:ascii="Times New Roman" w:hAnsi="Times New Roman"/>
          <w:b/>
          <w:szCs w:val="24"/>
        </w:rPr>
        <w:t xml:space="preserve">Interview </w:t>
      </w:r>
      <w:r>
        <w:rPr>
          <w:rFonts w:ascii="Times New Roman" w:hAnsi="Times New Roman"/>
          <w:b/>
          <w:szCs w:val="24"/>
        </w:rPr>
        <w:t>Summary</w:t>
      </w:r>
      <w:r w:rsidRPr="001E063E">
        <w:rPr>
          <w:rFonts w:ascii="Times New Roman" w:hAnsi="Times New Roman"/>
          <w:b/>
          <w:szCs w:val="24"/>
        </w:rPr>
        <w:t xml:space="preserve"> Score</w:t>
      </w:r>
      <w:r w:rsidR="00DF205F">
        <w:rPr>
          <w:rFonts w:ascii="Times New Roman" w:hAnsi="Times New Roman"/>
          <w:b/>
          <w:szCs w:val="24"/>
        </w:rPr>
        <w:t xml:space="preserve"> Table 2</w:t>
      </w:r>
    </w:p>
    <w:tbl>
      <w:tblPr>
        <w:tblStyle w:val="TableGrid"/>
        <w:tblW w:w="10548" w:type="dxa"/>
        <w:tblLook w:val="04A0" w:firstRow="1" w:lastRow="0" w:firstColumn="1" w:lastColumn="0" w:noHBand="0" w:noVBand="1"/>
      </w:tblPr>
      <w:tblGrid>
        <w:gridCol w:w="4390"/>
        <w:gridCol w:w="2828"/>
        <w:gridCol w:w="2340"/>
        <w:gridCol w:w="990"/>
      </w:tblGrid>
      <w:tr w:rsidR="00024006" w:rsidRPr="001E063E" w14:paraId="5404C4A7" w14:textId="77777777" w:rsidTr="00467C37">
        <w:trPr>
          <w:trHeight w:val="251"/>
        </w:trPr>
        <w:tc>
          <w:tcPr>
            <w:tcW w:w="4390" w:type="dxa"/>
            <w:shd w:val="clear" w:color="auto" w:fill="F2F2F2" w:themeFill="background1" w:themeFillShade="F2"/>
          </w:tcPr>
          <w:p w14:paraId="3B665ED8" w14:textId="77777777" w:rsidR="00024006" w:rsidRPr="001E063E" w:rsidRDefault="00024006" w:rsidP="009F30AF">
            <w:pPr>
              <w:jc w:val="center"/>
              <w:rPr>
                <w:rFonts w:ascii="Times New Roman" w:hAnsi="Times New Roman"/>
                <w:sz w:val="18"/>
                <w:szCs w:val="24"/>
              </w:rPr>
            </w:pPr>
          </w:p>
        </w:tc>
        <w:tc>
          <w:tcPr>
            <w:tcW w:w="2828" w:type="dxa"/>
            <w:shd w:val="clear" w:color="auto" w:fill="F2F2F2" w:themeFill="background1" w:themeFillShade="F2"/>
          </w:tcPr>
          <w:p w14:paraId="61515BE9" w14:textId="77777777" w:rsidR="00024006" w:rsidRPr="001E063E" w:rsidRDefault="00024006" w:rsidP="009F30AF">
            <w:pPr>
              <w:jc w:val="center"/>
              <w:rPr>
                <w:rFonts w:ascii="Times New Roman" w:hAnsi="Times New Roman"/>
                <w:sz w:val="18"/>
                <w:szCs w:val="24"/>
              </w:rPr>
            </w:pPr>
            <w:r>
              <w:rPr>
                <w:rFonts w:ascii="Times New Roman" w:hAnsi="Times New Roman"/>
                <w:sz w:val="18"/>
                <w:szCs w:val="24"/>
              </w:rPr>
              <w:t>Chair/Rater</w:t>
            </w:r>
          </w:p>
        </w:tc>
        <w:tc>
          <w:tcPr>
            <w:tcW w:w="2340" w:type="dxa"/>
            <w:shd w:val="clear" w:color="auto" w:fill="F2F2F2" w:themeFill="background1" w:themeFillShade="F2"/>
          </w:tcPr>
          <w:p w14:paraId="093FD283" w14:textId="77777777" w:rsidR="00024006" w:rsidRPr="001E063E" w:rsidRDefault="00024006" w:rsidP="009F30AF">
            <w:pPr>
              <w:jc w:val="center"/>
              <w:rPr>
                <w:rFonts w:ascii="Times New Roman" w:hAnsi="Times New Roman"/>
                <w:sz w:val="18"/>
                <w:szCs w:val="24"/>
              </w:rPr>
            </w:pPr>
            <w:r>
              <w:rPr>
                <w:rFonts w:ascii="Times New Roman" w:hAnsi="Times New Roman"/>
                <w:sz w:val="18"/>
                <w:szCs w:val="24"/>
              </w:rPr>
              <w:t>Interrater</w:t>
            </w:r>
          </w:p>
        </w:tc>
        <w:tc>
          <w:tcPr>
            <w:tcW w:w="990" w:type="dxa"/>
            <w:shd w:val="clear" w:color="auto" w:fill="F2F2F2" w:themeFill="background1" w:themeFillShade="F2"/>
          </w:tcPr>
          <w:p w14:paraId="707BAF66" w14:textId="77777777" w:rsidR="00024006" w:rsidRDefault="00024006" w:rsidP="009F30AF">
            <w:pPr>
              <w:jc w:val="center"/>
              <w:rPr>
                <w:rFonts w:ascii="Times New Roman" w:hAnsi="Times New Roman"/>
                <w:sz w:val="18"/>
                <w:szCs w:val="24"/>
              </w:rPr>
            </w:pPr>
            <w:r>
              <w:rPr>
                <w:rFonts w:ascii="Times New Roman" w:hAnsi="Times New Roman"/>
                <w:sz w:val="18"/>
                <w:szCs w:val="24"/>
              </w:rPr>
              <w:t>Avg.</w:t>
            </w:r>
          </w:p>
        </w:tc>
      </w:tr>
      <w:tr w:rsidR="00024006" w:rsidRPr="001E063E" w14:paraId="18A40295" w14:textId="77777777" w:rsidTr="003D129F">
        <w:trPr>
          <w:trHeight w:val="251"/>
        </w:trPr>
        <w:tc>
          <w:tcPr>
            <w:tcW w:w="4390" w:type="dxa"/>
          </w:tcPr>
          <w:p w14:paraId="55F92A63" w14:textId="77777777" w:rsidR="00024006" w:rsidRPr="001E063E" w:rsidRDefault="00024006" w:rsidP="009F30AF">
            <w:pPr>
              <w:rPr>
                <w:rFonts w:ascii="Times New Roman" w:hAnsi="Times New Roman"/>
                <w:sz w:val="18"/>
                <w:szCs w:val="24"/>
              </w:rPr>
            </w:pPr>
            <w:r w:rsidRPr="001E063E">
              <w:rPr>
                <w:rFonts w:ascii="Times New Roman" w:hAnsi="Times New Roman"/>
                <w:sz w:val="18"/>
                <w:szCs w:val="24"/>
              </w:rPr>
              <w:t>KT</w:t>
            </w:r>
            <w:r w:rsidR="004334E8">
              <w:rPr>
                <w:rFonts w:ascii="Times New Roman" w:hAnsi="Times New Roman"/>
                <w:sz w:val="18"/>
                <w:szCs w:val="24"/>
              </w:rPr>
              <w:t>PS 4</w:t>
            </w:r>
            <w:r w:rsidRPr="001E063E">
              <w:rPr>
                <w:rFonts w:ascii="Times New Roman" w:hAnsi="Times New Roman"/>
                <w:sz w:val="18"/>
                <w:szCs w:val="24"/>
              </w:rPr>
              <w:t xml:space="preserve"> Content Knowledge</w:t>
            </w:r>
          </w:p>
        </w:tc>
        <w:tc>
          <w:tcPr>
            <w:tcW w:w="2828" w:type="dxa"/>
          </w:tcPr>
          <w:p w14:paraId="52DBEB22" w14:textId="77777777" w:rsidR="00024006" w:rsidRPr="001E063E" w:rsidRDefault="00024006" w:rsidP="009F30AF">
            <w:pPr>
              <w:rPr>
                <w:rFonts w:ascii="Times New Roman" w:hAnsi="Times New Roman"/>
                <w:sz w:val="18"/>
                <w:szCs w:val="24"/>
              </w:rPr>
            </w:pPr>
          </w:p>
        </w:tc>
        <w:tc>
          <w:tcPr>
            <w:tcW w:w="2340" w:type="dxa"/>
          </w:tcPr>
          <w:p w14:paraId="59D86904" w14:textId="77777777" w:rsidR="00024006" w:rsidRPr="001E063E" w:rsidRDefault="00024006" w:rsidP="009F30AF">
            <w:pPr>
              <w:rPr>
                <w:rFonts w:ascii="Times New Roman" w:hAnsi="Times New Roman"/>
                <w:sz w:val="18"/>
                <w:szCs w:val="24"/>
              </w:rPr>
            </w:pPr>
          </w:p>
        </w:tc>
        <w:tc>
          <w:tcPr>
            <w:tcW w:w="990" w:type="dxa"/>
          </w:tcPr>
          <w:p w14:paraId="5E41AD58" w14:textId="77777777" w:rsidR="00024006" w:rsidRPr="001E063E" w:rsidRDefault="00024006" w:rsidP="009F30AF">
            <w:pPr>
              <w:rPr>
                <w:rFonts w:ascii="Times New Roman" w:hAnsi="Times New Roman"/>
                <w:sz w:val="18"/>
                <w:szCs w:val="24"/>
              </w:rPr>
            </w:pPr>
          </w:p>
        </w:tc>
      </w:tr>
      <w:tr w:rsidR="00024006" w:rsidRPr="001E063E" w14:paraId="28B5C30D" w14:textId="77777777" w:rsidTr="003D129F">
        <w:trPr>
          <w:trHeight w:val="251"/>
        </w:trPr>
        <w:tc>
          <w:tcPr>
            <w:tcW w:w="4390" w:type="dxa"/>
          </w:tcPr>
          <w:p w14:paraId="6703BA09" w14:textId="5DE6BA8C" w:rsidR="00024006" w:rsidRPr="001E063E" w:rsidRDefault="004334E8" w:rsidP="009F30AF">
            <w:pPr>
              <w:rPr>
                <w:rFonts w:ascii="Times New Roman" w:hAnsi="Times New Roman"/>
                <w:sz w:val="18"/>
                <w:szCs w:val="24"/>
              </w:rPr>
            </w:pPr>
            <w:r>
              <w:rPr>
                <w:rFonts w:ascii="Times New Roman" w:hAnsi="Times New Roman"/>
                <w:sz w:val="18"/>
                <w:szCs w:val="24"/>
              </w:rPr>
              <w:t xml:space="preserve">KTPS </w:t>
            </w:r>
            <w:r w:rsidR="00243347">
              <w:rPr>
                <w:rFonts w:ascii="Times New Roman" w:hAnsi="Times New Roman"/>
                <w:sz w:val="18"/>
                <w:szCs w:val="24"/>
              </w:rPr>
              <w:t>7</w:t>
            </w:r>
            <w:r w:rsidR="00024006" w:rsidRPr="001E063E">
              <w:rPr>
                <w:rFonts w:ascii="Times New Roman" w:hAnsi="Times New Roman"/>
                <w:sz w:val="18"/>
                <w:szCs w:val="24"/>
              </w:rPr>
              <w:t xml:space="preserve"> Design Instruction</w:t>
            </w:r>
          </w:p>
        </w:tc>
        <w:tc>
          <w:tcPr>
            <w:tcW w:w="2828" w:type="dxa"/>
          </w:tcPr>
          <w:p w14:paraId="1504D60C" w14:textId="77777777" w:rsidR="00024006" w:rsidRPr="001E063E" w:rsidRDefault="00024006" w:rsidP="009F30AF">
            <w:pPr>
              <w:rPr>
                <w:rFonts w:ascii="Times New Roman" w:hAnsi="Times New Roman"/>
                <w:sz w:val="18"/>
                <w:szCs w:val="24"/>
              </w:rPr>
            </w:pPr>
          </w:p>
        </w:tc>
        <w:tc>
          <w:tcPr>
            <w:tcW w:w="2340" w:type="dxa"/>
          </w:tcPr>
          <w:p w14:paraId="7594379D" w14:textId="77777777" w:rsidR="00024006" w:rsidRPr="001E063E" w:rsidRDefault="00024006" w:rsidP="009F30AF">
            <w:pPr>
              <w:rPr>
                <w:rFonts w:ascii="Times New Roman" w:hAnsi="Times New Roman"/>
                <w:sz w:val="18"/>
                <w:szCs w:val="24"/>
              </w:rPr>
            </w:pPr>
          </w:p>
        </w:tc>
        <w:tc>
          <w:tcPr>
            <w:tcW w:w="990" w:type="dxa"/>
          </w:tcPr>
          <w:p w14:paraId="52267726" w14:textId="77777777" w:rsidR="00024006" w:rsidRPr="001E063E" w:rsidRDefault="00024006" w:rsidP="009F30AF">
            <w:pPr>
              <w:rPr>
                <w:rFonts w:ascii="Times New Roman" w:hAnsi="Times New Roman"/>
                <w:sz w:val="18"/>
                <w:szCs w:val="24"/>
              </w:rPr>
            </w:pPr>
          </w:p>
        </w:tc>
      </w:tr>
      <w:tr w:rsidR="00024006" w:rsidRPr="001E063E" w14:paraId="617F7C53" w14:textId="77777777" w:rsidTr="003D129F">
        <w:trPr>
          <w:trHeight w:val="251"/>
        </w:trPr>
        <w:tc>
          <w:tcPr>
            <w:tcW w:w="4390" w:type="dxa"/>
          </w:tcPr>
          <w:p w14:paraId="60087FD2" w14:textId="0724AF86" w:rsidR="00024006" w:rsidRPr="001E063E" w:rsidRDefault="00024006" w:rsidP="004334E8">
            <w:pPr>
              <w:rPr>
                <w:rFonts w:ascii="Times New Roman" w:hAnsi="Times New Roman"/>
                <w:sz w:val="18"/>
                <w:szCs w:val="24"/>
              </w:rPr>
            </w:pPr>
            <w:r w:rsidRPr="001E063E">
              <w:rPr>
                <w:rFonts w:ascii="Times New Roman" w:hAnsi="Times New Roman"/>
                <w:sz w:val="18"/>
                <w:szCs w:val="24"/>
              </w:rPr>
              <w:t>KT</w:t>
            </w:r>
            <w:r w:rsidR="004334E8">
              <w:rPr>
                <w:rFonts w:ascii="Times New Roman" w:hAnsi="Times New Roman"/>
                <w:sz w:val="18"/>
                <w:szCs w:val="24"/>
              </w:rPr>
              <w:t>P</w:t>
            </w:r>
            <w:r w:rsidRPr="001E063E">
              <w:rPr>
                <w:rFonts w:ascii="Times New Roman" w:hAnsi="Times New Roman"/>
                <w:sz w:val="18"/>
                <w:szCs w:val="24"/>
              </w:rPr>
              <w:t xml:space="preserve">S </w:t>
            </w:r>
            <w:r w:rsidR="004334E8">
              <w:rPr>
                <w:rFonts w:ascii="Times New Roman" w:hAnsi="Times New Roman"/>
                <w:sz w:val="18"/>
                <w:szCs w:val="24"/>
              </w:rPr>
              <w:t>3</w:t>
            </w:r>
            <w:r w:rsidRPr="001E063E">
              <w:rPr>
                <w:rFonts w:ascii="Times New Roman" w:hAnsi="Times New Roman"/>
                <w:sz w:val="18"/>
                <w:szCs w:val="24"/>
              </w:rPr>
              <w:t xml:space="preserve"> </w:t>
            </w:r>
            <w:r>
              <w:rPr>
                <w:rFonts w:ascii="Times New Roman" w:hAnsi="Times New Roman"/>
                <w:sz w:val="18"/>
                <w:szCs w:val="24"/>
              </w:rPr>
              <w:t>Caring</w:t>
            </w:r>
            <w:r w:rsidR="00243347">
              <w:rPr>
                <w:rFonts w:ascii="Times New Roman" w:hAnsi="Times New Roman"/>
                <w:sz w:val="18"/>
                <w:szCs w:val="24"/>
              </w:rPr>
              <w:t>-</w:t>
            </w:r>
            <w:r w:rsidR="00243347" w:rsidRPr="001E063E">
              <w:rPr>
                <w:rFonts w:ascii="Times New Roman" w:hAnsi="Times New Roman"/>
                <w:sz w:val="18"/>
                <w:szCs w:val="24"/>
              </w:rPr>
              <w:t xml:space="preserve"> Learning Climate</w:t>
            </w:r>
          </w:p>
        </w:tc>
        <w:tc>
          <w:tcPr>
            <w:tcW w:w="2828" w:type="dxa"/>
          </w:tcPr>
          <w:p w14:paraId="411C7AAC" w14:textId="77777777" w:rsidR="00024006" w:rsidRPr="001E063E" w:rsidRDefault="00024006" w:rsidP="009F30AF">
            <w:pPr>
              <w:rPr>
                <w:rFonts w:ascii="Times New Roman" w:hAnsi="Times New Roman"/>
                <w:sz w:val="18"/>
                <w:szCs w:val="24"/>
              </w:rPr>
            </w:pPr>
          </w:p>
        </w:tc>
        <w:tc>
          <w:tcPr>
            <w:tcW w:w="2340" w:type="dxa"/>
          </w:tcPr>
          <w:p w14:paraId="7C9AFB16" w14:textId="77777777" w:rsidR="00024006" w:rsidRPr="001E063E" w:rsidRDefault="00024006" w:rsidP="009F30AF">
            <w:pPr>
              <w:rPr>
                <w:rFonts w:ascii="Times New Roman" w:hAnsi="Times New Roman"/>
                <w:sz w:val="18"/>
                <w:szCs w:val="24"/>
              </w:rPr>
            </w:pPr>
          </w:p>
        </w:tc>
        <w:tc>
          <w:tcPr>
            <w:tcW w:w="990" w:type="dxa"/>
          </w:tcPr>
          <w:p w14:paraId="609F7CB1" w14:textId="77777777" w:rsidR="00024006" w:rsidRPr="001E063E" w:rsidRDefault="00024006" w:rsidP="009F30AF">
            <w:pPr>
              <w:rPr>
                <w:rFonts w:ascii="Times New Roman" w:hAnsi="Times New Roman"/>
                <w:sz w:val="18"/>
                <w:szCs w:val="24"/>
              </w:rPr>
            </w:pPr>
          </w:p>
        </w:tc>
      </w:tr>
      <w:tr w:rsidR="00024006" w:rsidRPr="001E063E" w14:paraId="5CC46003" w14:textId="77777777" w:rsidTr="003D129F">
        <w:trPr>
          <w:trHeight w:val="251"/>
        </w:trPr>
        <w:tc>
          <w:tcPr>
            <w:tcW w:w="4390" w:type="dxa"/>
          </w:tcPr>
          <w:p w14:paraId="72D156D0" w14:textId="047C0AB1" w:rsidR="00024006" w:rsidRPr="001E063E" w:rsidRDefault="004334E8" w:rsidP="009F30AF">
            <w:pPr>
              <w:rPr>
                <w:rFonts w:ascii="Times New Roman" w:hAnsi="Times New Roman"/>
                <w:sz w:val="18"/>
                <w:szCs w:val="24"/>
              </w:rPr>
            </w:pPr>
            <w:r>
              <w:rPr>
                <w:rFonts w:ascii="Times New Roman" w:hAnsi="Times New Roman"/>
                <w:sz w:val="18"/>
                <w:szCs w:val="24"/>
              </w:rPr>
              <w:t>KTPS 1-8</w:t>
            </w:r>
            <w:r w:rsidR="00024006" w:rsidRPr="001E063E">
              <w:rPr>
                <w:rFonts w:ascii="Times New Roman" w:hAnsi="Times New Roman"/>
                <w:sz w:val="18"/>
                <w:szCs w:val="24"/>
              </w:rPr>
              <w:t xml:space="preserve"> </w:t>
            </w:r>
            <w:r w:rsidR="00024006">
              <w:rPr>
                <w:rFonts w:ascii="Times New Roman" w:hAnsi="Times New Roman"/>
                <w:sz w:val="18"/>
                <w:szCs w:val="24"/>
              </w:rPr>
              <w:t>Reflect</w:t>
            </w:r>
            <w:r w:rsidR="00243347">
              <w:rPr>
                <w:rFonts w:ascii="Times New Roman" w:hAnsi="Times New Roman"/>
                <w:sz w:val="18"/>
                <w:szCs w:val="24"/>
              </w:rPr>
              <w:t>ive Disposition</w:t>
            </w:r>
          </w:p>
        </w:tc>
        <w:tc>
          <w:tcPr>
            <w:tcW w:w="2828" w:type="dxa"/>
          </w:tcPr>
          <w:p w14:paraId="63FC6185" w14:textId="77777777" w:rsidR="00024006" w:rsidRPr="001E063E" w:rsidRDefault="00024006" w:rsidP="009F30AF">
            <w:pPr>
              <w:rPr>
                <w:rFonts w:ascii="Times New Roman" w:hAnsi="Times New Roman"/>
                <w:sz w:val="18"/>
                <w:szCs w:val="24"/>
              </w:rPr>
            </w:pPr>
          </w:p>
        </w:tc>
        <w:tc>
          <w:tcPr>
            <w:tcW w:w="2340" w:type="dxa"/>
          </w:tcPr>
          <w:p w14:paraId="6436242D" w14:textId="77777777" w:rsidR="00024006" w:rsidRPr="001E063E" w:rsidRDefault="00024006" w:rsidP="009F30AF">
            <w:pPr>
              <w:rPr>
                <w:rFonts w:ascii="Times New Roman" w:hAnsi="Times New Roman"/>
                <w:sz w:val="18"/>
                <w:szCs w:val="24"/>
              </w:rPr>
            </w:pPr>
          </w:p>
        </w:tc>
        <w:tc>
          <w:tcPr>
            <w:tcW w:w="990" w:type="dxa"/>
          </w:tcPr>
          <w:p w14:paraId="0C16ABAA" w14:textId="77777777" w:rsidR="00024006" w:rsidRPr="001E063E" w:rsidRDefault="00024006" w:rsidP="009F30AF">
            <w:pPr>
              <w:rPr>
                <w:rFonts w:ascii="Times New Roman" w:hAnsi="Times New Roman"/>
                <w:sz w:val="18"/>
                <w:szCs w:val="24"/>
              </w:rPr>
            </w:pPr>
          </w:p>
        </w:tc>
      </w:tr>
      <w:tr w:rsidR="00024006" w:rsidRPr="001E063E" w14:paraId="0B9601BF" w14:textId="77777777" w:rsidTr="003D129F">
        <w:trPr>
          <w:trHeight w:val="251"/>
        </w:trPr>
        <w:tc>
          <w:tcPr>
            <w:tcW w:w="4390" w:type="dxa"/>
            <w:tcBorders>
              <w:bottom w:val="single" w:sz="4" w:space="0" w:color="000000"/>
            </w:tcBorders>
          </w:tcPr>
          <w:p w14:paraId="74A44953" w14:textId="0A0594B9" w:rsidR="00024006" w:rsidRPr="001E063E" w:rsidRDefault="00024006" w:rsidP="009F30AF">
            <w:pPr>
              <w:rPr>
                <w:rFonts w:ascii="Times New Roman" w:hAnsi="Times New Roman"/>
                <w:sz w:val="18"/>
                <w:szCs w:val="24"/>
              </w:rPr>
            </w:pPr>
            <w:r w:rsidRPr="001E063E">
              <w:rPr>
                <w:rFonts w:ascii="Times New Roman" w:hAnsi="Times New Roman"/>
                <w:sz w:val="18"/>
                <w:szCs w:val="24"/>
              </w:rPr>
              <w:t>KT</w:t>
            </w:r>
            <w:r w:rsidR="004334E8">
              <w:rPr>
                <w:rFonts w:ascii="Times New Roman" w:hAnsi="Times New Roman"/>
                <w:sz w:val="18"/>
                <w:szCs w:val="24"/>
              </w:rPr>
              <w:t>P</w:t>
            </w:r>
            <w:r w:rsidRPr="001E063E">
              <w:rPr>
                <w:rFonts w:ascii="Times New Roman" w:hAnsi="Times New Roman"/>
                <w:sz w:val="18"/>
                <w:szCs w:val="24"/>
              </w:rPr>
              <w:t>S 9 Professional</w:t>
            </w:r>
            <w:r w:rsidR="00243347">
              <w:rPr>
                <w:rFonts w:ascii="Times New Roman" w:hAnsi="Times New Roman"/>
                <w:sz w:val="18"/>
                <w:szCs w:val="24"/>
              </w:rPr>
              <w:t xml:space="preserve"> Disposition</w:t>
            </w:r>
          </w:p>
        </w:tc>
        <w:tc>
          <w:tcPr>
            <w:tcW w:w="2828" w:type="dxa"/>
            <w:tcBorders>
              <w:bottom w:val="single" w:sz="4" w:space="0" w:color="000000"/>
            </w:tcBorders>
          </w:tcPr>
          <w:p w14:paraId="5D9DE71E" w14:textId="77777777" w:rsidR="00024006" w:rsidRPr="001E063E" w:rsidRDefault="00024006" w:rsidP="009F30AF">
            <w:pPr>
              <w:rPr>
                <w:rFonts w:ascii="Times New Roman" w:hAnsi="Times New Roman"/>
                <w:sz w:val="18"/>
                <w:szCs w:val="24"/>
              </w:rPr>
            </w:pPr>
          </w:p>
        </w:tc>
        <w:tc>
          <w:tcPr>
            <w:tcW w:w="2340" w:type="dxa"/>
            <w:tcBorders>
              <w:bottom w:val="single" w:sz="4" w:space="0" w:color="000000"/>
            </w:tcBorders>
          </w:tcPr>
          <w:p w14:paraId="0DB84E61" w14:textId="77777777" w:rsidR="00024006" w:rsidRPr="001E063E" w:rsidRDefault="00024006" w:rsidP="009F30AF">
            <w:pPr>
              <w:rPr>
                <w:rFonts w:ascii="Times New Roman" w:hAnsi="Times New Roman"/>
                <w:sz w:val="18"/>
                <w:szCs w:val="24"/>
              </w:rPr>
            </w:pPr>
          </w:p>
        </w:tc>
        <w:tc>
          <w:tcPr>
            <w:tcW w:w="990" w:type="dxa"/>
            <w:tcBorders>
              <w:bottom w:val="single" w:sz="4" w:space="0" w:color="000000"/>
            </w:tcBorders>
          </w:tcPr>
          <w:p w14:paraId="72A3A8F7" w14:textId="77777777" w:rsidR="00024006" w:rsidRPr="001E063E" w:rsidRDefault="00024006" w:rsidP="009F30AF">
            <w:pPr>
              <w:rPr>
                <w:rFonts w:ascii="Times New Roman" w:hAnsi="Times New Roman"/>
                <w:sz w:val="18"/>
                <w:szCs w:val="24"/>
              </w:rPr>
            </w:pPr>
          </w:p>
        </w:tc>
      </w:tr>
      <w:tr w:rsidR="00024006" w:rsidRPr="001E063E" w14:paraId="23C7D15D" w14:textId="77777777" w:rsidTr="003D129F">
        <w:trPr>
          <w:trHeight w:val="251"/>
        </w:trPr>
        <w:tc>
          <w:tcPr>
            <w:tcW w:w="4390" w:type="dxa"/>
            <w:tcBorders>
              <w:bottom w:val="single" w:sz="4" w:space="0" w:color="000000"/>
            </w:tcBorders>
          </w:tcPr>
          <w:p w14:paraId="14CDB32A" w14:textId="77777777" w:rsidR="00024006" w:rsidRPr="001E063E" w:rsidRDefault="00024006" w:rsidP="009F30AF">
            <w:pPr>
              <w:rPr>
                <w:rFonts w:ascii="Times New Roman" w:hAnsi="Times New Roman"/>
                <w:sz w:val="18"/>
                <w:szCs w:val="24"/>
              </w:rPr>
            </w:pPr>
            <w:r>
              <w:rPr>
                <w:rFonts w:ascii="Times New Roman" w:hAnsi="Times New Roman"/>
                <w:sz w:val="18"/>
                <w:szCs w:val="24"/>
              </w:rPr>
              <w:t xml:space="preserve">AACU Oral Scoring Rubric </w:t>
            </w:r>
          </w:p>
        </w:tc>
        <w:tc>
          <w:tcPr>
            <w:tcW w:w="2828" w:type="dxa"/>
            <w:tcBorders>
              <w:bottom w:val="single" w:sz="4" w:space="0" w:color="000000"/>
            </w:tcBorders>
          </w:tcPr>
          <w:p w14:paraId="325EFD45" w14:textId="77777777" w:rsidR="00024006" w:rsidRPr="001E063E" w:rsidRDefault="00024006" w:rsidP="009F30AF">
            <w:pPr>
              <w:rPr>
                <w:rFonts w:ascii="Times New Roman" w:hAnsi="Times New Roman"/>
                <w:sz w:val="18"/>
                <w:szCs w:val="24"/>
              </w:rPr>
            </w:pPr>
          </w:p>
        </w:tc>
        <w:tc>
          <w:tcPr>
            <w:tcW w:w="2340" w:type="dxa"/>
            <w:tcBorders>
              <w:bottom w:val="single" w:sz="4" w:space="0" w:color="000000"/>
            </w:tcBorders>
          </w:tcPr>
          <w:p w14:paraId="0126FD96" w14:textId="77777777" w:rsidR="00024006" w:rsidRPr="001E063E" w:rsidRDefault="00024006" w:rsidP="009F30AF">
            <w:pPr>
              <w:rPr>
                <w:rFonts w:ascii="Times New Roman" w:hAnsi="Times New Roman"/>
                <w:sz w:val="18"/>
                <w:szCs w:val="24"/>
              </w:rPr>
            </w:pPr>
          </w:p>
        </w:tc>
        <w:tc>
          <w:tcPr>
            <w:tcW w:w="990" w:type="dxa"/>
            <w:tcBorders>
              <w:bottom w:val="single" w:sz="4" w:space="0" w:color="000000"/>
            </w:tcBorders>
          </w:tcPr>
          <w:p w14:paraId="4FDB1BD6" w14:textId="77777777" w:rsidR="00024006" w:rsidRPr="001E063E" w:rsidRDefault="00024006" w:rsidP="009F30AF">
            <w:pPr>
              <w:rPr>
                <w:rFonts w:ascii="Times New Roman" w:hAnsi="Times New Roman"/>
                <w:sz w:val="18"/>
                <w:szCs w:val="24"/>
              </w:rPr>
            </w:pPr>
          </w:p>
        </w:tc>
      </w:tr>
      <w:tr w:rsidR="00024006" w:rsidRPr="001E063E" w14:paraId="402227D5" w14:textId="77777777" w:rsidTr="003D129F">
        <w:trPr>
          <w:trHeight w:val="251"/>
        </w:trPr>
        <w:tc>
          <w:tcPr>
            <w:tcW w:w="4390" w:type="dxa"/>
            <w:shd w:val="clear" w:color="auto" w:fill="D9D9D9" w:themeFill="background1" w:themeFillShade="D9"/>
          </w:tcPr>
          <w:p w14:paraId="43B79BF3" w14:textId="77777777" w:rsidR="00024006" w:rsidRPr="00013B9C" w:rsidRDefault="00024006" w:rsidP="009F30AF">
            <w:pPr>
              <w:rPr>
                <w:rFonts w:ascii="Times New Roman" w:hAnsi="Times New Roman"/>
                <w:b/>
                <w:sz w:val="18"/>
                <w:szCs w:val="24"/>
              </w:rPr>
            </w:pPr>
            <w:r>
              <w:rPr>
                <w:rFonts w:ascii="Times New Roman" w:hAnsi="Times New Roman"/>
                <w:b/>
                <w:sz w:val="18"/>
                <w:szCs w:val="24"/>
              </w:rPr>
              <w:t>Holistic Score Interview</w:t>
            </w:r>
          </w:p>
        </w:tc>
        <w:tc>
          <w:tcPr>
            <w:tcW w:w="2828" w:type="dxa"/>
            <w:shd w:val="clear" w:color="auto" w:fill="D9D9D9" w:themeFill="background1" w:themeFillShade="D9"/>
          </w:tcPr>
          <w:p w14:paraId="75E697D5" w14:textId="77777777" w:rsidR="00024006" w:rsidRPr="001E063E" w:rsidRDefault="00024006" w:rsidP="009F30AF">
            <w:pPr>
              <w:rPr>
                <w:rFonts w:ascii="Times New Roman" w:hAnsi="Times New Roman"/>
                <w:sz w:val="18"/>
                <w:szCs w:val="24"/>
              </w:rPr>
            </w:pPr>
          </w:p>
        </w:tc>
        <w:tc>
          <w:tcPr>
            <w:tcW w:w="2340" w:type="dxa"/>
            <w:shd w:val="clear" w:color="auto" w:fill="D9D9D9" w:themeFill="background1" w:themeFillShade="D9"/>
          </w:tcPr>
          <w:p w14:paraId="2A5BCF6D" w14:textId="77777777" w:rsidR="00024006" w:rsidRPr="001E063E" w:rsidRDefault="00024006" w:rsidP="009F30AF">
            <w:pPr>
              <w:rPr>
                <w:rFonts w:ascii="Times New Roman" w:hAnsi="Times New Roman"/>
                <w:sz w:val="18"/>
                <w:szCs w:val="24"/>
              </w:rPr>
            </w:pPr>
          </w:p>
        </w:tc>
        <w:tc>
          <w:tcPr>
            <w:tcW w:w="990" w:type="dxa"/>
            <w:shd w:val="clear" w:color="auto" w:fill="D9D9D9" w:themeFill="background1" w:themeFillShade="D9"/>
          </w:tcPr>
          <w:p w14:paraId="1F31449E" w14:textId="77777777" w:rsidR="00024006" w:rsidRPr="001E063E" w:rsidRDefault="00024006" w:rsidP="009F30AF">
            <w:pPr>
              <w:rPr>
                <w:rFonts w:ascii="Times New Roman" w:hAnsi="Times New Roman"/>
                <w:sz w:val="18"/>
                <w:szCs w:val="24"/>
              </w:rPr>
            </w:pPr>
          </w:p>
        </w:tc>
      </w:tr>
    </w:tbl>
    <w:p w14:paraId="795EE653" w14:textId="77777777" w:rsidR="00013B9C" w:rsidRPr="005F041F" w:rsidRDefault="00013B9C">
      <w:pPr>
        <w:rPr>
          <w:sz w:val="10"/>
          <w:szCs w:val="10"/>
        </w:rPr>
      </w:pPr>
    </w:p>
    <w:p w14:paraId="48B6F716" w14:textId="77777777" w:rsidR="00013B9C" w:rsidRDefault="00013B9C" w:rsidP="00013B9C">
      <w:pPr>
        <w:jc w:val="center"/>
        <w:rPr>
          <w:rFonts w:ascii="Times New Roman" w:hAnsi="Times New Roman"/>
          <w:b/>
          <w:sz w:val="24"/>
        </w:rPr>
      </w:pPr>
      <w:r w:rsidRPr="00013B9C">
        <w:rPr>
          <w:rFonts w:ascii="Times New Roman" w:hAnsi="Times New Roman"/>
          <w:b/>
          <w:sz w:val="24"/>
        </w:rPr>
        <w:t xml:space="preserve">Disposition </w:t>
      </w:r>
      <w:r>
        <w:rPr>
          <w:rFonts w:ascii="Times New Roman" w:hAnsi="Times New Roman"/>
          <w:b/>
          <w:sz w:val="24"/>
        </w:rPr>
        <w:t xml:space="preserve">Holistic </w:t>
      </w:r>
      <w:r w:rsidRPr="00013B9C">
        <w:rPr>
          <w:rFonts w:ascii="Times New Roman" w:hAnsi="Times New Roman"/>
          <w:b/>
          <w:sz w:val="24"/>
        </w:rPr>
        <w:t>Summary Score</w:t>
      </w:r>
      <w:r w:rsidR="00DF205F">
        <w:rPr>
          <w:rFonts w:ascii="Times New Roman" w:hAnsi="Times New Roman"/>
          <w:b/>
          <w:sz w:val="24"/>
        </w:rPr>
        <w:t xml:space="preserve"> Table 3</w:t>
      </w:r>
    </w:p>
    <w:p w14:paraId="2E31E76D" w14:textId="77777777" w:rsidR="00F427A6" w:rsidRPr="001E643F" w:rsidRDefault="00F427A6" w:rsidP="00F427A6">
      <w:pPr>
        <w:rPr>
          <w:rFonts w:ascii="Times New Roman" w:hAnsi="Times New Roman"/>
          <w:sz w:val="20"/>
        </w:rPr>
      </w:pPr>
      <w:r w:rsidRPr="001E643F">
        <w:rPr>
          <w:rFonts w:ascii="Times New Roman" w:hAnsi="Times New Roman"/>
          <w:sz w:val="20"/>
        </w:rPr>
        <w:t>Record the score for each disposition from the Candidate Information / Score Sheet.  These scores are based on the Disposition Assessment from Teaching Profession, Fundamentals, and A</w:t>
      </w:r>
      <w:r w:rsidR="00D87054" w:rsidRPr="001E643F">
        <w:rPr>
          <w:rFonts w:ascii="Times New Roman" w:hAnsi="Times New Roman"/>
          <w:sz w:val="20"/>
        </w:rPr>
        <w:t>rts/</w:t>
      </w:r>
      <w:r w:rsidRPr="001E643F">
        <w:rPr>
          <w:rFonts w:ascii="Times New Roman" w:hAnsi="Times New Roman"/>
          <w:sz w:val="20"/>
        </w:rPr>
        <w:t>S</w:t>
      </w:r>
      <w:r w:rsidR="00D87054" w:rsidRPr="001E643F">
        <w:rPr>
          <w:rFonts w:ascii="Times New Roman" w:hAnsi="Times New Roman"/>
          <w:sz w:val="20"/>
        </w:rPr>
        <w:t>cience</w:t>
      </w:r>
      <w:r w:rsidRPr="001E643F">
        <w:rPr>
          <w:rFonts w:ascii="Times New Roman" w:hAnsi="Times New Roman"/>
          <w:sz w:val="20"/>
        </w:rPr>
        <w:t xml:space="preserve"> Faculty</w:t>
      </w:r>
      <w:r w:rsidR="00D87054" w:rsidRPr="001E643F">
        <w:rPr>
          <w:rFonts w:ascii="Times New Roman" w:hAnsi="Times New Roman"/>
          <w:sz w:val="20"/>
        </w:rPr>
        <w:t xml:space="preserve">.  </w:t>
      </w:r>
      <w:r w:rsidR="005F041F">
        <w:rPr>
          <w:rFonts w:ascii="Times New Roman" w:hAnsi="Times New Roman"/>
          <w:sz w:val="20"/>
        </w:rPr>
        <w:t xml:space="preserve">Students must score at the acceptable level or </w:t>
      </w:r>
      <w:proofErr w:type="gramStart"/>
      <w:r w:rsidR="005F041F">
        <w:rPr>
          <w:rFonts w:ascii="Times New Roman" w:hAnsi="Times New Roman"/>
          <w:sz w:val="20"/>
        </w:rPr>
        <w:t>above  on</w:t>
      </w:r>
      <w:proofErr w:type="gramEnd"/>
      <w:r w:rsidR="005F041F">
        <w:rPr>
          <w:rFonts w:ascii="Times New Roman" w:hAnsi="Times New Roman"/>
          <w:sz w:val="20"/>
        </w:rPr>
        <w:t xml:space="preserve"> all dispositions. </w:t>
      </w:r>
    </w:p>
    <w:tbl>
      <w:tblPr>
        <w:tblStyle w:val="TableGrid"/>
        <w:tblW w:w="10548" w:type="dxa"/>
        <w:tblLook w:val="04A0" w:firstRow="1" w:lastRow="0" w:firstColumn="1" w:lastColumn="0" w:noHBand="0" w:noVBand="1"/>
      </w:tblPr>
      <w:tblGrid>
        <w:gridCol w:w="3418"/>
        <w:gridCol w:w="2010"/>
        <w:gridCol w:w="2047"/>
        <w:gridCol w:w="2083"/>
        <w:gridCol w:w="990"/>
      </w:tblGrid>
      <w:tr w:rsidR="00024006" w:rsidRPr="001E643F" w14:paraId="0F2A1AA4" w14:textId="77777777" w:rsidTr="00467C37">
        <w:trPr>
          <w:trHeight w:val="211"/>
        </w:trPr>
        <w:tc>
          <w:tcPr>
            <w:tcW w:w="3418" w:type="dxa"/>
            <w:shd w:val="clear" w:color="auto" w:fill="F2F2F2" w:themeFill="background1" w:themeFillShade="F2"/>
          </w:tcPr>
          <w:p w14:paraId="4B8811AB" w14:textId="77777777" w:rsidR="00024006" w:rsidRPr="001E643F" w:rsidRDefault="00024006" w:rsidP="009F30AF">
            <w:pPr>
              <w:jc w:val="center"/>
              <w:rPr>
                <w:rFonts w:ascii="Times New Roman" w:hAnsi="Times New Roman"/>
                <w:sz w:val="18"/>
                <w:szCs w:val="24"/>
              </w:rPr>
            </w:pPr>
          </w:p>
        </w:tc>
        <w:tc>
          <w:tcPr>
            <w:tcW w:w="2010" w:type="dxa"/>
            <w:shd w:val="clear" w:color="auto" w:fill="F2F2F2" w:themeFill="background1" w:themeFillShade="F2"/>
          </w:tcPr>
          <w:p w14:paraId="3E1ABB7E" w14:textId="77777777" w:rsidR="00024006" w:rsidRPr="001E643F" w:rsidRDefault="00024006" w:rsidP="009F30AF">
            <w:pPr>
              <w:jc w:val="center"/>
              <w:rPr>
                <w:rFonts w:ascii="Times New Roman" w:hAnsi="Times New Roman"/>
                <w:sz w:val="18"/>
                <w:szCs w:val="24"/>
              </w:rPr>
            </w:pPr>
            <w:r>
              <w:rPr>
                <w:rFonts w:ascii="Times New Roman" w:hAnsi="Times New Roman"/>
                <w:sz w:val="18"/>
                <w:szCs w:val="24"/>
              </w:rPr>
              <w:t>Teaching Profession</w:t>
            </w:r>
          </w:p>
        </w:tc>
        <w:tc>
          <w:tcPr>
            <w:tcW w:w="2047" w:type="dxa"/>
            <w:shd w:val="clear" w:color="auto" w:fill="F2F2F2" w:themeFill="background1" w:themeFillShade="F2"/>
          </w:tcPr>
          <w:p w14:paraId="2297999B" w14:textId="77777777" w:rsidR="00024006" w:rsidRPr="001E643F" w:rsidRDefault="00024006" w:rsidP="005F041F">
            <w:pPr>
              <w:jc w:val="center"/>
              <w:rPr>
                <w:rFonts w:ascii="Times New Roman" w:hAnsi="Times New Roman"/>
                <w:sz w:val="18"/>
                <w:szCs w:val="24"/>
              </w:rPr>
            </w:pPr>
            <w:r>
              <w:rPr>
                <w:rFonts w:ascii="Times New Roman" w:hAnsi="Times New Roman"/>
                <w:sz w:val="18"/>
                <w:szCs w:val="24"/>
              </w:rPr>
              <w:t>Fundamentals</w:t>
            </w:r>
          </w:p>
        </w:tc>
        <w:tc>
          <w:tcPr>
            <w:tcW w:w="2083" w:type="dxa"/>
            <w:shd w:val="clear" w:color="auto" w:fill="F2F2F2" w:themeFill="background1" w:themeFillShade="F2"/>
          </w:tcPr>
          <w:p w14:paraId="2CEC9811" w14:textId="77777777" w:rsidR="00024006" w:rsidRDefault="00024006" w:rsidP="005F041F">
            <w:pPr>
              <w:jc w:val="center"/>
              <w:rPr>
                <w:rFonts w:ascii="Times New Roman" w:hAnsi="Times New Roman"/>
                <w:sz w:val="18"/>
                <w:szCs w:val="24"/>
              </w:rPr>
            </w:pPr>
            <w:r>
              <w:rPr>
                <w:rFonts w:ascii="Times New Roman" w:hAnsi="Times New Roman"/>
                <w:sz w:val="18"/>
                <w:szCs w:val="24"/>
              </w:rPr>
              <w:t xml:space="preserve">Content Area </w:t>
            </w:r>
          </w:p>
        </w:tc>
        <w:tc>
          <w:tcPr>
            <w:tcW w:w="990" w:type="dxa"/>
            <w:shd w:val="clear" w:color="auto" w:fill="F2F2F2" w:themeFill="background1" w:themeFillShade="F2"/>
          </w:tcPr>
          <w:p w14:paraId="0B9285F7" w14:textId="77777777" w:rsidR="00024006" w:rsidRDefault="00024006" w:rsidP="005F041F">
            <w:pPr>
              <w:jc w:val="center"/>
              <w:rPr>
                <w:rFonts w:ascii="Times New Roman" w:hAnsi="Times New Roman"/>
                <w:sz w:val="18"/>
                <w:szCs w:val="24"/>
              </w:rPr>
            </w:pPr>
            <w:r>
              <w:rPr>
                <w:rFonts w:ascii="Times New Roman" w:hAnsi="Times New Roman"/>
                <w:sz w:val="18"/>
                <w:szCs w:val="24"/>
              </w:rPr>
              <w:t xml:space="preserve">Avg. </w:t>
            </w:r>
          </w:p>
        </w:tc>
      </w:tr>
      <w:tr w:rsidR="00024006" w:rsidRPr="001E643F" w14:paraId="13128B6C" w14:textId="77777777" w:rsidTr="003D129F">
        <w:trPr>
          <w:trHeight w:val="211"/>
        </w:trPr>
        <w:tc>
          <w:tcPr>
            <w:tcW w:w="3418" w:type="dxa"/>
          </w:tcPr>
          <w:p w14:paraId="5D4CCB1C" w14:textId="77777777" w:rsidR="00024006" w:rsidRPr="001E643F" w:rsidRDefault="00024006" w:rsidP="009F30AF">
            <w:pPr>
              <w:rPr>
                <w:rFonts w:ascii="Times New Roman" w:hAnsi="Times New Roman"/>
                <w:sz w:val="18"/>
                <w:szCs w:val="24"/>
              </w:rPr>
            </w:pPr>
            <w:r w:rsidRPr="001E643F">
              <w:rPr>
                <w:rFonts w:ascii="Times New Roman" w:hAnsi="Times New Roman"/>
                <w:sz w:val="18"/>
                <w:szCs w:val="24"/>
              </w:rPr>
              <w:t>Disposition 1: Professional Integrity</w:t>
            </w:r>
          </w:p>
        </w:tc>
        <w:tc>
          <w:tcPr>
            <w:tcW w:w="2010" w:type="dxa"/>
          </w:tcPr>
          <w:p w14:paraId="6618E097" w14:textId="77777777" w:rsidR="00024006" w:rsidRPr="001E643F" w:rsidRDefault="00024006" w:rsidP="009F30AF">
            <w:pPr>
              <w:rPr>
                <w:rFonts w:ascii="Times New Roman" w:hAnsi="Times New Roman"/>
                <w:sz w:val="18"/>
                <w:szCs w:val="24"/>
              </w:rPr>
            </w:pPr>
          </w:p>
        </w:tc>
        <w:tc>
          <w:tcPr>
            <w:tcW w:w="2047" w:type="dxa"/>
          </w:tcPr>
          <w:p w14:paraId="636CDE84" w14:textId="77777777" w:rsidR="00024006" w:rsidRPr="001E643F" w:rsidRDefault="00024006" w:rsidP="009F30AF">
            <w:pPr>
              <w:rPr>
                <w:rFonts w:ascii="Times New Roman" w:hAnsi="Times New Roman"/>
                <w:sz w:val="18"/>
                <w:szCs w:val="24"/>
              </w:rPr>
            </w:pPr>
          </w:p>
        </w:tc>
        <w:tc>
          <w:tcPr>
            <w:tcW w:w="2083" w:type="dxa"/>
          </w:tcPr>
          <w:p w14:paraId="62A149BD" w14:textId="77777777" w:rsidR="00024006" w:rsidRPr="001E643F" w:rsidRDefault="00024006" w:rsidP="009F30AF">
            <w:pPr>
              <w:rPr>
                <w:rFonts w:ascii="Times New Roman" w:hAnsi="Times New Roman"/>
                <w:sz w:val="18"/>
                <w:szCs w:val="24"/>
              </w:rPr>
            </w:pPr>
          </w:p>
        </w:tc>
        <w:tc>
          <w:tcPr>
            <w:tcW w:w="990" w:type="dxa"/>
          </w:tcPr>
          <w:p w14:paraId="6096C50E" w14:textId="77777777" w:rsidR="00024006" w:rsidRPr="001E643F" w:rsidRDefault="00024006" w:rsidP="009F30AF">
            <w:pPr>
              <w:rPr>
                <w:rFonts w:ascii="Times New Roman" w:hAnsi="Times New Roman"/>
                <w:sz w:val="18"/>
                <w:szCs w:val="24"/>
              </w:rPr>
            </w:pPr>
          </w:p>
        </w:tc>
      </w:tr>
      <w:tr w:rsidR="00024006" w:rsidRPr="001E643F" w14:paraId="0E0E89D7" w14:textId="77777777" w:rsidTr="003D129F">
        <w:trPr>
          <w:trHeight w:val="211"/>
        </w:trPr>
        <w:tc>
          <w:tcPr>
            <w:tcW w:w="3418" w:type="dxa"/>
          </w:tcPr>
          <w:p w14:paraId="497B5FD6" w14:textId="77777777" w:rsidR="00024006" w:rsidRPr="001E643F" w:rsidRDefault="00024006" w:rsidP="009F30AF">
            <w:pPr>
              <w:rPr>
                <w:rFonts w:ascii="Times New Roman" w:hAnsi="Times New Roman"/>
                <w:sz w:val="18"/>
                <w:szCs w:val="24"/>
              </w:rPr>
            </w:pPr>
            <w:r w:rsidRPr="001E643F">
              <w:rPr>
                <w:rFonts w:ascii="Times New Roman" w:hAnsi="Times New Roman"/>
                <w:sz w:val="18"/>
                <w:szCs w:val="24"/>
              </w:rPr>
              <w:t>Disposition 2: Caring</w:t>
            </w:r>
          </w:p>
        </w:tc>
        <w:tc>
          <w:tcPr>
            <w:tcW w:w="2010" w:type="dxa"/>
          </w:tcPr>
          <w:p w14:paraId="1D187806" w14:textId="77777777" w:rsidR="00024006" w:rsidRPr="001E643F" w:rsidRDefault="00024006" w:rsidP="009F30AF">
            <w:pPr>
              <w:rPr>
                <w:rFonts w:ascii="Times New Roman" w:hAnsi="Times New Roman"/>
                <w:sz w:val="18"/>
                <w:szCs w:val="24"/>
              </w:rPr>
            </w:pPr>
          </w:p>
        </w:tc>
        <w:tc>
          <w:tcPr>
            <w:tcW w:w="2047" w:type="dxa"/>
          </w:tcPr>
          <w:p w14:paraId="4EC14B81" w14:textId="77777777" w:rsidR="00024006" w:rsidRPr="001E643F" w:rsidRDefault="00024006" w:rsidP="009F30AF">
            <w:pPr>
              <w:rPr>
                <w:rFonts w:ascii="Times New Roman" w:hAnsi="Times New Roman"/>
                <w:sz w:val="18"/>
                <w:szCs w:val="24"/>
              </w:rPr>
            </w:pPr>
          </w:p>
        </w:tc>
        <w:tc>
          <w:tcPr>
            <w:tcW w:w="2083" w:type="dxa"/>
          </w:tcPr>
          <w:p w14:paraId="687A7F15" w14:textId="77777777" w:rsidR="00024006" w:rsidRPr="001E643F" w:rsidRDefault="00024006" w:rsidP="009F30AF">
            <w:pPr>
              <w:rPr>
                <w:rFonts w:ascii="Times New Roman" w:hAnsi="Times New Roman"/>
                <w:sz w:val="18"/>
                <w:szCs w:val="24"/>
              </w:rPr>
            </w:pPr>
          </w:p>
        </w:tc>
        <w:tc>
          <w:tcPr>
            <w:tcW w:w="990" w:type="dxa"/>
          </w:tcPr>
          <w:p w14:paraId="3E6A460F" w14:textId="77777777" w:rsidR="00024006" w:rsidRPr="001E643F" w:rsidRDefault="00024006" w:rsidP="009F30AF">
            <w:pPr>
              <w:rPr>
                <w:rFonts w:ascii="Times New Roman" w:hAnsi="Times New Roman"/>
                <w:sz w:val="18"/>
                <w:szCs w:val="24"/>
              </w:rPr>
            </w:pPr>
          </w:p>
        </w:tc>
      </w:tr>
      <w:tr w:rsidR="00024006" w:rsidRPr="001E643F" w14:paraId="735DE3B9" w14:textId="77777777" w:rsidTr="003D129F">
        <w:trPr>
          <w:trHeight w:val="201"/>
        </w:trPr>
        <w:tc>
          <w:tcPr>
            <w:tcW w:w="3418" w:type="dxa"/>
            <w:tcBorders>
              <w:bottom w:val="single" w:sz="4" w:space="0" w:color="000000"/>
            </w:tcBorders>
          </w:tcPr>
          <w:p w14:paraId="5ECAAF28" w14:textId="77777777" w:rsidR="00024006" w:rsidRPr="001E643F" w:rsidRDefault="00024006" w:rsidP="009F30AF">
            <w:pPr>
              <w:rPr>
                <w:rFonts w:ascii="Times New Roman" w:hAnsi="Times New Roman"/>
                <w:sz w:val="18"/>
                <w:szCs w:val="24"/>
              </w:rPr>
            </w:pPr>
            <w:r w:rsidRPr="001E643F">
              <w:rPr>
                <w:rFonts w:ascii="Times New Roman" w:hAnsi="Times New Roman"/>
                <w:sz w:val="18"/>
                <w:szCs w:val="24"/>
              </w:rPr>
              <w:t>Disposition 3: Reflective  Practice</w:t>
            </w:r>
          </w:p>
        </w:tc>
        <w:tc>
          <w:tcPr>
            <w:tcW w:w="2010" w:type="dxa"/>
            <w:tcBorders>
              <w:bottom w:val="single" w:sz="4" w:space="0" w:color="000000"/>
            </w:tcBorders>
          </w:tcPr>
          <w:p w14:paraId="20AE7843" w14:textId="77777777" w:rsidR="00024006" w:rsidRPr="001E643F" w:rsidRDefault="00024006" w:rsidP="009F30AF">
            <w:pPr>
              <w:rPr>
                <w:rFonts w:ascii="Times New Roman" w:hAnsi="Times New Roman"/>
                <w:sz w:val="18"/>
                <w:szCs w:val="24"/>
              </w:rPr>
            </w:pPr>
          </w:p>
        </w:tc>
        <w:tc>
          <w:tcPr>
            <w:tcW w:w="2047" w:type="dxa"/>
            <w:tcBorders>
              <w:bottom w:val="single" w:sz="4" w:space="0" w:color="000000"/>
            </w:tcBorders>
          </w:tcPr>
          <w:p w14:paraId="604856F0" w14:textId="77777777" w:rsidR="00024006" w:rsidRPr="001E643F" w:rsidRDefault="00024006" w:rsidP="009F30AF">
            <w:pPr>
              <w:rPr>
                <w:rFonts w:ascii="Times New Roman" w:hAnsi="Times New Roman"/>
                <w:sz w:val="18"/>
                <w:szCs w:val="24"/>
              </w:rPr>
            </w:pPr>
          </w:p>
        </w:tc>
        <w:tc>
          <w:tcPr>
            <w:tcW w:w="2083" w:type="dxa"/>
            <w:tcBorders>
              <w:bottom w:val="single" w:sz="4" w:space="0" w:color="000000"/>
            </w:tcBorders>
          </w:tcPr>
          <w:p w14:paraId="523C22A8" w14:textId="77777777" w:rsidR="00024006" w:rsidRPr="001E643F" w:rsidRDefault="00024006" w:rsidP="009F30AF">
            <w:pPr>
              <w:rPr>
                <w:rFonts w:ascii="Times New Roman" w:hAnsi="Times New Roman"/>
                <w:sz w:val="18"/>
                <w:szCs w:val="24"/>
              </w:rPr>
            </w:pPr>
          </w:p>
        </w:tc>
        <w:tc>
          <w:tcPr>
            <w:tcW w:w="990" w:type="dxa"/>
            <w:tcBorders>
              <w:bottom w:val="single" w:sz="4" w:space="0" w:color="000000"/>
            </w:tcBorders>
          </w:tcPr>
          <w:p w14:paraId="680A6F54" w14:textId="77777777" w:rsidR="00024006" w:rsidRPr="001E643F" w:rsidRDefault="00024006" w:rsidP="009F30AF">
            <w:pPr>
              <w:rPr>
                <w:rFonts w:ascii="Times New Roman" w:hAnsi="Times New Roman"/>
                <w:sz w:val="18"/>
                <w:szCs w:val="24"/>
              </w:rPr>
            </w:pPr>
          </w:p>
        </w:tc>
      </w:tr>
      <w:tr w:rsidR="00024006" w:rsidRPr="001E643F" w14:paraId="648E4DCC" w14:textId="77777777" w:rsidTr="003D129F">
        <w:trPr>
          <w:trHeight w:val="314"/>
        </w:trPr>
        <w:tc>
          <w:tcPr>
            <w:tcW w:w="3418" w:type="dxa"/>
            <w:shd w:val="clear" w:color="auto" w:fill="D9D9D9" w:themeFill="background1" w:themeFillShade="D9"/>
          </w:tcPr>
          <w:p w14:paraId="73F613DC" w14:textId="77777777" w:rsidR="00024006" w:rsidRPr="001E643F" w:rsidRDefault="00024006" w:rsidP="009F30AF">
            <w:pPr>
              <w:rPr>
                <w:rFonts w:ascii="Times New Roman" w:hAnsi="Times New Roman"/>
                <w:b/>
                <w:sz w:val="18"/>
                <w:szCs w:val="24"/>
              </w:rPr>
            </w:pPr>
            <w:r>
              <w:rPr>
                <w:rFonts w:ascii="Times New Roman" w:hAnsi="Times New Roman"/>
                <w:b/>
                <w:sz w:val="18"/>
                <w:szCs w:val="24"/>
              </w:rPr>
              <w:t>Dispositions Holistic Score</w:t>
            </w:r>
          </w:p>
        </w:tc>
        <w:tc>
          <w:tcPr>
            <w:tcW w:w="2010" w:type="dxa"/>
            <w:shd w:val="clear" w:color="auto" w:fill="D9D9D9" w:themeFill="background1" w:themeFillShade="D9"/>
          </w:tcPr>
          <w:p w14:paraId="4264CF3D" w14:textId="77777777" w:rsidR="00024006" w:rsidRPr="001E643F" w:rsidRDefault="00024006" w:rsidP="009F30AF">
            <w:pPr>
              <w:rPr>
                <w:rFonts w:ascii="Times New Roman" w:hAnsi="Times New Roman"/>
                <w:sz w:val="18"/>
                <w:szCs w:val="24"/>
              </w:rPr>
            </w:pPr>
          </w:p>
        </w:tc>
        <w:tc>
          <w:tcPr>
            <w:tcW w:w="2047" w:type="dxa"/>
            <w:shd w:val="clear" w:color="auto" w:fill="D9D9D9" w:themeFill="background1" w:themeFillShade="D9"/>
          </w:tcPr>
          <w:p w14:paraId="306F3BCA" w14:textId="77777777" w:rsidR="00024006" w:rsidRPr="001E643F" w:rsidRDefault="00024006" w:rsidP="009F30AF">
            <w:pPr>
              <w:rPr>
                <w:rFonts w:ascii="Times New Roman" w:hAnsi="Times New Roman"/>
                <w:sz w:val="18"/>
                <w:szCs w:val="24"/>
              </w:rPr>
            </w:pPr>
          </w:p>
        </w:tc>
        <w:tc>
          <w:tcPr>
            <w:tcW w:w="2083" w:type="dxa"/>
            <w:shd w:val="clear" w:color="auto" w:fill="D9D9D9" w:themeFill="background1" w:themeFillShade="D9"/>
          </w:tcPr>
          <w:p w14:paraId="36558C0D" w14:textId="77777777" w:rsidR="00024006" w:rsidRPr="001E643F" w:rsidRDefault="00024006" w:rsidP="009F30AF">
            <w:pPr>
              <w:rPr>
                <w:rFonts w:ascii="Times New Roman" w:hAnsi="Times New Roman"/>
                <w:sz w:val="18"/>
                <w:szCs w:val="24"/>
              </w:rPr>
            </w:pPr>
          </w:p>
        </w:tc>
        <w:tc>
          <w:tcPr>
            <w:tcW w:w="990" w:type="dxa"/>
            <w:shd w:val="clear" w:color="auto" w:fill="D9D9D9" w:themeFill="background1" w:themeFillShade="D9"/>
          </w:tcPr>
          <w:p w14:paraId="0AEA9622" w14:textId="77777777" w:rsidR="00024006" w:rsidRPr="001E643F" w:rsidRDefault="00024006" w:rsidP="009F30AF">
            <w:pPr>
              <w:rPr>
                <w:rFonts w:ascii="Times New Roman" w:hAnsi="Times New Roman"/>
                <w:sz w:val="18"/>
                <w:szCs w:val="24"/>
              </w:rPr>
            </w:pPr>
          </w:p>
        </w:tc>
      </w:tr>
    </w:tbl>
    <w:p w14:paraId="424B74D5" w14:textId="7291036C" w:rsidR="006358E7" w:rsidRDefault="00BB773B" w:rsidP="00BB773B">
      <w:pPr>
        <w:tabs>
          <w:tab w:val="left" w:pos="9089"/>
        </w:tabs>
      </w:pPr>
      <w:r>
        <w:tab/>
      </w:r>
    </w:p>
    <w:p w14:paraId="63CDF488" w14:textId="77777777" w:rsidR="006358E7" w:rsidRDefault="006358E7"/>
    <w:p w14:paraId="1AA37CB2" w14:textId="77777777" w:rsidR="00E716AE" w:rsidRDefault="00E716AE"/>
    <w:p w14:paraId="7457126A" w14:textId="77777777" w:rsidR="00E716AE" w:rsidRDefault="00E716AE"/>
    <w:p w14:paraId="0CB991D4" w14:textId="77777777" w:rsidR="00467C37" w:rsidRDefault="00467C37"/>
    <w:p w14:paraId="3236DE81" w14:textId="77777777" w:rsidR="00E716AE" w:rsidRDefault="00E716AE"/>
    <w:p w14:paraId="6F2AE77C" w14:textId="77777777" w:rsidR="00BE7E17" w:rsidRPr="00BE7E17" w:rsidRDefault="00BE7E17">
      <w:pPr>
        <w:rPr>
          <w:sz w:val="10"/>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8"/>
      </w:tblGrid>
      <w:tr w:rsidR="00652DD5" w:rsidRPr="00F83B92" w14:paraId="60244622" w14:textId="77777777" w:rsidTr="009F30AF">
        <w:trPr>
          <w:trHeight w:val="330"/>
        </w:trPr>
        <w:tc>
          <w:tcPr>
            <w:tcW w:w="10098" w:type="dxa"/>
            <w:shd w:val="clear" w:color="auto" w:fill="D9D9D9"/>
          </w:tcPr>
          <w:p w14:paraId="5BFF7755" w14:textId="77777777" w:rsidR="00652DD5" w:rsidRDefault="00652DD5" w:rsidP="009F30AF">
            <w:pPr>
              <w:rPr>
                <w:rFonts w:ascii="Times New Roman" w:hAnsi="Times New Roman"/>
                <w:b/>
                <w:sz w:val="10"/>
                <w:szCs w:val="24"/>
              </w:rPr>
            </w:pPr>
          </w:p>
          <w:p w14:paraId="011EC1EA" w14:textId="77777777" w:rsidR="00467C37" w:rsidRDefault="00467C37" w:rsidP="009F30AF">
            <w:pPr>
              <w:rPr>
                <w:rFonts w:ascii="Times New Roman" w:hAnsi="Times New Roman"/>
                <w:b/>
                <w:sz w:val="10"/>
                <w:szCs w:val="24"/>
              </w:rPr>
            </w:pPr>
          </w:p>
          <w:p w14:paraId="283C97D3" w14:textId="77777777" w:rsidR="00467C37" w:rsidRPr="001E063E" w:rsidRDefault="00467C37" w:rsidP="009F30AF">
            <w:pPr>
              <w:rPr>
                <w:rFonts w:ascii="Times New Roman" w:hAnsi="Times New Roman"/>
                <w:b/>
                <w:sz w:val="10"/>
                <w:szCs w:val="24"/>
              </w:rPr>
            </w:pPr>
          </w:p>
          <w:p w14:paraId="7291D84F" w14:textId="77777777" w:rsidR="00652DD5" w:rsidRPr="00F83B92" w:rsidRDefault="00652DD5" w:rsidP="009F30AF">
            <w:pPr>
              <w:rPr>
                <w:rFonts w:ascii="Times New Roman" w:hAnsi="Times New Roman"/>
                <w:b/>
                <w:sz w:val="24"/>
                <w:szCs w:val="24"/>
              </w:rPr>
            </w:pPr>
            <w:r w:rsidRPr="001E063E">
              <w:rPr>
                <w:rFonts w:ascii="Times New Roman" w:hAnsi="Times New Roman"/>
                <w:b/>
                <w:szCs w:val="24"/>
              </w:rPr>
              <w:t>Recommendation for Program Entry</w:t>
            </w:r>
          </w:p>
        </w:tc>
      </w:tr>
      <w:tr w:rsidR="00652DD5" w:rsidRPr="00F83B92" w14:paraId="2A97A0A6" w14:textId="77777777" w:rsidTr="009F30AF">
        <w:trPr>
          <w:trHeight w:val="8081"/>
        </w:trPr>
        <w:tc>
          <w:tcPr>
            <w:tcW w:w="10098" w:type="dxa"/>
          </w:tcPr>
          <w:p w14:paraId="6AA374DE" w14:textId="77777777" w:rsidR="00652DD5" w:rsidRPr="001E643F" w:rsidRDefault="00652DD5" w:rsidP="009F30AF">
            <w:pPr>
              <w:rPr>
                <w:rFonts w:ascii="Times New Roman" w:hAnsi="Times New Roman"/>
                <w:b/>
                <w:sz w:val="20"/>
                <w:szCs w:val="24"/>
              </w:rPr>
            </w:pPr>
            <w:r w:rsidRPr="001E643F">
              <w:rPr>
                <w:rFonts w:ascii="Times New Roman" w:hAnsi="Times New Roman"/>
                <w:b/>
                <w:sz w:val="20"/>
                <w:szCs w:val="24"/>
              </w:rPr>
              <w:t xml:space="preserve">                                                                                                                                                     </w:t>
            </w:r>
          </w:p>
          <w:p w14:paraId="1BC765C8" w14:textId="56C6E369" w:rsidR="00652DD5" w:rsidRPr="001E643F" w:rsidRDefault="00652DD5" w:rsidP="009F30AF">
            <w:pPr>
              <w:rPr>
                <w:rFonts w:ascii="Times New Roman" w:hAnsi="Times New Roman"/>
                <w:b/>
                <w:sz w:val="20"/>
                <w:szCs w:val="24"/>
              </w:rPr>
            </w:pPr>
            <w:r w:rsidRPr="001E643F">
              <w:rPr>
                <w:rFonts w:ascii="Times New Roman" w:hAnsi="Times New Roman"/>
                <w:b/>
                <w:sz w:val="20"/>
                <w:szCs w:val="24"/>
              </w:rPr>
              <w:t>____</w:t>
            </w:r>
            <w:proofErr w:type="gramStart"/>
            <w:r w:rsidRPr="001E643F">
              <w:rPr>
                <w:rFonts w:ascii="Times New Roman" w:hAnsi="Times New Roman"/>
                <w:b/>
                <w:sz w:val="20"/>
                <w:szCs w:val="24"/>
              </w:rPr>
              <w:t>_  Recommend</w:t>
            </w:r>
            <w:proofErr w:type="gramEnd"/>
            <w:r w:rsidRPr="001E643F">
              <w:rPr>
                <w:rFonts w:ascii="Times New Roman" w:hAnsi="Times New Roman"/>
                <w:b/>
                <w:sz w:val="20"/>
                <w:szCs w:val="24"/>
              </w:rPr>
              <w:t xml:space="preserve"> for admission to the Teacher Education Program     </w:t>
            </w:r>
          </w:p>
          <w:p w14:paraId="4B986A2B" w14:textId="77777777" w:rsidR="00652DD5" w:rsidRPr="001E643F" w:rsidRDefault="00652DD5" w:rsidP="009F30AF">
            <w:pPr>
              <w:rPr>
                <w:rFonts w:ascii="Times New Roman" w:hAnsi="Times New Roman"/>
                <w:sz w:val="20"/>
                <w:szCs w:val="24"/>
              </w:rPr>
            </w:pPr>
            <w:r w:rsidRPr="001E643F">
              <w:rPr>
                <w:rFonts w:ascii="Times New Roman" w:hAnsi="Times New Roman"/>
                <w:b/>
                <w:sz w:val="20"/>
                <w:szCs w:val="24"/>
              </w:rPr>
              <w:t xml:space="preserve">             </w:t>
            </w:r>
            <w:r w:rsidRPr="001E643F">
              <w:rPr>
                <w:rFonts w:ascii="Times New Roman" w:hAnsi="Times New Roman"/>
                <w:sz w:val="20"/>
                <w:szCs w:val="24"/>
              </w:rPr>
              <w:t xml:space="preserve">All holistic / summary scores rated at acceptable or above </w:t>
            </w:r>
          </w:p>
          <w:p w14:paraId="312DDC86" w14:textId="77777777" w:rsidR="00652DD5" w:rsidRPr="001E643F" w:rsidRDefault="00652DD5" w:rsidP="009F30AF">
            <w:pPr>
              <w:rPr>
                <w:rFonts w:ascii="Times New Roman" w:hAnsi="Times New Roman"/>
                <w:sz w:val="8"/>
                <w:szCs w:val="24"/>
              </w:rPr>
            </w:pPr>
          </w:p>
          <w:p w14:paraId="4771BF8B" w14:textId="4FD26DB0" w:rsidR="00652DD5" w:rsidRPr="001E643F" w:rsidRDefault="00652DD5" w:rsidP="009F30AF">
            <w:pPr>
              <w:rPr>
                <w:rFonts w:ascii="Times New Roman" w:hAnsi="Times New Roman"/>
                <w:b/>
                <w:sz w:val="20"/>
                <w:szCs w:val="24"/>
              </w:rPr>
            </w:pPr>
            <w:r w:rsidRPr="001E643F">
              <w:rPr>
                <w:rFonts w:ascii="Times New Roman" w:hAnsi="Times New Roman"/>
                <w:b/>
                <w:sz w:val="20"/>
                <w:szCs w:val="24"/>
              </w:rPr>
              <w:t>____</w:t>
            </w:r>
            <w:proofErr w:type="gramStart"/>
            <w:r w:rsidRPr="001E643F">
              <w:rPr>
                <w:rFonts w:ascii="Times New Roman" w:hAnsi="Times New Roman"/>
                <w:b/>
                <w:sz w:val="20"/>
                <w:szCs w:val="24"/>
              </w:rPr>
              <w:t>_  Recommend</w:t>
            </w:r>
            <w:proofErr w:type="gramEnd"/>
            <w:r w:rsidRPr="001E643F">
              <w:rPr>
                <w:rFonts w:ascii="Times New Roman" w:hAnsi="Times New Roman"/>
                <w:b/>
                <w:sz w:val="20"/>
                <w:szCs w:val="24"/>
              </w:rPr>
              <w:t xml:space="preserve"> for admission pending completion of admission requirements by end of current </w:t>
            </w:r>
          </w:p>
          <w:p w14:paraId="71CE208B" w14:textId="23FA556F" w:rsidR="00BE7E17" w:rsidRPr="001E643F" w:rsidRDefault="00652DD5" w:rsidP="009F30AF">
            <w:pPr>
              <w:rPr>
                <w:rFonts w:ascii="Times New Roman" w:hAnsi="Times New Roman"/>
                <w:sz w:val="20"/>
                <w:szCs w:val="24"/>
              </w:rPr>
            </w:pPr>
            <w:r w:rsidRPr="001E643F">
              <w:rPr>
                <w:rFonts w:ascii="Times New Roman" w:hAnsi="Times New Roman"/>
                <w:b/>
                <w:sz w:val="20"/>
                <w:szCs w:val="24"/>
              </w:rPr>
              <w:t xml:space="preserve">             semester </w:t>
            </w:r>
            <w:r w:rsidR="002365F1" w:rsidRPr="001E643F">
              <w:rPr>
                <w:rFonts w:ascii="Times New Roman" w:hAnsi="Times New Roman"/>
                <w:sz w:val="20"/>
                <w:szCs w:val="24"/>
              </w:rPr>
              <w:t xml:space="preserve">This includes completing EDUC </w:t>
            </w:r>
            <w:r w:rsidR="00BE7E17" w:rsidRPr="001E643F">
              <w:rPr>
                <w:rFonts w:ascii="Times New Roman" w:hAnsi="Times New Roman"/>
                <w:sz w:val="20"/>
                <w:szCs w:val="24"/>
              </w:rPr>
              <w:t xml:space="preserve">3403 / 3413 and other required courses.  Field hours must </w:t>
            </w:r>
          </w:p>
          <w:p w14:paraId="0BC367AA" w14:textId="77777777" w:rsidR="00652DD5" w:rsidRPr="001E643F" w:rsidRDefault="00BE7E17" w:rsidP="009F30AF">
            <w:pPr>
              <w:rPr>
                <w:rFonts w:ascii="Times New Roman" w:hAnsi="Times New Roman"/>
                <w:sz w:val="20"/>
                <w:szCs w:val="24"/>
              </w:rPr>
            </w:pPr>
            <w:r w:rsidRPr="001E643F">
              <w:rPr>
                <w:rFonts w:ascii="Times New Roman" w:hAnsi="Times New Roman"/>
                <w:sz w:val="20"/>
                <w:szCs w:val="24"/>
              </w:rPr>
              <w:t xml:space="preserve">            </w:t>
            </w:r>
            <w:r w:rsidR="00794294">
              <w:rPr>
                <w:rFonts w:ascii="Times New Roman" w:hAnsi="Times New Roman"/>
                <w:sz w:val="20"/>
                <w:szCs w:val="24"/>
              </w:rPr>
              <w:t xml:space="preserve"> </w:t>
            </w:r>
            <w:r w:rsidRPr="001E643F">
              <w:rPr>
                <w:rFonts w:ascii="Times New Roman" w:hAnsi="Times New Roman"/>
                <w:sz w:val="20"/>
                <w:szCs w:val="24"/>
              </w:rPr>
              <w:t>be co</w:t>
            </w:r>
            <w:r w:rsidR="00D84680" w:rsidRPr="001E643F">
              <w:rPr>
                <w:rFonts w:ascii="Times New Roman" w:hAnsi="Times New Roman"/>
                <w:sz w:val="20"/>
                <w:szCs w:val="24"/>
              </w:rPr>
              <w:t>mpleted prior to the interview.</w:t>
            </w:r>
          </w:p>
          <w:p w14:paraId="626C9F46" w14:textId="77777777" w:rsidR="00652DD5" w:rsidRPr="001E643F" w:rsidRDefault="00652DD5" w:rsidP="009F30AF">
            <w:pPr>
              <w:rPr>
                <w:rFonts w:ascii="Times New Roman" w:hAnsi="Times New Roman"/>
                <w:b/>
                <w:sz w:val="8"/>
                <w:szCs w:val="24"/>
              </w:rPr>
            </w:pPr>
          </w:p>
          <w:p w14:paraId="7C273B4F" w14:textId="1B4F3815" w:rsidR="00BE7E17" w:rsidRPr="001E643F" w:rsidRDefault="00652DD5" w:rsidP="009F30AF">
            <w:pPr>
              <w:rPr>
                <w:rFonts w:ascii="Times New Roman" w:hAnsi="Times New Roman"/>
                <w:sz w:val="20"/>
                <w:szCs w:val="24"/>
              </w:rPr>
            </w:pPr>
            <w:r w:rsidRPr="001E643F">
              <w:rPr>
                <w:rFonts w:ascii="Times New Roman" w:hAnsi="Times New Roman"/>
                <w:b/>
                <w:sz w:val="20"/>
                <w:szCs w:val="24"/>
              </w:rPr>
              <w:t>____</w:t>
            </w:r>
            <w:proofErr w:type="gramStart"/>
            <w:r w:rsidRPr="001E643F">
              <w:rPr>
                <w:rFonts w:ascii="Times New Roman" w:hAnsi="Times New Roman"/>
                <w:b/>
                <w:sz w:val="20"/>
                <w:szCs w:val="24"/>
              </w:rPr>
              <w:t xml:space="preserve">_  </w:t>
            </w:r>
            <w:r w:rsidR="00467C37" w:rsidRPr="001E643F">
              <w:rPr>
                <w:rFonts w:ascii="Times New Roman" w:hAnsi="Times New Roman"/>
                <w:b/>
                <w:sz w:val="20"/>
                <w:szCs w:val="24"/>
              </w:rPr>
              <w:t>Recommend</w:t>
            </w:r>
            <w:proofErr w:type="gramEnd"/>
            <w:r w:rsidRPr="001E643F">
              <w:rPr>
                <w:rFonts w:ascii="Times New Roman" w:hAnsi="Times New Roman"/>
                <w:b/>
                <w:sz w:val="20"/>
                <w:szCs w:val="24"/>
              </w:rPr>
              <w:t xml:space="preserve"> for admission pendi</w:t>
            </w:r>
            <w:r w:rsidR="00BE7E17" w:rsidRPr="001E643F">
              <w:rPr>
                <w:rFonts w:ascii="Times New Roman" w:hAnsi="Times New Roman"/>
                <w:b/>
                <w:sz w:val="20"/>
                <w:szCs w:val="24"/>
              </w:rPr>
              <w:t>ng meeting conditions as listed below</w:t>
            </w:r>
            <w:r w:rsidR="00BE7E17" w:rsidRPr="001E643F">
              <w:rPr>
                <w:rFonts w:ascii="Times New Roman" w:hAnsi="Times New Roman"/>
                <w:sz w:val="20"/>
                <w:szCs w:val="24"/>
              </w:rPr>
              <w:t xml:space="preserve">.  Conditions may not be given    </w:t>
            </w:r>
          </w:p>
          <w:p w14:paraId="081B41B6" w14:textId="6BB5DCD3" w:rsidR="00BE7E17" w:rsidRPr="001E643F" w:rsidRDefault="00BE7E17" w:rsidP="009F30AF">
            <w:pPr>
              <w:rPr>
                <w:rFonts w:ascii="Times New Roman" w:hAnsi="Times New Roman"/>
                <w:sz w:val="20"/>
                <w:szCs w:val="24"/>
              </w:rPr>
            </w:pPr>
            <w:r w:rsidRPr="001E643F">
              <w:rPr>
                <w:rFonts w:ascii="Times New Roman" w:hAnsi="Times New Roman"/>
                <w:sz w:val="20"/>
                <w:szCs w:val="24"/>
              </w:rPr>
              <w:t xml:space="preserve">            for the Portfolio.  However, if a KT</w:t>
            </w:r>
            <w:r w:rsidR="00527713">
              <w:rPr>
                <w:rFonts w:ascii="Times New Roman" w:hAnsi="Times New Roman"/>
                <w:sz w:val="20"/>
                <w:szCs w:val="24"/>
              </w:rPr>
              <w:t>P</w:t>
            </w:r>
            <w:r w:rsidRPr="001E643F">
              <w:rPr>
                <w:rFonts w:ascii="Times New Roman" w:hAnsi="Times New Roman"/>
                <w:sz w:val="20"/>
                <w:szCs w:val="24"/>
              </w:rPr>
              <w:t xml:space="preserve">S is scored unacceptable, the committee may determine if the </w:t>
            </w:r>
          </w:p>
          <w:p w14:paraId="18B487E9" w14:textId="77777777" w:rsidR="00BE7E17" w:rsidRPr="001E643F" w:rsidRDefault="00BE7E17" w:rsidP="009F30AF">
            <w:pPr>
              <w:rPr>
                <w:rFonts w:ascii="Times New Roman" w:hAnsi="Times New Roman"/>
                <w:sz w:val="20"/>
                <w:szCs w:val="24"/>
              </w:rPr>
            </w:pPr>
            <w:r w:rsidRPr="001E643F">
              <w:rPr>
                <w:rFonts w:ascii="Times New Roman" w:hAnsi="Times New Roman"/>
                <w:sz w:val="20"/>
                <w:szCs w:val="24"/>
              </w:rPr>
              <w:t xml:space="preserve">            deficient artifact(s) can be revised and submitted in a timely manner before the next academic </w:t>
            </w:r>
          </w:p>
          <w:p w14:paraId="60CEB03D" w14:textId="77777777" w:rsidR="00652DD5" w:rsidRPr="001E643F" w:rsidRDefault="00BE7E17" w:rsidP="009F30AF">
            <w:pPr>
              <w:rPr>
                <w:rFonts w:ascii="Times New Roman" w:hAnsi="Times New Roman"/>
                <w:sz w:val="20"/>
                <w:szCs w:val="24"/>
              </w:rPr>
            </w:pPr>
            <w:r w:rsidRPr="001E643F">
              <w:rPr>
                <w:rFonts w:ascii="Times New Roman" w:hAnsi="Times New Roman"/>
                <w:sz w:val="20"/>
                <w:szCs w:val="24"/>
              </w:rPr>
              <w:t xml:space="preserve">            semester to re-score the portfolio.  If not, the recommendation must be to reapply for admissio</w:t>
            </w:r>
            <w:r w:rsidR="00D84680" w:rsidRPr="001E643F">
              <w:rPr>
                <w:rFonts w:ascii="Times New Roman" w:hAnsi="Times New Roman"/>
                <w:sz w:val="20"/>
                <w:szCs w:val="24"/>
              </w:rPr>
              <w:t>n.</w:t>
            </w:r>
          </w:p>
          <w:p w14:paraId="744BEFA5" w14:textId="77777777" w:rsidR="00652DD5" w:rsidRPr="001E643F" w:rsidRDefault="00652DD5" w:rsidP="009F30AF">
            <w:pPr>
              <w:rPr>
                <w:rFonts w:ascii="Times New Roman" w:hAnsi="Times New Roman"/>
                <w:b/>
                <w:sz w:val="10"/>
                <w:szCs w:val="24"/>
              </w:rPr>
            </w:pPr>
          </w:p>
          <w:p w14:paraId="203584D4" w14:textId="49274077" w:rsidR="00652DD5" w:rsidRPr="001E643F" w:rsidRDefault="00652DD5" w:rsidP="009F30AF">
            <w:pPr>
              <w:rPr>
                <w:rFonts w:ascii="Times New Roman" w:hAnsi="Times New Roman"/>
                <w:b/>
                <w:sz w:val="20"/>
                <w:szCs w:val="24"/>
              </w:rPr>
            </w:pPr>
            <w:r w:rsidRPr="001E643F">
              <w:rPr>
                <w:rFonts w:ascii="Times New Roman" w:hAnsi="Times New Roman"/>
                <w:b/>
                <w:sz w:val="20"/>
                <w:szCs w:val="24"/>
              </w:rPr>
              <w:t>____</w:t>
            </w:r>
            <w:proofErr w:type="gramStart"/>
            <w:r w:rsidRPr="001E643F">
              <w:rPr>
                <w:rFonts w:ascii="Times New Roman" w:hAnsi="Times New Roman"/>
                <w:b/>
                <w:sz w:val="20"/>
                <w:szCs w:val="24"/>
              </w:rPr>
              <w:t>_  Require</w:t>
            </w:r>
            <w:proofErr w:type="gramEnd"/>
            <w:r w:rsidRPr="001E643F">
              <w:rPr>
                <w:rFonts w:ascii="Times New Roman" w:hAnsi="Times New Roman"/>
                <w:b/>
                <w:sz w:val="20"/>
                <w:szCs w:val="24"/>
              </w:rPr>
              <w:t xml:space="preserve"> second interview if all scores are acceptable except Interview score</w:t>
            </w:r>
          </w:p>
          <w:p w14:paraId="40358478" w14:textId="77777777" w:rsidR="00652DD5" w:rsidRPr="001E643F" w:rsidRDefault="00652DD5" w:rsidP="009F30AF">
            <w:pPr>
              <w:rPr>
                <w:rFonts w:ascii="Times New Roman" w:hAnsi="Times New Roman"/>
                <w:b/>
                <w:sz w:val="12"/>
                <w:szCs w:val="24"/>
              </w:rPr>
            </w:pPr>
          </w:p>
          <w:p w14:paraId="6027C60F" w14:textId="01E0EFF9" w:rsidR="00D86705" w:rsidRPr="001E643F" w:rsidRDefault="00652DD5" w:rsidP="009F30AF">
            <w:pPr>
              <w:rPr>
                <w:rFonts w:ascii="Times New Roman" w:hAnsi="Times New Roman"/>
                <w:b/>
                <w:sz w:val="20"/>
                <w:szCs w:val="24"/>
              </w:rPr>
            </w:pPr>
            <w:r w:rsidRPr="001E643F">
              <w:rPr>
                <w:rFonts w:ascii="Times New Roman" w:hAnsi="Times New Roman"/>
                <w:b/>
                <w:sz w:val="20"/>
                <w:szCs w:val="24"/>
              </w:rPr>
              <w:t>____</w:t>
            </w:r>
            <w:proofErr w:type="gramStart"/>
            <w:r w:rsidRPr="001E643F">
              <w:rPr>
                <w:rFonts w:ascii="Times New Roman" w:hAnsi="Times New Roman"/>
                <w:b/>
                <w:sz w:val="20"/>
                <w:szCs w:val="24"/>
              </w:rPr>
              <w:t>_  Reapply</w:t>
            </w:r>
            <w:proofErr w:type="gramEnd"/>
            <w:r w:rsidRPr="001E643F">
              <w:rPr>
                <w:rFonts w:ascii="Times New Roman" w:hAnsi="Times New Roman"/>
                <w:b/>
                <w:sz w:val="20"/>
                <w:szCs w:val="24"/>
              </w:rPr>
              <w:t xml:space="preserve"> for admission</w:t>
            </w:r>
            <w:r w:rsidR="00D84680" w:rsidRPr="001E643F">
              <w:rPr>
                <w:rFonts w:ascii="Times New Roman" w:hAnsi="Times New Roman"/>
                <w:b/>
                <w:sz w:val="20"/>
                <w:szCs w:val="24"/>
              </w:rPr>
              <w:t xml:space="preserve"> the following semester</w:t>
            </w:r>
            <w:r w:rsidRPr="001E643F">
              <w:rPr>
                <w:rFonts w:ascii="Times New Roman" w:hAnsi="Times New Roman"/>
                <w:b/>
                <w:sz w:val="20"/>
                <w:szCs w:val="24"/>
              </w:rPr>
              <w:t xml:space="preserve"> upon completi</w:t>
            </w:r>
            <w:r w:rsidR="00D86705" w:rsidRPr="001E643F">
              <w:rPr>
                <w:rFonts w:ascii="Times New Roman" w:hAnsi="Times New Roman"/>
                <w:b/>
                <w:sz w:val="20"/>
                <w:szCs w:val="24"/>
              </w:rPr>
              <w:t>on of requirements</w:t>
            </w:r>
            <w:r w:rsidRPr="001E643F">
              <w:rPr>
                <w:rFonts w:ascii="Times New Roman" w:hAnsi="Times New Roman"/>
                <w:b/>
                <w:sz w:val="20"/>
                <w:szCs w:val="24"/>
              </w:rPr>
              <w:t xml:space="preserve"> listed below to </w:t>
            </w:r>
          </w:p>
          <w:p w14:paraId="70E61ED0" w14:textId="77777777" w:rsidR="00652DD5" w:rsidRPr="001E643F" w:rsidRDefault="00D86705" w:rsidP="009F30AF">
            <w:pPr>
              <w:rPr>
                <w:rFonts w:ascii="Times New Roman" w:hAnsi="Times New Roman"/>
                <w:b/>
                <w:sz w:val="20"/>
                <w:szCs w:val="24"/>
              </w:rPr>
            </w:pPr>
            <w:r w:rsidRPr="001E643F">
              <w:rPr>
                <w:rFonts w:ascii="Times New Roman" w:hAnsi="Times New Roman"/>
                <w:b/>
                <w:sz w:val="20"/>
                <w:szCs w:val="24"/>
              </w:rPr>
              <w:t xml:space="preserve">             </w:t>
            </w:r>
            <w:r w:rsidR="00652DD5" w:rsidRPr="001E643F">
              <w:rPr>
                <w:rFonts w:ascii="Times New Roman" w:hAnsi="Times New Roman"/>
                <w:b/>
                <w:sz w:val="20"/>
                <w:szCs w:val="24"/>
              </w:rPr>
              <w:t>remedy deficiencies in scored items at the unacceptable level</w:t>
            </w:r>
          </w:p>
          <w:p w14:paraId="47390AF2" w14:textId="77777777" w:rsidR="00652DD5" w:rsidRPr="001E643F" w:rsidRDefault="00652DD5" w:rsidP="009F30AF">
            <w:pPr>
              <w:rPr>
                <w:rFonts w:ascii="Times New Roman" w:hAnsi="Times New Roman"/>
                <w:b/>
                <w:sz w:val="12"/>
                <w:szCs w:val="24"/>
              </w:rPr>
            </w:pPr>
          </w:p>
          <w:p w14:paraId="7265C9A4" w14:textId="2D62D5A9" w:rsidR="00652DD5" w:rsidRPr="001E643F" w:rsidRDefault="00652DD5" w:rsidP="009F30AF">
            <w:pPr>
              <w:rPr>
                <w:rFonts w:ascii="Times New Roman" w:hAnsi="Times New Roman"/>
                <w:b/>
                <w:sz w:val="20"/>
                <w:szCs w:val="24"/>
              </w:rPr>
            </w:pPr>
            <w:r w:rsidRPr="001E643F">
              <w:rPr>
                <w:rFonts w:ascii="Times New Roman" w:hAnsi="Times New Roman"/>
                <w:b/>
                <w:sz w:val="20"/>
                <w:szCs w:val="24"/>
              </w:rPr>
              <w:t>_____  Not recommended for admittance to the Teacher Education Program due to:</w:t>
            </w:r>
          </w:p>
          <w:p w14:paraId="45F58FB7" w14:textId="77777777" w:rsidR="00652DD5" w:rsidRPr="001E643F" w:rsidRDefault="00652DD5" w:rsidP="009F30AF">
            <w:pPr>
              <w:rPr>
                <w:rFonts w:ascii="Times New Roman" w:hAnsi="Times New Roman"/>
                <w:sz w:val="18"/>
                <w:szCs w:val="24"/>
              </w:rPr>
            </w:pPr>
            <w:r w:rsidRPr="001E643F">
              <w:rPr>
                <w:rFonts w:ascii="Times New Roman" w:hAnsi="Times New Roman"/>
                <w:b/>
                <w:sz w:val="20"/>
                <w:szCs w:val="24"/>
              </w:rPr>
              <w:t xml:space="preserve">             </w:t>
            </w:r>
            <w:r w:rsidRPr="001E643F">
              <w:rPr>
                <w:rFonts w:ascii="Times New Roman" w:hAnsi="Times New Roman"/>
                <w:sz w:val="18"/>
                <w:szCs w:val="24"/>
              </w:rPr>
              <w:t>___  Failure to prepare an acceptable portfolio</w:t>
            </w:r>
          </w:p>
          <w:p w14:paraId="78973220" w14:textId="77777777" w:rsidR="00652DD5" w:rsidRPr="001E643F" w:rsidRDefault="00652DD5" w:rsidP="009F30AF">
            <w:pPr>
              <w:rPr>
                <w:rFonts w:ascii="Times New Roman" w:hAnsi="Times New Roman"/>
                <w:sz w:val="18"/>
                <w:szCs w:val="24"/>
              </w:rPr>
            </w:pPr>
            <w:r w:rsidRPr="001E643F">
              <w:rPr>
                <w:rFonts w:ascii="Times New Roman" w:hAnsi="Times New Roman"/>
                <w:sz w:val="18"/>
                <w:szCs w:val="24"/>
              </w:rPr>
              <w:t xml:space="preserve">              ___  Failure to demonstrate appropriate teacher dispositions</w:t>
            </w:r>
          </w:p>
          <w:p w14:paraId="5B6ADCE0" w14:textId="77777777" w:rsidR="00652DD5" w:rsidRPr="001E643F" w:rsidRDefault="00652DD5" w:rsidP="009F30AF">
            <w:pPr>
              <w:rPr>
                <w:rFonts w:ascii="Times New Roman" w:hAnsi="Times New Roman"/>
                <w:sz w:val="18"/>
                <w:szCs w:val="24"/>
              </w:rPr>
            </w:pPr>
            <w:r w:rsidRPr="001E643F">
              <w:rPr>
                <w:rFonts w:ascii="Times New Roman" w:hAnsi="Times New Roman"/>
                <w:sz w:val="18"/>
                <w:szCs w:val="24"/>
              </w:rPr>
              <w:t xml:space="preserve">              ___  Failure to demonstrate a level of communication skills required of a classroom teacher</w:t>
            </w:r>
          </w:p>
          <w:p w14:paraId="2DA862E7" w14:textId="77777777" w:rsidR="00652DD5" w:rsidRPr="001E643F" w:rsidRDefault="00652DD5" w:rsidP="009F30AF">
            <w:pPr>
              <w:rPr>
                <w:rFonts w:ascii="Times New Roman" w:hAnsi="Times New Roman"/>
                <w:b/>
                <w:sz w:val="20"/>
                <w:szCs w:val="24"/>
              </w:rPr>
            </w:pPr>
          </w:p>
          <w:p w14:paraId="2FE7167B" w14:textId="77777777" w:rsidR="00FA4C9C" w:rsidRPr="001E643F" w:rsidRDefault="00FA4C9C" w:rsidP="009F30AF">
            <w:pPr>
              <w:rPr>
                <w:rFonts w:ascii="Times New Roman" w:hAnsi="Times New Roman"/>
                <w:b/>
                <w:sz w:val="20"/>
                <w:szCs w:val="24"/>
              </w:rPr>
            </w:pPr>
          </w:p>
          <w:p w14:paraId="4F562900" w14:textId="0F0075B1" w:rsidR="00652DD5" w:rsidRPr="001E643F" w:rsidRDefault="00652DD5" w:rsidP="009F30AF">
            <w:pPr>
              <w:rPr>
                <w:rFonts w:ascii="Times New Roman" w:hAnsi="Times New Roman"/>
                <w:b/>
                <w:sz w:val="20"/>
                <w:szCs w:val="24"/>
              </w:rPr>
            </w:pPr>
            <w:r w:rsidRPr="001E643F">
              <w:rPr>
                <w:rFonts w:ascii="Times New Roman" w:hAnsi="Times New Roman"/>
                <w:b/>
                <w:sz w:val="20"/>
                <w:szCs w:val="24"/>
              </w:rPr>
              <w:t>__________________________________________Candidate</w:t>
            </w:r>
            <w:r w:rsidR="004738EA">
              <w:rPr>
                <w:rFonts w:ascii="Times New Roman" w:hAnsi="Times New Roman"/>
                <w:b/>
                <w:sz w:val="20"/>
                <w:szCs w:val="24"/>
              </w:rPr>
              <w:t xml:space="preserve"> Signature</w:t>
            </w:r>
          </w:p>
          <w:p w14:paraId="376FC74F" w14:textId="77777777" w:rsidR="00D84968" w:rsidRPr="001E643F" w:rsidRDefault="00D84968" w:rsidP="009F30AF">
            <w:pPr>
              <w:rPr>
                <w:rFonts w:ascii="Times New Roman" w:hAnsi="Times New Roman"/>
                <w:b/>
                <w:sz w:val="20"/>
                <w:szCs w:val="24"/>
              </w:rPr>
            </w:pPr>
          </w:p>
          <w:p w14:paraId="563DE12A" w14:textId="195764DD" w:rsidR="00D84968" w:rsidRPr="001E643F" w:rsidRDefault="00D84968" w:rsidP="009F30AF">
            <w:pPr>
              <w:rPr>
                <w:rFonts w:ascii="Times New Roman" w:hAnsi="Times New Roman"/>
                <w:b/>
                <w:sz w:val="20"/>
                <w:szCs w:val="24"/>
              </w:rPr>
            </w:pPr>
            <w:r w:rsidRPr="001E643F">
              <w:rPr>
                <w:rFonts w:ascii="Times New Roman" w:hAnsi="Times New Roman"/>
                <w:b/>
                <w:sz w:val="20"/>
                <w:szCs w:val="24"/>
              </w:rPr>
              <w:t>_________________________________________</w:t>
            </w:r>
            <w:proofErr w:type="gramStart"/>
            <w:r w:rsidRPr="001E643F">
              <w:rPr>
                <w:rFonts w:ascii="Times New Roman" w:hAnsi="Times New Roman"/>
                <w:b/>
                <w:sz w:val="20"/>
                <w:szCs w:val="24"/>
              </w:rPr>
              <w:t>_  Chair</w:t>
            </w:r>
            <w:proofErr w:type="gramEnd"/>
            <w:r w:rsidRPr="001E643F">
              <w:rPr>
                <w:rFonts w:ascii="Times New Roman" w:hAnsi="Times New Roman"/>
                <w:b/>
                <w:sz w:val="20"/>
                <w:szCs w:val="24"/>
              </w:rPr>
              <w:t>, Interview Committee</w:t>
            </w:r>
            <w:r w:rsidR="004738EA">
              <w:rPr>
                <w:rFonts w:ascii="Times New Roman" w:hAnsi="Times New Roman"/>
                <w:b/>
                <w:sz w:val="20"/>
                <w:szCs w:val="24"/>
              </w:rPr>
              <w:t xml:space="preserve"> Signature </w:t>
            </w:r>
          </w:p>
          <w:p w14:paraId="1EF3DC54" w14:textId="77777777" w:rsidR="00FA4C9C" w:rsidRPr="001E643F" w:rsidRDefault="00FA4C9C" w:rsidP="009F30AF">
            <w:pPr>
              <w:rPr>
                <w:rFonts w:ascii="Times New Roman" w:hAnsi="Times New Roman"/>
                <w:sz w:val="18"/>
                <w:szCs w:val="20"/>
              </w:rPr>
            </w:pPr>
          </w:p>
          <w:p w14:paraId="0C5854B7" w14:textId="77777777" w:rsidR="00652DD5" w:rsidRPr="001E643F" w:rsidRDefault="00652DD5" w:rsidP="009F30AF">
            <w:pPr>
              <w:rPr>
                <w:rFonts w:ascii="Times New Roman" w:hAnsi="Times New Roman"/>
                <w:sz w:val="18"/>
                <w:szCs w:val="20"/>
              </w:rPr>
            </w:pPr>
            <w:r w:rsidRPr="001E643F">
              <w:rPr>
                <w:rFonts w:ascii="Times New Roman" w:hAnsi="Times New Roman"/>
                <w:sz w:val="18"/>
                <w:szCs w:val="20"/>
              </w:rPr>
              <w:t xml:space="preserve">(By signing this page, the candidate acknowledges having received a copy of the results)   Date:  _____________________  </w:t>
            </w:r>
          </w:p>
          <w:p w14:paraId="33B6ADEC" w14:textId="77777777" w:rsidR="00652DD5" w:rsidRPr="001E643F" w:rsidRDefault="00652DD5" w:rsidP="009F30AF">
            <w:pPr>
              <w:rPr>
                <w:rFonts w:ascii="Times New Roman" w:hAnsi="Times New Roman"/>
                <w:sz w:val="10"/>
                <w:szCs w:val="20"/>
              </w:rPr>
            </w:pPr>
          </w:p>
          <w:p w14:paraId="023B0E7B" w14:textId="77777777" w:rsidR="00652DD5" w:rsidRPr="001E643F" w:rsidRDefault="00652DD5" w:rsidP="009F30AF">
            <w:pPr>
              <w:rPr>
                <w:rFonts w:ascii="Times New Roman" w:hAnsi="Times New Roman"/>
                <w:b/>
                <w:sz w:val="20"/>
                <w:szCs w:val="20"/>
              </w:rPr>
            </w:pPr>
            <w:r w:rsidRPr="001E643F">
              <w:rPr>
                <w:rFonts w:ascii="Times New Roman" w:hAnsi="Times New Roman"/>
                <w:b/>
                <w:sz w:val="20"/>
                <w:szCs w:val="20"/>
              </w:rPr>
              <w:t xml:space="preserve">Requirements </w:t>
            </w:r>
            <w:r w:rsidRPr="001E643F">
              <w:rPr>
                <w:rFonts w:ascii="Times New Roman" w:hAnsi="Times New Roman"/>
                <w:sz w:val="20"/>
                <w:szCs w:val="20"/>
              </w:rPr>
              <w:t>(specific entry and program requirements in process of completing)</w:t>
            </w:r>
            <w:r w:rsidRPr="001E643F">
              <w:rPr>
                <w:rFonts w:ascii="Times New Roman" w:hAnsi="Times New Roman"/>
                <w:b/>
                <w:sz w:val="20"/>
                <w:szCs w:val="20"/>
              </w:rPr>
              <w:t>:</w:t>
            </w:r>
          </w:p>
          <w:p w14:paraId="2EA72CB2" w14:textId="77777777" w:rsidR="00652DD5" w:rsidRPr="001E643F" w:rsidRDefault="00652DD5" w:rsidP="009F30AF">
            <w:pPr>
              <w:rPr>
                <w:rFonts w:ascii="Times New Roman" w:hAnsi="Times New Roman"/>
                <w:sz w:val="20"/>
                <w:szCs w:val="20"/>
              </w:rPr>
            </w:pPr>
            <w:r w:rsidRPr="001E643F">
              <w:rPr>
                <w:rFonts w:ascii="Times New Roman" w:hAnsi="Times New Roman"/>
                <w:b/>
                <w:sz w:val="20"/>
                <w:szCs w:val="20"/>
              </w:rPr>
              <w:t xml:space="preserve">  </w:t>
            </w:r>
          </w:p>
          <w:p w14:paraId="5E6A825B" w14:textId="77777777" w:rsidR="00652DD5" w:rsidRPr="001E643F" w:rsidRDefault="00652DD5" w:rsidP="009F30AF">
            <w:pPr>
              <w:rPr>
                <w:rFonts w:ascii="Times New Roman" w:hAnsi="Times New Roman"/>
                <w:sz w:val="20"/>
                <w:szCs w:val="20"/>
              </w:rPr>
            </w:pPr>
          </w:p>
          <w:p w14:paraId="3717B7CC" w14:textId="77777777" w:rsidR="00652DD5" w:rsidRPr="001E643F" w:rsidRDefault="00652DD5" w:rsidP="009F30AF">
            <w:pPr>
              <w:rPr>
                <w:rFonts w:ascii="Times New Roman" w:hAnsi="Times New Roman"/>
                <w:sz w:val="20"/>
                <w:szCs w:val="20"/>
              </w:rPr>
            </w:pPr>
          </w:p>
          <w:p w14:paraId="23F2E5AD" w14:textId="77777777" w:rsidR="00FA4C9C" w:rsidRPr="001E643F" w:rsidRDefault="00FA4C9C" w:rsidP="009F30AF">
            <w:pPr>
              <w:rPr>
                <w:rFonts w:ascii="Times New Roman" w:hAnsi="Times New Roman"/>
                <w:sz w:val="20"/>
                <w:szCs w:val="20"/>
              </w:rPr>
            </w:pPr>
          </w:p>
          <w:p w14:paraId="3861EC26" w14:textId="77777777" w:rsidR="00652DD5" w:rsidRPr="001E643F" w:rsidRDefault="00652DD5" w:rsidP="009F30AF">
            <w:pPr>
              <w:rPr>
                <w:rFonts w:ascii="Times New Roman" w:hAnsi="Times New Roman"/>
                <w:b/>
                <w:sz w:val="18"/>
                <w:szCs w:val="20"/>
              </w:rPr>
            </w:pPr>
            <w:r w:rsidRPr="001E643F">
              <w:rPr>
                <w:rFonts w:ascii="Times New Roman" w:hAnsi="Times New Roman"/>
                <w:b/>
                <w:sz w:val="20"/>
                <w:szCs w:val="20"/>
              </w:rPr>
              <w:t xml:space="preserve">Conditions </w:t>
            </w:r>
            <w:r w:rsidRPr="001E643F">
              <w:rPr>
                <w:rFonts w:ascii="Times New Roman" w:hAnsi="Times New Roman"/>
                <w:sz w:val="18"/>
                <w:szCs w:val="20"/>
              </w:rPr>
              <w:t>(may include but not limited to remediation, tutoring, counseling, and/or working with a faculty mentor to correct deficiencies.)</w:t>
            </w:r>
            <w:r w:rsidRPr="001E643F">
              <w:rPr>
                <w:rFonts w:ascii="Times New Roman" w:hAnsi="Times New Roman"/>
                <w:b/>
                <w:sz w:val="18"/>
                <w:szCs w:val="20"/>
              </w:rPr>
              <w:t>:</w:t>
            </w:r>
          </w:p>
          <w:p w14:paraId="1FAD4087" w14:textId="77777777" w:rsidR="00652DD5" w:rsidRPr="001E643F" w:rsidRDefault="00652DD5" w:rsidP="009F30AF">
            <w:pPr>
              <w:rPr>
                <w:rFonts w:ascii="Times New Roman" w:hAnsi="Times New Roman"/>
                <w:sz w:val="20"/>
                <w:szCs w:val="20"/>
              </w:rPr>
            </w:pPr>
          </w:p>
          <w:p w14:paraId="549142E6" w14:textId="77777777" w:rsidR="00652DD5" w:rsidRPr="001E643F" w:rsidRDefault="00652DD5" w:rsidP="009F30AF">
            <w:pPr>
              <w:rPr>
                <w:rFonts w:ascii="Times New Roman" w:hAnsi="Times New Roman"/>
                <w:b/>
                <w:sz w:val="20"/>
                <w:szCs w:val="20"/>
              </w:rPr>
            </w:pPr>
          </w:p>
          <w:p w14:paraId="63C052CF" w14:textId="77777777" w:rsidR="00FA4C9C" w:rsidRPr="001E643F" w:rsidRDefault="00FA4C9C" w:rsidP="009F30AF">
            <w:pPr>
              <w:rPr>
                <w:rFonts w:ascii="Times New Roman" w:hAnsi="Times New Roman"/>
                <w:b/>
                <w:sz w:val="20"/>
                <w:szCs w:val="20"/>
              </w:rPr>
            </w:pPr>
          </w:p>
          <w:p w14:paraId="6435C68F" w14:textId="77777777" w:rsidR="00652DD5" w:rsidRPr="001E643F" w:rsidRDefault="00652DD5" w:rsidP="009F30AF">
            <w:pPr>
              <w:rPr>
                <w:rFonts w:ascii="Times New Roman" w:hAnsi="Times New Roman"/>
                <w:b/>
                <w:sz w:val="20"/>
                <w:szCs w:val="20"/>
              </w:rPr>
            </w:pPr>
          </w:p>
          <w:p w14:paraId="7E0F4359" w14:textId="77777777" w:rsidR="00652DD5" w:rsidRPr="001E643F" w:rsidRDefault="00652DD5" w:rsidP="009F30AF">
            <w:pPr>
              <w:rPr>
                <w:rFonts w:ascii="Times New Roman" w:hAnsi="Times New Roman"/>
                <w:b/>
                <w:sz w:val="20"/>
                <w:szCs w:val="20"/>
              </w:rPr>
            </w:pPr>
          </w:p>
        </w:tc>
      </w:tr>
      <w:tr w:rsidR="00652DD5" w:rsidRPr="00F83B92" w14:paraId="50F4AD1E" w14:textId="77777777" w:rsidTr="009F30AF">
        <w:trPr>
          <w:trHeight w:val="206"/>
        </w:trPr>
        <w:tc>
          <w:tcPr>
            <w:tcW w:w="10098" w:type="dxa"/>
            <w:tcBorders>
              <w:top w:val="single" w:sz="4" w:space="0" w:color="000000"/>
              <w:left w:val="single" w:sz="4" w:space="0" w:color="000000"/>
              <w:bottom w:val="single" w:sz="4" w:space="0" w:color="000000"/>
              <w:right w:val="single" w:sz="4" w:space="0" w:color="000000"/>
            </w:tcBorders>
            <w:shd w:val="clear" w:color="auto" w:fill="D9D9D9"/>
          </w:tcPr>
          <w:p w14:paraId="15FAC8C3" w14:textId="77777777" w:rsidR="00652DD5" w:rsidRPr="001E643F" w:rsidRDefault="00652DD5" w:rsidP="009F30AF">
            <w:pPr>
              <w:rPr>
                <w:rFonts w:ascii="Times New Roman" w:hAnsi="Times New Roman"/>
                <w:b/>
                <w:sz w:val="20"/>
                <w:szCs w:val="24"/>
              </w:rPr>
            </w:pPr>
            <w:r w:rsidRPr="001E643F">
              <w:rPr>
                <w:rFonts w:ascii="Times New Roman" w:hAnsi="Times New Roman"/>
                <w:b/>
                <w:sz w:val="20"/>
                <w:szCs w:val="24"/>
              </w:rPr>
              <w:t>Remediation Recommendations</w:t>
            </w:r>
            <w:r w:rsidR="005F041F">
              <w:rPr>
                <w:rFonts w:ascii="Times New Roman" w:hAnsi="Times New Roman"/>
                <w:b/>
                <w:sz w:val="20"/>
                <w:szCs w:val="24"/>
              </w:rPr>
              <w:t xml:space="preserve"> for Written and/or Oral Communication (AACU Rubric)</w:t>
            </w:r>
          </w:p>
        </w:tc>
      </w:tr>
      <w:tr w:rsidR="00652DD5" w:rsidRPr="00F83B92" w14:paraId="0F3C73E5" w14:textId="77777777" w:rsidTr="009F30AF">
        <w:trPr>
          <w:trHeight w:val="2524"/>
        </w:trPr>
        <w:tc>
          <w:tcPr>
            <w:tcW w:w="10098" w:type="dxa"/>
            <w:tcBorders>
              <w:top w:val="single" w:sz="4" w:space="0" w:color="000000"/>
              <w:left w:val="single" w:sz="4" w:space="0" w:color="000000"/>
              <w:bottom w:val="single" w:sz="4" w:space="0" w:color="000000"/>
              <w:right w:val="single" w:sz="4" w:space="0" w:color="000000"/>
            </w:tcBorders>
          </w:tcPr>
          <w:p w14:paraId="55A22E4A" w14:textId="77777777" w:rsidR="00652DD5" w:rsidRPr="001E643F" w:rsidRDefault="00652DD5" w:rsidP="009F30AF">
            <w:pPr>
              <w:rPr>
                <w:rFonts w:ascii="Times New Roman" w:hAnsi="Times New Roman"/>
                <w:b/>
                <w:sz w:val="18"/>
                <w:szCs w:val="24"/>
              </w:rPr>
            </w:pPr>
            <w:r w:rsidRPr="001E643F">
              <w:rPr>
                <w:rFonts w:ascii="Times New Roman" w:hAnsi="Times New Roman"/>
                <w:b/>
                <w:sz w:val="18"/>
                <w:szCs w:val="24"/>
              </w:rPr>
              <w:t xml:space="preserve">Written Language Remediation                                                     Oral Language Remediation  </w:t>
            </w:r>
          </w:p>
          <w:p w14:paraId="49D6B748" w14:textId="77777777" w:rsidR="00652DD5" w:rsidRPr="001E643F" w:rsidRDefault="00652DD5" w:rsidP="009F30AF">
            <w:pPr>
              <w:rPr>
                <w:rFonts w:ascii="Times New Roman" w:hAnsi="Times New Roman"/>
                <w:b/>
                <w:sz w:val="4"/>
                <w:szCs w:val="24"/>
              </w:rPr>
            </w:pPr>
          </w:p>
          <w:p w14:paraId="4D421C4C" w14:textId="77777777" w:rsidR="00652DD5" w:rsidRPr="001E643F" w:rsidRDefault="00652DD5" w:rsidP="009F30AF">
            <w:pPr>
              <w:rPr>
                <w:rFonts w:ascii="Times New Roman" w:hAnsi="Times New Roman"/>
                <w:b/>
                <w:sz w:val="18"/>
                <w:szCs w:val="24"/>
              </w:rPr>
            </w:pPr>
            <w:r w:rsidRPr="001E643F">
              <w:rPr>
                <w:rFonts w:ascii="Times New Roman" w:hAnsi="Times New Roman"/>
                <w:b/>
                <w:sz w:val="18"/>
                <w:szCs w:val="24"/>
              </w:rPr>
              <w:t xml:space="preserve"> _____  Recommended  _____ Required                                        _____  Recommended  _____ Required</w:t>
            </w:r>
          </w:p>
          <w:p w14:paraId="7C4472F6" w14:textId="77777777" w:rsidR="00652DD5" w:rsidRPr="001E643F" w:rsidRDefault="00652DD5" w:rsidP="009F30AF">
            <w:pPr>
              <w:rPr>
                <w:rFonts w:ascii="Times New Roman" w:hAnsi="Times New Roman"/>
                <w:sz w:val="16"/>
                <w:szCs w:val="20"/>
              </w:rPr>
            </w:pPr>
            <w:r w:rsidRPr="001E643F">
              <w:rPr>
                <w:rFonts w:ascii="Times New Roman" w:hAnsi="Times New Roman"/>
                <w:sz w:val="16"/>
                <w:szCs w:val="20"/>
              </w:rPr>
              <w:t xml:space="preserve">Remediation includes 15 hours of tutoring in the Academic Success Center (1 hour each week per semester)   </w:t>
            </w:r>
          </w:p>
          <w:p w14:paraId="68FB4206" w14:textId="77777777" w:rsidR="00652DD5" w:rsidRPr="001E643F" w:rsidRDefault="00652DD5" w:rsidP="009F30AF">
            <w:pPr>
              <w:rPr>
                <w:rFonts w:ascii="Times New Roman" w:hAnsi="Times New Roman"/>
                <w:b/>
                <w:sz w:val="16"/>
                <w:szCs w:val="20"/>
              </w:rPr>
            </w:pPr>
            <w:r w:rsidRPr="001E643F">
              <w:rPr>
                <w:rFonts w:ascii="Times New Roman" w:hAnsi="Times New Roman"/>
                <w:sz w:val="16"/>
                <w:szCs w:val="20"/>
              </w:rPr>
              <w:t>Candidate must document required tutoring hours in either writing or spoken language, whichever is indicated above.</w:t>
            </w:r>
            <w:r w:rsidRPr="001E643F">
              <w:rPr>
                <w:rFonts w:ascii="Times New Roman" w:hAnsi="Times New Roman"/>
                <w:b/>
                <w:sz w:val="16"/>
                <w:szCs w:val="20"/>
              </w:rPr>
              <w:t xml:space="preserve">              </w:t>
            </w:r>
          </w:p>
          <w:p w14:paraId="0A20C75C" w14:textId="77777777" w:rsidR="00FA4C9C" w:rsidRPr="001E643F" w:rsidRDefault="00FA4C9C" w:rsidP="009F30AF">
            <w:pPr>
              <w:rPr>
                <w:rFonts w:ascii="Times New Roman" w:hAnsi="Times New Roman"/>
                <w:b/>
                <w:sz w:val="16"/>
                <w:szCs w:val="20"/>
              </w:rPr>
            </w:pPr>
          </w:p>
          <w:p w14:paraId="268CCC78" w14:textId="77777777" w:rsidR="00633E15" w:rsidRDefault="00633E15" w:rsidP="009F30AF">
            <w:pPr>
              <w:rPr>
                <w:rFonts w:ascii="Times New Roman" w:hAnsi="Times New Roman"/>
                <w:b/>
                <w:sz w:val="16"/>
                <w:szCs w:val="20"/>
              </w:rPr>
            </w:pPr>
          </w:p>
          <w:p w14:paraId="028CEC57" w14:textId="77777777" w:rsidR="00FA4C9C" w:rsidRPr="001E643F" w:rsidRDefault="00FA4C9C" w:rsidP="009F30AF">
            <w:pPr>
              <w:rPr>
                <w:rFonts w:ascii="Times New Roman" w:hAnsi="Times New Roman"/>
                <w:b/>
                <w:sz w:val="16"/>
                <w:szCs w:val="20"/>
              </w:rPr>
            </w:pPr>
          </w:p>
          <w:p w14:paraId="735389CA" w14:textId="77777777" w:rsidR="00FA4C9C" w:rsidRPr="001E643F" w:rsidRDefault="00FA4C9C" w:rsidP="009F30AF">
            <w:pPr>
              <w:rPr>
                <w:rFonts w:ascii="Times New Roman" w:hAnsi="Times New Roman"/>
                <w:b/>
                <w:sz w:val="16"/>
                <w:szCs w:val="20"/>
              </w:rPr>
            </w:pPr>
          </w:p>
          <w:p w14:paraId="66D9EF76" w14:textId="4ABEB9EC" w:rsidR="00633E15" w:rsidRPr="001E643F" w:rsidRDefault="00633E15" w:rsidP="00633E15">
            <w:pPr>
              <w:rPr>
                <w:rFonts w:ascii="Times New Roman" w:hAnsi="Times New Roman"/>
                <w:b/>
                <w:sz w:val="20"/>
                <w:szCs w:val="24"/>
              </w:rPr>
            </w:pPr>
            <w:r w:rsidRPr="001E643F">
              <w:rPr>
                <w:rFonts w:ascii="Times New Roman" w:hAnsi="Times New Roman"/>
                <w:b/>
                <w:sz w:val="20"/>
                <w:szCs w:val="24"/>
              </w:rPr>
              <w:t>__________________________________________Candidate</w:t>
            </w:r>
            <w:r w:rsidR="004738EA">
              <w:rPr>
                <w:rFonts w:ascii="Times New Roman" w:hAnsi="Times New Roman"/>
                <w:b/>
                <w:sz w:val="20"/>
                <w:szCs w:val="24"/>
              </w:rPr>
              <w:t xml:space="preserve"> Signature</w:t>
            </w:r>
          </w:p>
          <w:p w14:paraId="51C473FB" w14:textId="77777777" w:rsidR="00633E15" w:rsidRPr="001E643F" w:rsidRDefault="00633E15" w:rsidP="00633E15">
            <w:pPr>
              <w:rPr>
                <w:rFonts w:ascii="Times New Roman" w:hAnsi="Times New Roman"/>
                <w:b/>
                <w:sz w:val="20"/>
                <w:szCs w:val="24"/>
              </w:rPr>
            </w:pPr>
          </w:p>
          <w:p w14:paraId="78A25685" w14:textId="6C4CA263" w:rsidR="00FA4C9C" w:rsidRDefault="00633E15" w:rsidP="009F30AF">
            <w:pPr>
              <w:rPr>
                <w:rFonts w:ascii="Times New Roman" w:hAnsi="Times New Roman"/>
                <w:b/>
                <w:sz w:val="20"/>
                <w:szCs w:val="24"/>
              </w:rPr>
            </w:pPr>
            <w:r w:rsidRPr="001E643F">
              <w:rPr>
                <w:rFonts w:ascii="Times New Roman" w:hAnsi="Times New Roman"/>
                <w:b/>
                <w:sz w:val="20"/>
                <w:szCs w:val="24"/>
              </w:rPr>
              <w:t>_________________________________________</w:t>
            </w:r>
            <w:proofErr w:type="gramStart"/>
            <w:r w:rsidRPr="001E643F">
              <w:rPr>
                <w:rFonts w:ascii="Times New Roman" w:hAnsi="Times New Roman"/>
                <w:b/>
                <w:sz w:val="20"/>
                <w:szCs w:val="24"/>
              </w:rPr>
              <w:t>_  Chair</w:t>
            </w:r>
            <w:proofErr w:type="gramEnd"/>
            <w:r w:rsidRPr="001E643F">
              <w:rPr>
                <w:rFonts w:ascii="Times New Roman" w:hAnsi="Times New Roman"/>
                <w:b/>
                <w:sz w:val="20"/>
                <w:szCs w:val="24"/>
              </w:rPr>
              <w:t>, Interview Committee</w:t>
            </w:r>
            <w:r w:rsidR="004738EA">
              <w:rPr>
                <w:rFonts w:ascii="Times New Roman" w:hAnsi="Times New Roman"/>
                <w:b/>
                <w:sz w:val="20"/>
                <w:szCs w:val="24"/>
              </w:rPr>
              <w:t xml:space="preserve"> Signature </w:t>
            </w:r>
          </w:p>
          <w:p w14:paraId="06DE3391" w14:textId="77777777" w:rsidR="00633E15" w:rsidRPr="001E643F" w:rsidRDefault="00633E15" w:rsidP="009F30AF">
            <w:pPr>
              <w:rPr>
                <w:rFonts w:ascii="Times New Roman" w:hAnsi="Times New Roman"/>
                <w:b/>
                <w:sz w:val="16"/>
                <w:szCs w:val="20"/>
              </w:rPr>
            </w:pPr>
            <w:r w:rsidRPr="001E643F">
              <w:rPr>
                <w:rFonts w:ascii="Times New Roman" w:hAnsi="Times New Roman"/>
                <w:sz w:val="18"/>
                <w:szCs w:val="20"/>
              </w:rPr>
              <w:t xml:space="preserve">(By signing this page, the candidate acknowledges having received a copy of the </w:t>
            </w:r>
            <w:proofErr w:type="gramStart"/>
            <w:r w:rsidRPr="001E643F">
              <w:rPr>
                <w:rFonts w:ascii="Times New Roman" w:hAnsi="Times New Roman"/>
                <w:sz w:val="18"/>
                <w:szCs w:val="20"/>
              </w:rPr>
              <w:t>results)</w:t>
            </w:r>
            <w:r>
              <w:rPr>
                <w:rFonts w:ascii="Times New Roman" w:hAnsi="Times New Roman"/>
                <w:sz w:val="18"/>
                <w:szCs w:val="20"/>
              </w:rPr>
              <w:t xml:space="preserve">   </w:t>
            </w:r>
            <w:proofErr w:type="gramEnd"/>
            <w:r>
              <w:rPr>
                <w:rFonts w:ascii="Times New Roman" w:hAnsi="Times New Roman"/>
                <w:sz w:val="18"/>
                <w:szCs w:val="20"/>
              </w:rPr>
              <w:t>Date:  ___________________</w:t>
            </w:r>
            <w:r w:rsidRPr="001E643F">
              <w:rPr>
                <w:rFonts w:ascii="Times New Roman" w:hAnsi="Times New Roman"/>
                <w:sz w:val="18"/>
                <w:szCs w:val="20"/>
              </w:rPr>
              <w:t xml:space="preserve"> </w:t>
            </w:r>
          </w:p>
          <w:p w14:paraId="156CEFE9" w14:textId="77777777" w:rsidR="00FA4C9C" w:rsidRPr="001E643F" w:rsidRDefault="00FA4C9C" w:rsidP="009F30AF">
            <w:pPr>
              <w:rPr>
                <w:rFonts w:ascii="Times New Roman" w:hAnsi="Times New Roman"/>
                <w:b/>
                <w:sz w:val="20"/>
                <w:szCs w:val="24"/>
              </w:rPr>
            </w:pPr>
          </w:p>
        </w:tc>
      </w:tr>
    </w:tbl>
    <w:p w14:paraId="1D36DF27" w14:textId="77777777" w:rsidR="0063383E" w:rsidRPr="004738EA" w:rsidRDefault="005F041F" w:rsidP="009F30AF">
      <w:pPr>
        <w:rPr>
          <w:rFonts w:ascii="Times New Roman" w:hAnsi="Times New Roman"/>
          <w:i/>
        </w:rPr>
      </w:pPr>
      <w:r w:rsidRPr="004738EA">
        <w:rPr>
          <w:rFonts w:ascii="Times New Roman" w:hAnsi="Times New Roman"/>
          <w:i/>
        </w:rPr>
        <w:t xml:space="preserve">** If a student has a remediation plan, please submit remediated scores to office for recalibration of data. </w:t>
      </w:r>
    </w:p>
    <w:p w14:paraId="5E24F9CE" w14:textId="77777777" w:rsidR="00E716AE" w:rsidRDefault="00E716AE" w:rsidP="009F30AF">
      <w:pPr>
        <w:rPr>
          <w:i/>
        </w:rPr>
      </w:pPr>
    </w:p>
    <w:p w14:paraId="786852A9" w14:textId="77777777" w:rsidR="00E716AE" w:rsidRDefault="00E716AE" w:rsidP="009F30AF">
      <w:pPr>
        <w:rPr>
          <w:i/>
        </w:rPr>
      </w:pPr>
    </w:p>
    <w:p w14:paraId="613991EA" w14:textId="77777777" w:rsidR="00E716AE" w:rsidRDefault="00E716AE" w:rsidP="009F30AF">
      <w:pPr>
        <w:rPr>
          <w:i/>
        </w:rPr>
      </w:pPr>
    </w:p>
    <w:p w14:paraId="3414614B" w14:textId="77777777" w:rsidR="00E716AE" w:rsidRDefault="00E716AE" w:rsidP="009F30AF">
      <w:pPr>
        <w:rPr>
          <w:i/>
        </w:rPr>
      </w:pPr>
    </w:p>
    <w:p w14:paraId="7D486334" w14:textId="2DC0E644" w:rsidR="00E716AE" w:rsidRPr="00E716AE" w:rsidRDefault="00E716AE" w:rsidP="004738EA">
      <w:pPr>
        <w:jc w:val="center"/>
        <w:rPr>
          <w:rFonts w:ascii="Times New Roman" w:eastAsia="Times New Roman" w:hAnsi="Times New Roman"/>
          <w:sz w:val="24"/>
          <w:szCs w:val="24"/>
        </w:rPr>
      </w:pPr>
      <w:r w:rsidRPr="00E716AE">
        <w:rPr>
          <w:rFonts w:ascii="Times New Roman,Bold" w:eastAsia="Times New Roman" w:hAnsi="Times New Roman,Bold"/>
          <w:color w:val="666666"/>
          <w:sz w:val="32"/>
          <w:szCs w:val="32"/>
        </w:rPr>
        <w:lastRenderedPageBreak/>
        <w:t>Kentucky Teacher Performance Standards (KTPS)</w:t>
      </w:r>
    </w:p>
    <w:p w14:paraId="5D12C7DC" w14:textId="77777777" w:rsidR="00E716AE" w:rsidRPr="00E716AE" w:rsidRDefault="00E716AE" w:rsidP="00E716AE">
      <w:pPr>
        <w:rPr>
          <w:rFonts w:ascii="Times New Roman" w:eastAsia="Times New Roman" w:hAnsi="Times New Roman"/>
          <w:sz w:val="24"/>
          <w:szCs w:val="24"/>
        </w:rPr>
      </w:pPr>
      <w:r w:rsidRPr="00E716AE">
        <w:rPr>
          <w:rFonts w:ascii="Times New Roman" w:eastAsia="Times New Roman" w:hAnsi="Times New Roman"/>
          <w:color w:val="333333"/>
          <w:sz w:val="20"/>
          <w:szCs w:val="20"/>
        </w:rPr>
        <w:t xml:space="preserve">Teacher Standards for Educator Preparation and Certification established June 30, 2018. These standards shall be used in the evaluation and assessment of a teacher for initial or advanced certification and for the accreditation of educator preparation providers. </w:t>
      </w:r>
    </w:p>
    <w:p w14:paraId="348A3A6F" w14:textId="77777777" w:rsidR="00E716AE" w:rsidRPr="00E716AE" w:rsidRDefault="00E716AE" w:rsidP="00DC5629">
      <w:pPr>
        <w:spacing w:after="100" w:afterAutospacing="1"/>
        <w:rPr>
          <w:rFonts w:ascii="Times New Roman" w:eastAsia="Times New Roman" w:hAnsi="Times New Roman"/>
          <w:b/>
          <w:bCs/>
          <w:sz w:val="24"/>
          <w:szCs w:val="24"/>
        </w:rPr>
      </w:pPr>
      <w:r w:rsidRPr="00E716AE">
        <w:rPr>
          <w:rFonts w:ascii="Times New Roman,BoldItalic" w:eastAsia="Times New Roman" w:hAnsi="Times New Roman,BoldItalic"/>
          <w:b/>
          <w:bCs/>
          <w:color w:val="333333"/>
          <w:sz w:val="20"/>
          <w:szCs w:val="20"/>
        </w:rPr>
        <w:t xml:space="preserve">Learner &amp; Learning </w:t>
      </w:r>
    </w:p>
    <w:p w14:paraId="35F0834D" w14:textId="77777777" w:rsidR="00E716AE" w:rsidRPr="00E716AE" w:rsidRDefault="00E716AE" w:rsidP="00E716AE">
      <w:pPr>
        <w:spacing w:before="100" w:beforeAutospacing="1" w:after="100" w:afterAutospacing="1"/>
        <w:ind w:left="720"/>
        <w:rPr>
          <w:rFonts w:ascii="Times New Roman" w:eastAsia="Times New Roman" w:hAnsi="Times New Roman"/>
          <w:color w:val="333333"/>
          <w:sz w:val="20"/>
          <w:szCs w:val="20"/>
        </w:rPr>
      </w:pPr>
      <w:r w:rsidRPr="00E716AE">
        <w:rPr>
          <w:rFonts w:ascii="Times New Roman,Bold" w:eastAsia="Times New Roman" w:hAnsi="Times New Roman,Bold"/>
          <w:color w:val="333333"/>
          <w:sz w:val="20"/>
          <w:szCs w:val="20"/>
        </w:rPr>
        <w:t xml:space="preserve">Standard 1. </w:t>
      </w:r>
      <w:r w:rsidRPr="00E716AE">
        <w:rPr>
          <w:rFonts w:ascii="Times New Roman,Italic" w:eastAsia="Times New Roman" w:hAnsi="Times New Roman,Italic"/>
          <w:color w:val="333333"/>
          <w:sz w:val="20"/>
          <w:szCs w:val="20"/>
        </w:rPr>
        <w:t>Learner development</w:t>
      </w:r>
      <w:r w:rsidRPr="00E716AE">
        <w:rPr>
          <w:rFonts w:ascii="Times New Roman" w:eastAsia="Times New Roman" w:hAnsi="Times New Roman"/>
          <w:color w:val="333333"/>
          <w:sz w:val="20"/>
          <w:szCs w:val="20"/>
        </w:rPr>
        <w:t xml:space="preserve">. The teacher shall understand how learners grow and develop, recognizing that patterns of learning and development vary individually within and across the cognitive, linguistic, social, emotional, and physical areas, and shall design and shall implement developmentally appropriate and challenging learning experiences. </w:t>
      </w:r>
    </w:p>
    <w:p w14:paraId="66E9E5AE" w14:textId="77777777" w:rsidR="00E716AE" w:rsidRPr="00E716AE" w:rsidRDefault="00E716AE" w:rsidP="00E716AE">
      <w:pPr>
        <w:spacing w:before="100" w:beforeAutospacing="1" w:after="100" w:afterAutospacing="1"/>
        <w:ind w:left="720"/>
        <w:rPr>
          <w:rFonts w:ascii="Times New Roman" w:eastAsia="Times New Roman" w:hAnsi="Times New Roman"/>
          <w:color w:val="333333"/>
          <w:sz w:val="20"/>
          <w:szCs w:val="20"/>
        </w:rPr>
      </w:pPr>
      <w:r w:rsidRPr="00E716AE">
        <w:rPr>
          <w:rFonts w:ascii="Times New Roman,Bold" w:eastAsia="Times New Roman" w:hAnsi="Times New Roman,Bold"/>
          <w:color w:val="333333"/>
          <w:sz w:val="20"/>
          <w:szCs w:val="20"/>
        </w:rPr>
        <w:t xml:space="preserve">Standard 2. </w:t>
      </w:r>
      <w:r w:rsidRPr="00E716AE">
        <w:rPr>
          <w:rFonts w:ascii="Times New Roman,Italic" w:eastAsia="Times New Roman" w:hAnsi="Times New Roman,Italic"/>
          <w:color w:val="333333"/>
          <w:sz w:val="20"/>
          <w:szCs w:val="20"/>
        </w:rPr>
        <w:t xml:space="preserve">Learning differences. </w:t>
      </w:r>
      <w:r w:rsidRPr="00E716AE">
        <w:rPr>
          <w:rFonts w:ascii="Times New Roman" w:eastAsia="Times New Roman" w:hAnsi="Times New Roman"/>
          <w:color w:val="333333"/>
          <w:sz w:val="20"/>
          <w:szCs w:val="20"/>
        </w:rPr>
        <w:t xml:space="preserve">The teacher shall use the understanding of individual differences and diverse cultures and communities to ensure inclusive learning environments that enable each learner to meet high standards. </w:t>
      </w:r>
    </w:p>
    <w:p w14:paraId="361D33B5" w14:textId="77777777" w:rsidR="00E716AE" w:rsidRPr="00E716AE" w:rsidRDefault="00E716AE" w:rsidP="00E716AE">
      <w:pPr>
        <w:ind w:left="720"/>
        <w:rPr>
          <w:rFonts w:ascii="Times New Roman" w:eastAsia="Times New Roman" w:hAnsi="Times New Roman"/>
          <w:color w:val="333333"/>
          <w:sz w:val="20"/>
          <w:szCs w:val="20"/>
        </w:rPr>
      </w:pPr>
      <w:r w:rsidRPr="00E716AE">
        <w:rPr>
          <w:rFonts w:ascii="Times New Roman,Bold" w:eastAsia="Times New Roman" w:hAnsi="Times New Roman,Bold"/>
          <w:color w:val="333333"/>
          <w:sz w:val="20"/>
          <w:szCs w:val="20"/>
        </w:rPr>
        <w:t xml:space="preserve">Standard 3. </w:t>
      </w:r>
      <w:r w:rsidRPr="00E716AE">
        <w:rPr>
          <w:rFonts w:ascii="Times New Roman,Italic" w:eastAsia="Times New Roman" w:hAnsi="Times New Roman,Italic"/>
          <w:color w:val="333333"/>
          <w:sz w:val="20"/>
          <w:szCs w:val="20"/>
        </w:rPr>
        <w:t xml:space="preserve">Learning environments. </w:t>
      </w:r>
      <w:r w:rsidRPr="00E716AE">
        <w:rPr>
          <w:rFonts w:ascii="Times New Roman" w:eastAsia="Times New Roman" w:hAnsi="Times New Roman"/>
          <w:color w:val="333333"/>
          <w:sz w:val="20"/>
          <w:szCs w:val="20"/>
        </w:rPr>
        <w:t xml:space="preserve">The teacher shall work with others to create environments that: </w:t>
      </w:r>
    </w:p>
    <w:p w14:paraId="19556506" w14:textId="77777777" w:rsidR="00E716AE" w:rsidRPr="00E716AE" w:rsidRDefault="00E716AE" w:rsidP="00E716AE">
      <w:pPr>
        <w:numPr>
          <w:ilvl w:val="1"/>
          <w:numId w:val="1"/>
        </w:numPr>
        <w:rPr>
          <w:rFonts w:ascii="Times New Roman" w:eastAsia="Times New Roman" w:hAnsi="Times New Roman"/>
          <w:color w:val="333333"/>
          <w:sz w:val="20"/>
          <w:szCs w:val="20"/>
        </w:rPr>
      </w:pPr>
      <w:r w:rsidRPr="00E716AE">
        <w:rPr>
          <w:rFonts w:ascii="Times New Roman" w:eastAsia="Times New Roman" w:hAnsi="Times New Roman"/>
          <w:color w:val="333333"/>
          <w:sz w:val="20"/>
          <w:szCs w:val="20"/>
        </w:rPr>
        <w:t xml:space="preserve">Support individual and collaborative learning; and </w:t>
      </w:r>
    </w:p>
    <w:p w14:paraId="7C11487B" w14:textId="77777777" w:rsidR="00E716AE" w:rsidRPr="00E716AE" w:rsidRDefault="00E716AE" w:rsidP="00E716AE">
      <w:pPr>
        <w:numPr>
          <w:ilvl w:val="1"/>
          <w:numId w:val="1"/>
        </w:numPr>
        <w:rPr>
          <w:rFonts w:ascii="Times New Roman" w:eastAsia="Times New Roman" w:hAnsi="Times New Roman"/>
          <w:color w:val="333333"/>
          <w:sz w:val="20"/>
          <w:szCs w:val="20"/>
        </w:rPr>
      </w:pPr>
      <w:r w:rsidRPr="00E716AE">
        <w:rPr>
          <w:rFonts w:ascii="Times New Roman" w:eastAsia="Times New Roman" w:hAnsi="Times New Roman"/>
          <w:color w:val="333333"/>
          <w:sz w:val="20"/>
          <w:szCs w:val="20"/>
        </w:rPr>
        <w:t xml:space="preserve">Encourage positive social interaction, active engagement in learning, and self-motivation. </w:t>
      </w:r>
    </w:p>
    <w:p w14:paraId="3E168474" w14:textId="77777777" w:rsidR="00E716AE" w:rsidRPr="00E716AE" w:rsidRDefault="00E716AE" w:rsidP="00E716AE">
      <w:pPr>
        <w:spacing w:before="100" w:beforeAutospacing="1" w:after="100" w:afterAutospacing="1"/>
        <w:rPr>
          <w:rFonts w:ascii="Times New Roman" w:eastAsia="Times New Roman" w:hAnsi="Times New Roman"/>
          <w:b/>
          <w:bCs/>
          <w:sz w:val="24"/>
          <w:szCs w:val="24"/>
        </w:rPr>
      </w:pPr>
      <w:r w:rsidRPr="00E716AE">
        <w:rPr>
          <w:rFonts w:ascii="Times New Roman,BoldItalic" w:eastAsia="Times New Roman" w:hAnsi="Times New Roman,BoldItalic"/>
          <w:b/>
          <w:bCs/>
          <w:color w:val="333333"/>
          <w:sz w:val="20"/>
          <w:szCs w:val="20"/>
        </w:rPr>
        <w:t xml:space="preserve">Content Knowledge </w:t>
      </w:r>
    </w:p>
    <w:p w14:paraId="00E43408" w14:textId="77777777" w:rsidR="00E716AE" w:rsidRPr="00E716AE" w:rsidRDefault="00E716AE" w:rsidP="00E716AE">
      <w:pPr>
        <w:ind w:left="720"/>
        <w:rPr>
          <w:rFonts w:ascii="Times New Roman" w:eastAsia="Times New Roman" w:hAnsi="Times New Roman"/>
          <w:color w:val="333333"/>
          <w:sz w:val="20"/>
          <w:szCs w:val="20"/>
        </w:rPr>
      </w:pPr>
      <w:r w:rsidRPr="00E716AE">
        <w:rPr>
          <w:rFonts w:ascii="Times New Roman,Bold" w:eastAsia="Times New Roman" w:hAnsi="Times New Roman,Bold"/>
          <w:color w:val="333333"/>
          <w:sz w:val="20"/>
          <w:szCs w:val="20"/>
        </w:rPr>
        <w:t xml:space="preserve">Standard 4. </w:t>
      </w:r>
      <w:r w:rsidRPr="00E716AE">
        <w:rPr>
          <w:rFonts w:ascii="Times New Roman,Italic" w:eastAsia="Times New Roman" w:hAnsi="Times New Roman,Italic"/>
          <w:color w:val="333333"/>
          <w:sz w:val="20"/>
          <w:szCs w:val="20"/>
        </w:rPr>
        <w:t xml:space="preserve">Content knowledge. </w:t>
      </w:r>
      <w:r w:rsidRPr="00E716AE">
        <w:rPr>
          <w:rFonts w:ascii="Times New Roman" w:eastAsia="Times New Roman" w:hAnsi="Times New Roman"/>
          <w:color w:val="333333"/>
          <w:sz w:val="20"/>
          <w:szCs w:val="20"/>
        </w:rPr>
        <w:t xml:space="preserve">The teacher shall: </w:t>
      </w:r>
    </w:p>
    <w:p w14:paraId="4DACBADF" w14:textId="77777777" w:rsidR="00E716AE" w:rsidRPr="00E716AE" w:rsidRDefault="00E716AE" w:rsidP="00E716AE">
      <w:pPr>
        <w:numPr>
          <w:ilvl w:val="1"/>
          <w:numId w:val="2"/>
        </w:numPr>
        <w:rPr>
          <w:rFonts w:ascii="Times New Roman" w:eastAsia="Times New Roman" w:hAnsi="Times New Roman"/>
          <w:color w:val="333333"/>
          <w:sz w:val="20"/>
          <w:szCs w:val="20"/>
        </w:rPr>
      </w:pPr>
      <w:r w:rsidRPr="00E716AE">
        <w:rPr>
          <w:rFonts w:ascii="Times New Roman" w:eastAsia="Times New Roman" w:hAnsi="Times New Roman"/>
          <w:color w:val="333333"/>
          <w:sz w:val="20"/>
          <w:szCs w:val="20"/>
        </w:rPr>
        <w:t xml:space="preserve">Understand the central concepts, tools of inquiry, and structures of the discipline he or she teaches; and </w:t>
      </w:r>
    </w:p>
    <w:p w14:paraId="7689DE0B" w14:textId="77777777" w:rsidR="00E716AE" w:rsidRPr="00E716AE" w:rsidRDefault="00E716AE" w:rsidP="00E716AE">
      <w:pPr>
        <w:numPr>
          <w:ilvl w:val="1"/>
          <w:numId w:val="2"/>
        </w:numPr>
        <w:rPr>
          <w:rFonts w:ascii="Times New Roman" w:eastAsia="Times New Roman" w:hAnsi="Times New Roman"/>
          <w:color w:val="333333"/>
          <w:sz w:val="20"/>
          <w:szCs w:val="20"/>
        </w:rPr>
      </w:pPr>
      <w:r w:rsidRPr="00E716AE">
        <w:rPr>
          <w:rFonts w:ascii="Times New Roman" w:eastAsia="Times New Roman" w:hAnsi="Times New Roman"/>
          <w:color w:val="333333"/>
          <w:sz w:val="20"/>
          <w:szCs w:val="20"/>
        </w:rPr>
        <w:t xml:space="preserve">Create learning experiences that make these aspects of the discipline accessible and meaningful for learners to </w:t>
      </w:r>
      <w:proofErr w:type="gramStart"/>
      <w:r w:rsidRPr="00E716AE">
        <w:rPr>
          <w:rFonts w:ascii="Times New Roman" w:eastAsia="Times New Roman" w:hAnsi="Times New Roman"/>
          <w:color w:val="333333"/>
          <w:sz w:val="20"/>
          <w:szCs w:val="20"/>
        </w:rPr>
        <w:t>assure</w:t>
      </w:r>
      <w:proofErr w:type="gramEnd"/>
      <w:r w:rsidRPr="00E716AE">
        <w:rPr>
          <w:rFonts w:ascii="Times New Roman" w:eastAsia="Times New Roman" w:hAnsi="Times New Roman"/>
          <w:color w:val="333333"/>
          <w:sz w:val="20"/>
          <w:szCs w:val="20"/>
        </w:rPr>
        <w:t xml:space="preserve"> </w:t>
      </w:r>
    </w:p>
    <w:p w14:paraId="221839EB" w14:textId="77777777" w:rsidR="00E716AE" w:rsidRPr="00E716AE" w:rsidRDefault="00E716AE" w:rsidP="00E716AE">
      <w:pPr>
        <w:ind w:left="1440"/>
        <w:rPr>
          <w:rFonts w:ascii="Times New Roman" w:eastAsia="Times New Roman" w:hAnsi="Times New Roman"/>
          <w:color w:val="333333"/>
          <w:sz w:val="20"/>
          <w:szCs w:val="20"/>
        </w:rPr>
      </w:pPr>
      <w:r w:rsidRPr="00E716AE">
        <w:rPr>
          <w:rFonts w:ascii="Times New Roman" w:eastAsia="Times New Roman" w:hAnsi="Times New Roman"/>
          <w:color w:val="333333"/>
          <w:sz w:val="20"/>
          <w:szCs w:val="20"/>
        </w:rPr>
        <w:t xml:space="preserve">mastery of the content. </w:t>
      </w:r>
    </w:p>
    <w:p w14:paraId="1672B1D5" w14:textId="77777777" w:rsidR="00E716AE" w:rsidRPr="00E716AE" w:rsidRDefault="00E716AE" w:rsidP="00E716AE">
      <w:pPr>
        <w:spacing w:before="100" w:beforeAutospacing="1" w:after="100" w:afterAutospacing="1"/>
        <w:ind w:left="720"/>
        <w:rPr>
          <w:rFonts w:ascii="Times New Roman" w:eastAsia="Times New Roman" w:hAnsi="Times New Roman"/>
          <w:color w:val="333333"/>
          <w:sz w:val="20"/>
          <w:szCs w:val="20"/>
        </w:rPr>
      </w:pPr>
      <w:r w:rsidRPr="00E716AE">
        <w:rPr>
          <w:rFonts w:ascii="Times New Roman,Bold" w:eastAsia="Times New Roman" w:hAnsi="Times New Roman,Bold"/>
          <w:color w:val="333333"/>
          <w:sz w:val="20"/>
          <w:szCs w:val="20"/>
        </w:rPr>
        <w:t>Standard 5</w:t>
      </w:r>
      <w:r w:rsidRPr="00E716AE">
        <w:rPr>
          <w:rFonts w:ascii="Times New Roman" w:eastAsia="Times New Roman" w:hAnsi="Times New Roman"/>
          <w:color w:val="333333"/>
          <w:sz w:val="20"/>
          <w:szCs w:val="20"/>
        </w:rPr>
        <w:t xml:space="preserve">. </w:t>
      </w:r>
      <w:r w:rsidRPr="00E716AE">
        <w:rPr>
          <w:rFonts w:ascii="Times New Roman,Italic" w:eastAsia="Times New Roman" w:hAnsi="Times New Roman,Italic"/>
          <w:color w:val="333333"/>
          <w:sz w:val="20"/>
          <w:szCs w:val="20"/>
        </w:rPr>
        <w:t>Application of content</w:t>
      </w:r>
      <w:r w:rsidRPr="00E716AE">
        <w:rPr>
          <w:rFonts w:ascii="Times New Roman" w:eastAsia="Times New Roman" w:hAnsi="Times New Roman"/>
          <w:color w:val="333333"/>
          <w:sz w:val="20"/>
          <w:szCs w:val="20"/>
        </w:rPr>
        <w:t xml:space="preserve">. The teacher shall understand how to connect concepts and use differing perspectives to </w:t>
      </w:r>
    </w:p>
    <w:p w14:paraId="491CFA77" w14:textId="77777777" w:rsidR="00E716AE" w:rsidRPr="00E716AE" w:rsidRDefault="00E716AE" w:rsidP="00E716AE">
      <w:pPr>
        <w:spacing w:before="100" w:beforeAutospacing="1" w:after="100" w:afterAutospacing="1"/>
        <w:ind w:left="720"/>
        <w:rPr>
          <w:rFonts w:ascii="Times New Roman" w:eastAsia="Times New Roman" w:hAnsi="Times New Roman"/>
          <w:color w:val="333333"/>
          <w:sz w:val="20"/>
          <w:szCs w:val="20"/>
        </w:rPr>
      </w:pPr>
      <w:r w:rsidRPr="00E716AE">
        <w:rPr>
          <w:rFonts w:ascii="Times New Roman" w:eastAsia="Times New Roman" w:hAnsi="Times New Roman"/>
          <w:color w:val="333333"/>
          <w:sz w:val="20"/>
          <w:szCs w:val="20"/>
        </w:rPr>
        <w:t xml:space="preserve">engage learners in critical thinking, creativity, and collaborative problem solving related to authentic local and global issues. </w:t>
      </w:r>
    </w:p>
    <w:p w14:paraId="77C18902" w14:textId="77777777" w:rsidR="00E716AE" w:rsidRPr="00E716AE" w:rsidRDefault="00E716AE" w:rsidP="00E716AE">
      <w:pPr>
        <w:spacing w:before="100" w:beforeAutospacing="1" w:after="100" w:afterAutospacing="1"/>
        <w:rPr>
          <w:rFonts w:ascii="Times New Roman" w:eastAsia="Times New Roman" w:hAnsi="Times New Roman"/>
          <w:b/>
          <w:bCs/>
          <w:sz w:val="24"/>
          <w:szCs w:val="24"/>
        </w:rPr>
      </w:pPr>
      <w:r w:rsidRPr="00E716AE">
        <w:rPr>
          <w:rFonts w:ascii="Times New Roman,BoldItalic" w:eastAsia="Times New Roman" w:hAnsi="Times New Roman,BoldItalic"/>
          <w:b/>
          <w:bCs/>
          <w:color w:val="333333"/>
          <w:sz w:val="20"/>
          <w:szCs w:val="20"/>
        </w:rPr>
        <w:t xml:space="preserve">Instructional Practices </w:t>
      </w:r>
    </w:p>
    <w:p w14:paraId="56B21380" w14:textId="77777777" w:rsidR="00E716AE" w:rsidRPr="00E716AE" w:rsidRDefault="00E716AE" w:rsidP="00E716AE">
      <w:pPr>
        <w:spacing w:before="100" w:beforeAutospacing="1" w:after="100" w:afterAutospacing="1"/>
        <w:ind w:left="720"/>
        <w:rPr>
          <w:rFonts w:ascii="Times New Roman" w:eastAsia="Times New Roman" w:hAnsi="Times New Roman"/>
          <w:color w:val="333333"/>
          <w:sz w:val="20"/>
          <w:szCs w:val="20"/>
        </w:rPr>
      </w:pPr>
      <w:r w:rsidRPr="00E716AE">
        <w:rPr>
          <w:rFonts w:ascii="Times New Roman,Bold" w:eastAsia="Times New Roman" w:hAnsi="Times New Roman,Bold"/>
          <w:color w:val="333333"/>
          <w:sz w:val="20"/>
          <w:szCs w:val="20"/>
        </w:rPr>
        <w:t xml:space="preserve">Standard 6. </w:t>
      </w:r>
      <w:r w:rsidRPr="00E716AE">
        <w:rPr>
          <w:rFonts w:ascii="Times New Roman,Italic" w:eastAsia="Times New Roman" w:hAnsi="Times New Roman,Italic"/>
          <w:color w:val="333333"/>
          <w:sz w:val="20"/>
          <w:szCs w:val="20"/>
        </w:rPr>
        <w:t xml:space="preserve">Assessment. </w:t>
      </w:r>
      <w:r w:rsidRPr="00E716AE">
        <w:rPr>
          <w:rFonts w:ascii="Times New Roman" w:eastAsia="Times New Roman" w:hAnsi="Times New Roman"/>
          <w:color w:val="333333"/>
          <w:sz w:val="20"/>
          <w:szCs w:val="20"/>
        </w:rPr>
        <w:t xml:space="preserve">The teacher shall understand and use multiple methods of assessment to engage learners in their own growth, to monitor learner progress, and to guide the educator’s and learner’s decision making. </w:t>
      </w:r>
    </w:p>
    <w:p w14:paraId="08A3066C" w14:textId="77777777" w:rsidR="00E716AE" w:rsidRPr="00E716AE" w:rsidRDefault="00E716AE" w:rsidP="00E716AE">
      <w:pPr>
        <w:spacing w:before="100" w:beforeAutospacing="1" w:after="100" w:afterAutospacing="1"/>
        <w:ind w:left="720"/>
        <w:rPr>
          <w:rFonts w:ascii="Times New Roman" w:eastAsia="Times New Roman" w:hAnsi="Times New Roman"/>
          <w:color w:val="333333"/>
          <w:sz w:val="20"/>
          <w:szCs w:val="20"/>
        </w:rPr>
      </w:pPr>
      <w:r w:rsidRPr="00E716AE">
        <w:rPr>
          <w:rFonts w:ascii="Times New Roman,Bold" w:eastAsia="Times New Roman" w:hAnsi="Times New Roman,Bold"/>
          <w:color w:val="333333"/>
          <w:sz w:val="20"/>
          <w:szCs w:val="20"/>
        </w:rPr>
        <w:t xml:space="preserve">Standard 7. </w:t>
      </w:r>
      <w:r w:rsidRPr="00E716AE">
        <w:rPr>
          <w:rFonts w:ascii="Times New Roman,Italic" w:eastAsia="Times New Roman" w:hAnsi="Times New Roman,Italic"/>
          <w:color w:val="333333"/>
          <w:sz w:val="20"/>
          <w:szCs w:val="20"/>
        </w:rPr>
        <w:t>Planning for instruction</w:t>
      </w:r>
      <w:r w:rsidRPr="00E716AE">
        <w:rPr>
          <w:rFonts w:ascii="Times New Roman" w:eastAsia="Times New Roman" w:hAnsi="Times New Roman"/>
          <w:color w:val="333333"/>
          <w:sz w:val="20"/>
          <w:szCs w:val="20"/>
        </w:rPr>
        <w:t xml:space="preserve">. The teacher shall plan instruction that supports every student in meeting rigorous learning goals by drawing upon knowledge of content areas, curriculum, cross-disciplinary skills, and pedagogy, as well as knowledge of learners and the community context. </w:t>
      </w:r>
    </w:p>
    <w:p w14:paraId="713A0671" w14:textId="77777777" w:rsidR="00E716AE" w:rsidRPr="00E716AE" w:rsidRDefault="00E716AE" w:rsidP="00E716AE">
      <w:pPr>
        <w:spacing w:before="100" w:beforeAutospacing="1" w:after="100" w:afterAutospacing="1"/>
        <w:ind w:left="720"/>
        <w:rPr>
          <w:rFonts w:ascii="Times New Roman" w:eastAsia="Times New Roman" w:hAnsi="Times New Roman"/>
          <w:color w:val="333333"/>
          <w:sz w:val="20"/>
          <w:szCs w:val="20"/>
        </w:rPr>
      </w:pPr>
      <w:r w:rsidRPr="00E716AE">
        <w:rPr>
          <w:rFonts w:ascii="Times New Roman" w:eastAsia="Times New Roman" w:hAnsi="Times New Roman"/>
          <w:color w:val="333333"/>
          <w:sz w:val="20"/>
          <w:szCs w:val="20"/>
        </w:rPr>
        <w:t xml:space="preserve">Standard 8. </w:t>
      </w:r>
      <w:r w:rsidRPr="00E716AE">
        <w:rPr>
          <w:rFonts w:ascii="Times New Roman,Italic" w:eastAsia="Times New Roman" w:hAnsi="Times New Roman,Italic"/>
          <w:color w:val="333333"/>
          <w:sz w:val="20"/>
          <w:szCs w:val="20"/>
        </w:rPr>
        <w:t>Instructional strategies</w:t>
      </w:r>
      <w:r w:rsidRPr="00E716AE">
        <w:rPr>
          <w:rFonts w:ascii="Times New Roman" w:eastAsia="Times New Roman" w:hAnsi="Times New Roman"/>
          <w:color w:val="333333"/>
          <w:sz w:val="20"/>
          <w:szCs w:val="20"/>
        </w:rPr>
        <w:t xml:space="preserve">. The teacher shall understand and use and uses a variety of instructional strategies to encourage learners to develop deep understanding of content areas and their connections and to build skills to apply knowledge in meaningful ways. </w:t>
      </w:r>
    </w:p>
    <w:p w14:paraId="5A161981" w14:textId="77777777" w:rsidR="00E716AE" w:rsidRPr="00E716AE" w:rsidRDefault="00E716AE" w:rsidP="00E716AE">
      <w:pPr>
        <w:spacing w:before="100" w:beforeAutospacing="1" w:after="100" w:afterAutospacing="1"/>
        <w:rPr>
          <w:rFonts w:ascii="Times New Roman" w:eastAsia="Times New Roman" w:hAnsi="Times New Roman"/>
          <w:b/>
          <w:bCs/>
          <w:sz w:val="24"/>
          <w:szCs w:val="24"/>
        </w:rPr>
      </w:pPr>
      <w:r w:rsidRPr="00E716AE">
        <w:rPr>
          <w:rFonts w:ascii="Times New Roman,BoldItalic" w:eastAsia="Times New Roman" w:hAnsi="Times New Roman,BoldItalic"/>
          <w:b/>
          <w:bCs/>
          <w:color w:val="333333"/>
          <w:sz w:val="20"/>
          <w:szCs w:val="20"/>
        </w:rPr>
        <w:t xml:space="preserve">Professional Responsibilities </w:t>
      </w:r>
    </w:p>
    <w:p w14:paraId="1CDD5ED4" w14:textId="6DDD8D2A" w:rsidR="00E716AE" w:rsidRPr="00E716AE" w:rsidRDefault="00E716AE" w:rsidP="00E716AE">
      <w:pPr>
        <w:spacing w:before="100" w:beforeAutospacing="1" w:after="100" w:afterAutospacing="1"/>
        <w:ind w:left="720"/>
        <w:rPr>
          <w:rFonts w:ascii="Times New Roman" w:eastAsia="Times New Roman" w:hAnsi="Times New Roman"/>
          <w:sz w:val="24"/>
          <w:szCs w:val="24"/>
        </w:rPr>
      </w:pPr>
      <w:r w:rsidRPr="00E716AE">
        <w:rPr>
          <w:rFonts w:ascii="Times New Roman,Bold" w:eastAsia="Times New Roman" w:hAnsi="Times New Roman,Bold"/>
          <w:color w:val="333333"/>
          <w:sz w:val="20"/>
          <w:szCs w:val="20"/>
        </w:rPr>
        <w:t xml:space="preserve">Standard 9. </w:t>
      </w:r>
      <w:r w:rsidRPr="00E716AE">
        <w:rPr>
          <w:rFonts w:ascii="Times New Roman,Italic" w:eastAsia="Times New Roman" w:hAnsi="Times New Roman,Italic"/>
          <w:color w:val="333333"/>
          <w:sz w:val="20"/>
          <w:szCs w:val="20"/>
        </w:rPr>
        <w:t>Professional learning and ethical practice</w:t>
      </w:r>
      <w:r w:rsidRPr="00E716AE">
        <w:rPr>
          <w:rFonts w:ascii="Times New Roman" w:eastAsia="Times New Roman" w:hAnsi="Times New Roman"/>
          <w:color w:val="333333"/>
          <w:sz w:val="20"/>
          <w:szCs w:val="20"/>
        </w:rPr>
        <w:t xml:space="preserve">. The teacher shall engage in ongoing professional learning, shall use evidence to continually evaluate his or her practice, particularly the effects of his or her choices and actions on others, such as learners, families, other professionals, and the community, and shall adapt practice to meet the needs of each learner. </w:t>
      </w:r>
    </w:p>
    <w:p w14:paraId="738BB33E" w14:textId="7D833826" w:rsidR="00E716AE" w:rsidRPr="00E716AE" w:rsidRDefault="00E716AE" w:rsidP="00E716AE">
      <w:pPr>
        <w:spacing w:before="100" w:beforeAutospacing="1" w:after="100" w:afterAutospacing="1"/>
        <w:ind w:firstLine="360"/>
        <w:rPr>
          <w:rFonts w:ascii="Times New Roman" w:eastAsia="Times New Roman" w:hAnsi="Times New Roman"/>
          <w:sz w:val="24"/>
          <w:szCs w:val="24"/>
        </w:rPr>
      </w:pPr>
      <w:r w:rsidRPr="00E716AE">
        <w:rPr>
          <w:rFonts w:ascii="Times New Roman,Bold" w:eastAsia="Times New Roman" w:hAnsi="Times New Roman,Bold"/>
          <w:color w:val="333333"/>
          <w:sz w:val="20"/>
          <w:szCs w:val="20"/>
        </w:rPr>
        <w:t>Standard 10</w:t>
      </w:r>
      <w:r w:rsidRPr="00E716AE">
        <w:rPr>
          <w:rFonts w:ascii="Times New Roman" w:eastAsia="Times New Roman" w:hAnsi="Times New Roman"/>
          <w:color w:val="333333"/>
          <w:sz w:val="20"/>
          <w:szCs w:val="20"/>
        </w:rPr>
        <w:t xml:space="preserve">. </w:t>
      </w:r>
      <w:r w:rsidRPr="00E716AE">
        <w:rPr>
          <w:rFonts w:ascii="Times New Roman,Italic" w:eastAsia="Times New Roman" w:hAnsi="Times New Roman,Italic"/>
          <w:color w:val="333333"/>
          <w:sz w:val="20"/>
          <w:szCs w:val="20"/>
        </w:rPr>
        <w:t xml:space="preserve">Leadership and collaboration. </w:t>
      </w:r>
      <w:r w:rsidRPr="00E716AE">
        <w:rPr>
          <w:rFonts w:ascii="Times New Roman" w:eastAsia="Times New Roman" w:hAnsi="Times New Roman"/>
          <w:color w:val="333333"/>
          <w:sz w:val="20"/>
          <w:szCs w:val="20"/>
        </w:rPr>
        <w:t xml:space="preserve">The teacher shall seek appropriate leadership roles and opportunities to: </w:t>
      </w:r>
    </w:p>
    <w:p w14:paraId="5168559F" w14:textId="77777777" w:rsidR="00E716AE" w:rsidRPr="00E716AE" w:rsidRDefault="00E716AE" w:rsidP="00E716AE">
      <w:pPr>
        <w:numPr>
          <w:ilvl w:val="0"/>
          <w:numId w:val="4"/>
        </w:numPr>
        <w:spacing w:before="100" w:beforeAutospacing="1" w:after="100" w:afterAutospacing="1"/>
        <w:rPr>
          <w:rFonts w:ascii="Times New Roman" w:eastAsia="Times New Roman" w:hAnsi="Times New Roman"/>
          <w:color w:val="333333"/>
          <w:sz w:val="20"/>
          <w:szCs w:val="20"/>
        </w:rPr>
      </w:pPr>
      <w:r w:rsidRPr="00E716AE">
        <w:rPr>
          <w:rFonts w:ascii="Times New Roman" w:eastAsia="Times New Roman" w:hAnsi="Times New Roman"/>
          <w:color w:val="333333"/>
          <w:sz w:val="20"/>
          <w:szCs w:val="20"/>
        </w:rPr>
        <w:t xml:space="preserve">Take responsibility for student </w:t>
      </w:r>
      <w:proofErr w:type="gramStart"/>
      <w:r w:rsidRPr="00E716AE">
        <w:rPr>
          <w:rFonts w:ascii="Times New Roman" w:eastAsia="Times New Roman" w:hAnsi="Times New Roman"/>
          <w:color w:val="333333"/>
          <w:sz w:val="20"/>
          <w:szCs w:val="20"/>
        </w:rPr>
        <w:t>learning;</w:t>
      </w:r>
      <w:proofErr w:type="gramEnd"/>
      <w:r w:rsidRPr="00E716AE">
        <w:rPr>
          <w:rFonts w:ascii="Times New Roman" w:eastAsia="Times New Roman" w:hAnsi="Times New Roman"/>
          <w:color w:val="333333"/>
          <w:sz w:val="20"/>
          <w:szCs w:val="20"/>
        </w:rPr>
        <w:t xml:space="preserve"> </w:t>
      </w:r>
    </w:p>
    <w:p w14:paraId="2AA99798" w14:textId="77777777" w:rsidR="00E716AE" w:rsidRPr="00E716AE" w:rsidRDefault="00E716AE" w:rsidP="00E716AE">
      <w:pPr>
        <w:numPr>
          <w:ilvl w:val="0"/>
          <w:numId w:val="4"/>
        </w:numPr>
        <w:rPr>
          <w:rFonts w:ascii="Times New Roman" w:eastAsia="Times New Roman" w:hAnsi="Times New Roman"/>
          <w:color w:val="333333"/>
          <w:sz w:val="20"/>
          <w:szCs w:val="20"/>
        </w:rPr>
      </w:pPr>
      <w:r w:rsidRPr="00E716AE">
        <w:rPr>
          <w:rFonts w:ascii="Times New Roman" w:eastAsia="Times New Roman" w:hAnsi="Times New Roman"/>
          <w:color w:val="333333"/>
          <w:sz w:val="20"/>
          <w:szCs w:val="20"/>
        </w:rPr>
        <w:t xml:space="preserve">Collaborate with learners, families, colleagues, other school professionals, and community members to ensure </w:t>
      </w:r>
      <w:proofErr w:type="gramStart"/>
      <w:r w:rsidRPr="00E716AE">
        <w:rPr>
          <w:rFonts w:ascii="Times New Roman" w:eastAsia="Times New Roman" w:hAnsi="Times New Roman"/>
          <w:color w:val="333333"/>
          <w:sz w:val="20"/>
          <w:szCs w:val="20"/>
        </w:rPr>
        <w:t>learner</w:t>
      </w:r>
      <w:proofErr w:type="gramEnd"/>
      <w:r w:rsidRPr="00E716AE">
        <w:rPr>
          <w:rFonts w:ascii="Times New Roman" w:eastAsia="Times New Roman" w:hAnsi="Times New Roman"/>
          <w:color w:val="333333"/>
          <w:sz w:val="20"/>
          <w:szCs w:val="20"/>
        </w:rPr>
        <w:t xml:space="preserve"> </w:t>
      </w:r>
    </w:p>
    <w:p w14:paraId="47296C19" w14:textId="77777777" w:rsidR="00E716AE" w:rsidRPr="00E716AE" w:rsidRDefault="00E716AE" w:rsidP="00E716AE">
      <w:pPr>
        <w:ind w:left="720"/>
        <w:rPr>
          <w:rFonts w:ascii="Times New Roman" w:eastAsia="Times New Roman" w:hAnsi="Times New Roman"/>
          <w:color w:val="333333"/>
          <w:sz w:val="20"/>
          <w:szCs w:val="20"/>
        </w:rPr>
      </w:pPr>
      <w:r w:rsidRPr="00E716AE">
        <w:rPr>
          <w:rFonts w:ascii="Times New Roman" w:eastAsia="Times New Roman" w:hAnsi="Times New Roman"/>
          <w:color w:val="333333"/>
          <w:sz w:val="20"/>
          <w:szCs w:val="20"/>
        </w:rPr>
        <w:t xml:space="preserve">growth; and </w:t>
      </w:r>
    </w:p>
    <w:p w14:paraId="1B24D8AC" w14:textId="77777777" w:rsidR="00E716AE" w:rsidRPr="00E716AE" w:rsidRDefault="00E716AE" w:rsidP="00E716AE">
      <w:pPr>
        <w:numPr>
          <w:ilvl w:val="0"/>
          <w:numId w:val="4"/>
        </w:numPr>
        <w:rPr>
          <w:rFonts w:ascii="Times New Roman" w:eastAsia="Times New Roman" w:hAnsi="Times New Roman"/>
          <w:color w:val="333333"/>
          <w:sz w:val="20"/>
          <w:szCs w:val="20"/>
        </w:rPr>
      </w:pPr>
      <w:r w:rsidRPr="00E716AE">
        <w:rPr>
          <w:rFonts w:ascii="Times New Roman" w:eastAsia="Times New Roman" w:hAnsi="Times New Roman"/>
          <w:color w:val="333333"/>
          <w:sz w:val="20"/>
          <w:szCs w:val="20"/>
        </w:rPr>
        <w:t xml:space="preserve">Advance the profession. </w:t>
      </w:r>
    </w:p>
    <w:p w14:paraId="4940C58D" w14:textId="1E367760" w:rsidR="00E716AE" w:rsidRPr="00E716AE" w:rsidRDefault="00E716AE" w:rsidP="00E716AE">
      <w:pPr>
        <w:spacing w:before="100" w:beforeAutospacing="1" w:after="100" w:afterAutospacing="1"/>
        <w:rPr>
          <w:rFonts w:ascii="Times New Roman" w:eastAsia="Times New Roman" w:hAnsi="Times New Roman"/>
          <w:sz w:val="24"/>
          <w:szCs w:val="24"/>
        </w:rPr>
      </w:pPr>
      <w:r w:rsidRPr="00E716AE">
        <w:rPr>
          <w:rFonts w:ascii="Times New Roman" w:eastAsia="Times New Roman" w:hAnsi="Times New Roman"/>
          <w:color w:val="333333"/>
          <w:sz w:val="20"/>
          <w:szCs w:val="20"/>
        </w:rPr>
        <w:t xml:space="preserve">Please reference </w:t>
      </w:r>
      <w:r w:rsidRPr="00E716AE">
        <w:rPr>
          <w:rFonts w:ascii="Times New Roman" w:eastAsia="Times New Roman" w:hAnsi="Times New Roman"/>
          <w:color w:val="E5493A"/>
          <w:sz w:val="20"/>
          <w:szCs w:val="20"/>
        </w:rPr>
        <w:t>16 KAR 5:010</w:t>
      </w:r>
      <w:r w:rsidRPr="00E716AE">
        <w:rPr>
          <w:rFonts w:ascii="Times New Roman" w:eastAsia="Times New Roman" w:hAnsi="Times New Roman"/>
          <w:color w:val="333333"/>
          <w:sz w:val="20"/>
          <w:szCs w:val="20"/>
        </w:rPr>
        <w:t xml:space="preserve">. </w:t>
      </w:r>
      <w:r w:rsidRPr="00E716AE">
        <w:rPr>
          <w:rFonts w:ascii="Times New Roman" w:eastAsia="Times New Roman" w:hAnsi="Times New Roman"/>
          <w:color w:val="0260BF"/>
          <w:sz w:val="20"/>
          <w:szCs w:val="20"/>
        </w:rPr>
        <w:t xml:space="preserve">www.epsb.edu </w:t>
      </w:r>
      <w:r w:rsidRPr="00E716AE">
        <w:rPr>
          <w:rFonts w:eastAsia="Times New Roman" w:cs="Calibri"/>
          <w:sz w:val="16"/>
          <w:szCs w:val="16"/>
        </w:rPr>
        <w:t xml:space="preserve">Y:\Datamanager\KY Teacher Standards\Kentucky Teacher Performance Standards </w:t>
      </w:r>
      <w:r w:rsidR="004738EA">
        <w:rPr>
          <w:rFonts w:eastAsia="Times New Roman" w:cs="Calibri"/>
          <w:sz w:val="16"/>
          <w:szCs w:val="16"/>
        </w:rPr>
        <w:t>(</w:t>
      </w:r>
      <w:r w:rsidRPr="00E716AE">
        <w:rPr>
          <w:rFonts w:eastAsia="Times New Roman" w:cs="Calibri"/>
          <w:sz w:val="16"/>
          <w:szCs w:val="16"/>
        </w:rPr>
        <w:t>2018</w:t>
      </w:r>
      <w:r w:rsidR="004738EA">
        <w:rPr>
          <w:rFonts w:eastAsia="Times New Roman" w:cs="Calibri"/>
          <w:sz w:val="16"/>
          <w:szCs w:val="16"/>
        </w:rPr>
        <w:t>)</w:t>
      </w:r>
      <w:r w:rsidRPr="00E716AE">
        <w:rPr>
          <w:rFonts w:eastAsia="Times New Roman" w:cs="Calibri"/>
          <w:sz w:val="16"/>
          <w:szCs w:val="16"/>
        </w:rPr>
        <w:t xml:space="preserve"> </w:t>
      </w:r>
      <w:r w:rsidR="00DC5629">
        <w:rPr>
          <w:rFonts w:ascii="Times New Roman" w:eastAsia="Times New Roman" w:hAnsi="Times New Roman"/>
          <w:sz w:val="24"/>
          <w:szCs w:val="24"/>
        </w:rPr>
        <w:tab/>
      </w:r>
      <w:r w:rsidR="00DC5629">
        <w:rPr>
          <w:rFonts w:ascii="Times New Roman" w:eastAsia="Times New Roman" w:hAnsi="Times New Roman"/>
          <w:sz w:val="24"/>
          <w:szCs w:val="24"/>
        </w:rPr>
        <w:tab/>
      </w:r>
      <w:r w:rsidR="00DC5629">
        <w:rPr>
          <w:rFonts w:ascii="Times New Roman" w:eastAsia="Times New Roman" w:hAnsi="Times New Roman"/>
          <w:sz w:val="24"/>
          <w:szCs w:val="24"/>
        </w:rPr>
        <w:tab/>
      </w:r>
      <w:r w:rsidR="00DC5629">
        <w:rPr>
          <w:rFonts w:ascii="Times New Roman" w:eastAsia="Times New Roman" w:hAnsi="Times New Roman"/>
          <w:sz w:val="24"/>
          <w:szCs w:val="24"/>
        </w:rPr>
        <w:tab/>
      </w:r>
      <w:r w:rsidR="00DC5629">
        <w:rPr>
          <w:rFonts w:ascii="Times New Roman" w:eastAsia="Times New Roman" w:hAnsi="Times New Roman"/>
          <w:sz w:val="24"/>
          <w:szCs w:val="24"/>
        </w:rPr>
        <w:tab/>
      </w:r>
      <w:r w:rsidR="00DC5629">
        <w:rPr>
          <w:rFonts w:ascii="Times New Roman" w:eastAsia="Times New Roman" w:hAnsi="Times New Roman"/>
          <w:sz w:val="24"/>
          <w:szCs w:val="24"/>
        </w:rPr>
        <w:tab/>
      </w:r>
      <w:r w:rsidR="00DC5629">
        <w:rPr>
          <w:rFonts w:ascii="Times New Roman" w:eastAsia="Times New Roman" w:hAnsi="Times New Roman"/>
          <w:sz w:val="24"/>
          <w:szCs w:val="24"/>
        </w:rPr>
        <w:tab/>
      </w:r>
      <w:r w:rsidR="00DC5629">
        <w:rPr>
          <w:rFonts w:ascii="Times New Roman" w:eastAsia="Times New Roman" w:hAnsi="Times New Roman"/>
          <w:sz w:val="24"/>
          <w:szCs w:val="24"/>
        </w:rPr>
        <w:tab/>
      </w:r>
      <w:r w:rsidR="00DC5629">
        <w:rPr>
          <w:rFonts w:ascii="Times New Roman" w:eastAsia="Times New Roman" w:hAnsi="Times New Roman"/>
          <w:sz w:val="24"/>
          <w:szCs w:val="24"/>
        </w:rPr>
        <w:tab/>
      </w:r>
      <w:r w:rsidR="00DC5629">
        <w:rPr>
          <w:rFonts w:ascii="Times New Roman" w:eastAsia="Times New Roman" w:hAnsi="Times New Roman"/>
          <w:sz w:val="24"/>
          <w:szCs w:val="24"/>
        </w:rPr>
        <w:tab/>
      </w:r>
      <w:r w:rsidR="00DC5629">
        <w:rPr>
          <w:rFonts w:ascii="Times New Roman" w:eastAsia="Times New Roman" w:hAnsi="Times New Roman"/>
          <w:sz w:val="24"/>
          <w:szCs w:val="24"/>
        </w:rPr>
        <w:tab/>
      </w:r>
      <w:r w:rsidR="00DC5629">
        <w:rPr>
          <w:rFonts w:ascii="Times New Roman" w:eastAsia="Times New Roman" w:hAnsi="Times New Roman"/>
          <w:sz w:val="24"/>
          <w:szCs w:val="24"/>
        </w:rPr>
        <w:tab/>
      </w:r>
    </w:p>
    <w:sectPr w:rsidR="00E716AE" w:rsidRPr="00E716AE" w:rsidSect="006358E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D3BDA" w14:textId="77777777" w:rsidR="002C5A00" w:rsidRDefault="002C5A00" w:rsidP="00652DD5">
      <w:r>
        <w:separator/>
      </w:r>
    </w:p>
  </w:endnote>
  <w:endnote w:type="continuationSeparator" w:id="0">
    <w:p w14:paraId="68A88762" w14:textId="77777777" w:rsidR="002C5A00" w:rsidRDefault="002C5A00" w:rsidP="0065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Times New Roman,Bold">
    <w:altName w:val="Times New Roman"/>
    <w:panose1 w:val="00000800000000020000"/>
    <w:charset w:val="00"/>
    <w:family w:val="roman"/>
    <w:notTrueType/>
    <w:pitch w:val="default"/>
  </w:font>
  <w:font w:name="Times New Roman,BoldItalic">
    <w:altName w:val="Times New Roman"/>
    <w:panose1 w:val="020B0604020202020204"/>
    <w:charset w:val="00"/>
    <w:family w:val="roman"/>
    <w:notTrueType/>
    <w:pitch w:val="default"/>
  </w:font>
  <w:font w:name="Times New Roman,Italic">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468C" w14:textId="77777777" w:rsidR="00D00551" w:rsidRDefault="00D00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94E3" w14:textId="70A7D9F3" w:rsidR="009F30AF" w:rsidRPr="00C514E4" w:rsidRDefault="00DC5629" w:rsidP="00C514E4">
    <w:pPr>
      <w:pBdr>
        <w:top w:val="nil"/>
        <w:left w:val="nil"/>
        <w:bottom w:val="nil"/>
        <w:right w:val="nil"/>
        <w:between w:val="nil"/>
      </w:pBdr>
      <w:tabs>
        <w:tab w:val="center" w:pos="4680"/>
        <w:tab w:val="right" w:pos="9360"/>
      </w:tabs>
      <w:rPr>
        <w:color w:val="000000"/>
        <w:sz w:val="16"/>
        <w:szCs w:val="16"/>
      </w:rPr>
    </w:pPr>
    <w:r>
      <w:rPr>
        <w:color w:val="000000"/>
        <w:sz w:val="16"/>
        <w:szCs w:val="16"/>
      </w:rPr>
      <w:t>Y:\DataManager\Stage 1\</w:t>
    </w:r>
    <w:r w:rsidR="003D129F">
      <w:rPr>
        <w:color w:val="000000"/>
        <w:sz w:val="16"/>
        <w:szCs w:val="16"/>
      </w:rPr>
      <w:t>Entrance</w:t>
    </w:r>
    <w:r>
      <w:rPr>
        <w:color w:val="000000"/>
        <w:sz w:val="16"/>
        <w:szCs w:val="16"/>
      </w:rPr>
      <w:t xml:space="preserve"> Forms\Stage 1 Entrance </w:t>
    </w:r>
    <w:r w:rsidR="003D129F">
      <w:rPr>
        <w:color w:val="000000"/>
        <w:sz w:val="16"/>
        <w:szCs w:val="16"/>
      </w:rPr>
      <w:t>Summative</w:t>
    </w:r>
    <w:r>
      <w:rPr>
        <w:color w:val="000000"/>
        <w:sz w:val="16"/>
        <w:szCs w:val="16"/>
      </w:rPr>
      <w:t xml:space="preserve">-Revised Fall 2022                                                   </w:t>
    </w:r>
    <w:r>
      <w:rPr>
        <w:color w:val="000000"/>
        <w:sz w:val="16"/>
        <w:szCs w:val="16"/>
      </w:rPr>
      <w:tab/>
    </w:r>
    <w:r>
      <w:rPr>
        <w:color w:val="000000"/>
        <w:sz w:val="16"/>
        <w:szCs w:val="16"/>
      </w:rPr>
      <w:tab/>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Pr>
        <w:color w:val="000000"/>
        <w:sz w:val="16"/>
        <w:szCs w:val="16"/>
      </w:rPr>
      <w:t>2</w:t>
    </w:r>
    <w:r>
      <w:rPr>
        <w:color w:val="000000"/>
        <w:sz w:val="16"/>
        <w:szCs w:val="16"/>
      </w:rPr>
      <w:fldChar w:fldCharType="end"/>
    </w:r>
    <w:r>
      <w:rPr>
        <w:color w:val="000000"/>
        <w:sz w:val="16"/>
        <w:szCs w:val="16"/>
      </w:rPr>
      <w:t xml:space="preserve"> of 3</w:t>
    </w:r>
    <w:r w:rsidR="004334E8" w:rsidRPr="00150351">
      <w:rPr>
        <w:rStyle w:val="PageNumber"/>
        <w:rFonts w:ascii="Times New Roman" w:hAnsi="Times New Roman"/>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4D8F" w14:textId="77777777" w:rsidR="00D00551" w:rsidRDefault="00D00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7C3E5" w14:textId="77777777" w:rsidR="002C5A00" w:rsidRDefault="002C5A00" w:rsidP="00652DD5">
      <w:r>
        <w:separator/>
      </w:r>
    </w:p>
  </w:footnote>
  <w:footnote w:type="continuationSeparator" w:id="0">
    <w:p w14:paraId="66C46275" w14:textId="77777777" w:rsidR="002C5A00" w:rsidRDefault="002C5A00" w:rsidP="00652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4E9A" w14:textId="77777777" w:rsidR="00D00551" w:rsidRDefault="00D00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10E5" w14:textId="5479CF54" w:rsidR="009F30AF" w:rsidRPr="00652DD5" w:rsidRDefault="009F30AF" w:rsidP="00652DD5">
    <w:pPr>
      <w:pStyle w:val="Header"/>
      <w:pBdr>
        <w:bottom w:val="thickThinSmallGap" w:sz="24" w:space="1" w:color="622423"/>
      </w:pBdr>
      <w:jc w:val="both"/>
      <w:rPr>
        <w:rFonts w:ascii="Cambria" w:eastAsia="Times New Roman" w:hAnsi="Cambria"/>
        <w:b/>
        <w:i/>
      </w:rPr>
    </w:pPr>
    <w:r w:rsidRPr="008D6617">
      <w:rPr>
        <w:rFonts w:ascii="Cambria" w:eastAsia="Times New Roman" w:hAnsi="Cambria"/>
        <w:b/>
        <w:i/>
      </w:rPr>
      <w:t>Lindsey Wilso</w:t>
    </w:r>
    <w:r>
      <w:rPr>
        <w:rFonts w:ascii="Cambria" w:eastAsia="Times New Roman" w:hAnsi="Cambria"/>
        <w:b/>
        <w:i/>
      </w:rPr>
      <w:t xml:space="preserve">n College                             </w:t>
    </w:r>
    <w:r w:rsidR="006972E3">
      <w:rPr>
        <w:rFonts w:ascii="Cambria" w:eastAsia="Times New Roman" w:hAnsi="Cambria"/>
        <w:b/>
        <w:i/>
      </w:rPr>
      <w:tab/>
    </w:r>
    <w:r>
      <w:rPr>
        <w:rFonts w:ascii="Cambria" w:eastAsia="Times New Roman" w:hAnsi="Cambria"/>
        <w:b/>
        <w:i/>
      </w:rPr>
      <w:t xml:space="preserve">  </w:t>
    </w:r>
    <w:r w:rsidR="00D00551">
      <w:rPr>
        <w:rFonts w:ascii="Cambria" w:eastAsia="Times New Roman" w:hAnsi="Cambria"/>
        <w:b/>
        <w:i/>
      </w:rPr>
      <w:t xml:space="preserve">       </w:t>
    </w:r>
    <w:r>
      <w:rPr>
        <w:rFonts w:ascii="Cambria" w:eastAsia="Times New Roman" w:hAnsi="Cambria"/>
        <w:b/>
        <w:i/>
      </w:rPr>
      <w:t>Stage 1</w:t>
    </w:r>
    <w:r>
      <w:rPr>
        <w:rFonts w:ascii="Cambria" w:eastAsia="Times New Roman" w:hAnsi="Cambria"/>
        <w:b/>
        <w:i/>
      </w:rPr>
      <w:tab/>
      <w:t xml:space="preserve">                                                        </w:t>
    </w:r>
    <w:r w:rsidR="00150351">
      <w:rPr>
        <w:rFonts w:ascii="Cambria" w:eastAsia="Times New Roman" w:hAnsi="Cambria"/>
        <w:b/>
        <w:i/>
      </w:rPr>
      <w:t xml:space="preserve">              </w:t>
    </w:r>
    <w:r>
      <w:rPr>
        <w:rFonts w:ascii="Cambria" w:eastAsia="Times New Roman" w:hAnsi="Cambria"/>
        <w:b/>
        <w:i/>
      </w:rPr>
      <w:t xml:space="preserve"> Education</w:t>
    </w:r>
    <w:r w:rsidR="00150351">
      <w:rPr>
        <w:rFonts w:ascii="Cambria" w:eastAsia="Times New Roman" w:hAnsi="Cambria"/>
        <w:b/>
        <w:i/>
      </w:rPr>
      <w:t xml:space="preserve"> Programs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53FB" w14:textId="77777777" w:rsidR="00D00551" w:rsidRDefault="00D00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E131A"/>
    <w:multiLevelType w:val="multilevel"/>
    <w:tmpl w:val="1384EEF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4960348E"/>
    <w:multiLevelType w:val="multilevel"/>
    <w:tmpl w:val="B994EC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9A58B6"/>
    <w:multiLevelType w:val="multilevel"/>
    <w:tmpl w:val="EFF40C3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22029A"/>
    <w:multiLevelType w:val="multilevel"/>
    <w:tmpl w:val="0FAEFF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6027769">
    <w:abstractNumId w:val="3"/>
  </w:num>
  <w:num w:numId="2" w16cid:durableId="2069914458">
    <w:abstractNumId w:val="2"/>
  </w:num>
  <w:num w:numId="3" w16cid:durableId="947006639">
    <w:abstractNumId w:val="1"/>
  </w:num>
  <w:num w:numId="4" w16cid:durableId="1985424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2DD5"/>
    <w:rsid w:val="00013B9C"/>
    <w:rsid w:val="00024006"/>
    <w:rsid w:val="00061A33"/>
    <w:rsid w:val="000C181D"/>
    <w:rsid w:val="00104E90"/>
    <w:rsid w:val="001360CE"/>
    <w:rsid w:val="00150351"/>
    <w:rsid w:val="0019507A"/>
    <w:rsid w:val="001A0E21"/>
    <w:rsid w:val="001A324A"/>
    <w:rsid w:val="001A73A7"/>
    <w:rsid w:val="001D113B"/>
    <w:rsid w:val="001E4A70"/>
    <w:rsid w:val="001E5669"/>
    <w:rsid w:val="001E643F"/>
    <w:rsid w:val="002353A8"/>
    <w:rsid w:val="002365F1"/>
    <w:rsid w:val="00243347"/>
    <w:rsid w:val="00266499"/>
    <w:rsid w:val="002726D8"/>
    <w:rsid w:val="00276714"/>
    <w:rsid w:val="002B2F01"/>
    <w:rsid w:val="002C5A00"/>
    <w:rsid w:val="002D213E"/>
    <w:rsid w:val="002D2F50"/>
    <w:rsid w:val="00311CD4"/>
    <w:rsid w:val="00347144"/>
    <w:rsid w:val="003861A0"/>
    <w:rsid w:val="003D129F"/>
    <w:rsid w:val="003F120F"/>
    <w:rsid w:val="004334E8"/>
    <w:rsid w:val="00450336"/>
    <w:rsid w:val="00461791"/>
    <w:rsid w:val="00465DB0"/>
    <w:rsid w:val="00467C37"/>
    <w:rsid w:val="004738EA"/>
    <w:rsid w:val="004E1863"/>
    <w:rsid w:val="005179E5"/>
    <w:rsid w:val="00517D3B"/>
    <w:rsid w:val="00524C71"/>
    <w:rsid w:val="00527713"/>
    <w:rsid w:val="00554DC4"/>
    <w:rsid w:val="005628CD"/>
    <w:rsid w:val="005819DB"/>
    <w:rsid w:val="005920CE"/>
    <w:rsid w:val="005A5E1F"/>
    <w:rsid w:val="005E74E5"/>
    <w:rsid w:val="005F041F"/>
    <w:rsid w:val="005F1064"/>
    <w:rsid w:val="00614122"/>
    <w:rsid w:val="0063383E"/>
    <w:rsid w:val="00633E15"/>
    <w:rsid w:val="006358E7"/>
    <w:rsid w:val="0065173D"/>
    <w:rsid w:val="00652DD5"/>
    <w:rsid w:val="0066422C"/>
    <w:rsid w:val="00675898"/>
    <w:rsid w:val="006928F3"/>
    <w:rsid w:val="006972E3"/>
    <w:rsid w:val="006B08A1"/>
    <w:rsid w:val="006E2A36"/>
    <w:rsid w:val="006E3BCF"/>
    <w:rsid w:val="006E74EF"/>
    <w:rsid w:val="007061E4"/>
    <w:rsid w:val="00724E48"/>
    <w:rsid w:val="00726943"/>
    <w:rsid w:val="00773982"/>
    <w:rsid w:val="00773C38"/>
    <w:rsid w:val="00794294"/>
    <w:rsid w:val="007A1DAD"/>
    <w:rsid w:val="007C6764"/>
    <w:rsid w:val="007D0675"/>
    <w:rsid w:val="00822588"/>
    <w:rsid w:val="008764C6"/>
    <w:rsid w:val="008C3CBA"/>
    <w:rsid w:val="008E0809"/>
    <w:rsid w:val="00916CAE"/>
    <w:rsid w:val="009354CB"/>
    <w:rsid w:val="00963B8E"/>
    <w:rsid w:val="00976F29"/>
    <w:rsid w:val="00996A17"/>
    <w:rsid w:val="009C4495"/>
    <w:rsid w:val="009F30AF"/>
    <w:rsid w:val="009F6800"/>
    <w:rsid w:val="00A6777D"/>
    <w:rsid w:val="00A86B44"/>
    <w:rsid w:val="00AE79C6"/>
    <w:rsid w:val="00B7090E"/>
    <w:rsid w:val="00B7569C"/>
    <w:rsid w:val="00B77C1E"/>
    <w:rsid w:val="00BA554D"/>
    <w:rsid w:val="00BB773B"/>
    <w:rsid w:val="00BE7E17"/>
    <w:rsid w:val="00C11030"/>
    <w:rsid w:val="00C336F3"/>
    <w:rsid w:val="00C37AB0"/>
    <w:rsid w:val="00C514E4"/>
    <w:rsid w:val="00CD5B25"/>
    <w:rsid w:val="00CE6618"/>
    <w:rsid w:val="00D00551"/>
    <w:rsid w:val="00D152D0"/>
    <w:rsid w:val="00D51B6B"/>
    <w:rsid w:val="00D63486"/>
    <w:rsid w:val="00D84680"/>
    <w:rsid w:val="00D84968"/>
    <w:rsid w:val="00D86705"/>
    <w:rsid w:val="00D87054"/>
    <w:rsid w:val="00DA14A3"/>
    <w:rsid w:val="00DC5629"/>
    <w:rsid w:val="00DF205F"/>
    <w:rsid w:val="00E03F6D"/>
    <w:rsid w:val="00E21297"/>
    <w:rsid w:val="00E62F88"/>
    <w:rsid w:val="00E716AE"/>
    <w:rsid w:val="00E8136A"/>
    <w:rsid w:val="00E915DC"/>
    <w:rsid w:val="00EA45A3"/>
    <w:rsid w:val="00F14CB7"/>
    <w:rsid w:val="00F427A6"/>
    <w:rsid w:val="00F658F9"/>
    <w:rsid w:val="00F966D4"/>
    <w:rsid w:val="00FA4C9C"/>
    <w:rsid w:val="00FA7861"/>
    <w:rsid w:val="00FC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BFA3D"/>
  <w15:docId w15:val="{3B0BAE6F-9CD6-2442-AD25-F639FC3E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DD5"/>
    <w:pPr>
      <w:spacing w:after="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DD5"/>
    <w:pPr>
      <w:spacing w:after="0"/>
      <w:jc w:val="left"/>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52DD5"/>
    <w:rPr>
      <w:rFonts w:ascii="Tahoma" w:hAnsi="Tahoma" w:cs="Tahoma"/>
      <w:sz w:val="16"/>
      <w:szCs w:val="16"/>
    </w:rPr>
  </w:style>
  <w:style w:type="character" w:customStyle="1" w:styleId="BalloonTextChar">
    <w:name w:val="Balloon Text Char"/>
    <w:basedOn w:val="DefaultParagraphFont"/>
    <w:link w:val="BalloonText"/>
    <w:uiPriority w:val="99"/>
    <w:semiHidden/>
    <w:rsid w:val="00652DD5"/>
    <w:rPr>
      <w:rFonts w:ascii="Tahoma" w:eastAsia="Calibri" w:hAnsi="Tahoma" w:cs="Tahoma"/>
      <w:sz w:val="16"/>
      <w:szCs w:val="16"/>
    </w:rPr>
  </w:style>
  <w:style w:type="paragraph" w:styleId="Header">
    <w:name w:val="header"/>
    <w:basedOn w:val="Normal"/>
    <w:link w:val="HeaderChar"/>
    <w:uiPriority w:val="99"/>
    <w:unhideWhenUsed/>
    <w:rsid w:val="00652DD5"/>
    <w:pPr>
      <w:tabs>
        <w:tab w:val="center" w:pos="4680"/>
        <w:tab w:val="right" w:pos="9360"/>
      </w:tabs>
    </w:pPr>
  </w:style>
  <w:style w:type="character" w:customStyle="1" w:styleId="HeaderChar">
    <w:name w:val="Header Char"/>
    <w:basedOn w:val="DefaultParagraphFont"/>
    <w:link w:val="Header"/>
    <w:uiPriority w:val="99"/>
    <w:rsid w:val="00652DD5"/>
    <w:rPr>
      <w:rFonts w:ascii="Calibri" w:eastAsia="Calibri" w:hAnsi="Calibri" w:cs="Times New Roman"/>
    </w:rPr>
  </w:style>
  <w:style w:type="paragraph" w:styleId="Footer">
    <w:name w:val="footer"/>
    <w:basedOn w:val="Normal"/>
    <w:link w:val="FooterChar"/>
    <w:uiPriority w:val="99"/>
    <w:unhideWhenUsed/>
    <w:rsid w:val="00652DD5"/>
    <w:pPr>
      <w:tabs>
        <w:tab w:val="center" w:pos="4680"/>
        <w:tab w:val="right" w:pos="9360"/>
      </w:tabs>
    </w:pPr>
  </w:style>
  <w:style w:type="character" w:customStyle="1" w:styleId="FooterChar">
    <w:name w:val="Footer Char"/>
    <w:basedOn w:val="DefaultParagraphFont"/>
    <w:link w:val="Footer"/>
    <w:uiPriority w:val="99"/>
    <w:rsid w:val="00652DD5"/>
    <w:rPr>
      <w:rFonts w:ascii="Calibri" w:eastAsia="Calibri" w:hAnsi="Calibri" w:cs="Times New Roman"/>
    </w:rPr>
  </w:style>
  <w:style w:type="character" w:styleId="PageNumber">
    <w:name w:val="page number"/>
    <w:basedOn w:val="DefaultParagraphFont"/>
    <w:uiPriority w:val="99"/>
    <w:semiHidden/>
    <w:unhideWhenUsed/>
    <w:rsid w:val="00A86B44"/>
  </w:style>
  <w:style w:type="paragraph" w:styleId="ListParagraph">
    <w:name w:val="List Paragraph"/>
    <w:basedOn w:val="Normal"/>
    <w:uiPriority w:val="34"/>
    <w:qFormat/>
    <w:rsid w:val="00E716AE"/>
    <w:pPr>
      <w:ind w:left="720"/>
      <w:contextualSpacing/>
    </w:pPr>
  </w:style>
  <w:style w:type="paragraph" w:styleId="NormalWeb">
    <w:name w:val="Normal (Web)"/>
    <w:basedOn w:val="Normal"/>
    <w:uiPriority w:val="99"/>
    <w:semiHidden/>
    <w:unhideWhenUsed/>
    <w:rsid w:val="00E716AE"/>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9851">
      <w:bodyDiv w:val="1"/>
      <w:marLeft w:val="0"/>
      <w:marRight w:val="0"/>
      <w:marTop w:val="0"/>
      <w:marBottom w:val="0"/>
      <w:divBdr>
        <w:top w:val="none" w:sz="0" w:space="0" w:color="auto"/>
        <w:left w:val="none" w:sz="0" w:space="0" w:color="auto"/>
        <w:bottom w:val="none" w:sz="0" w:space="0" w:color="auto"/>
        <w:right w:val="none" w:sz="0" w:space="0" w:color="auto"/>
      </w:divBdr>
      <w:divsChild>
        <w:div w:id="1604415749">
          <w:marLeft w:val="0"/>
          <w:marRight w:val="0"/>
          <w:marTop w:val="0"/>
          <w:marBottom w:val="0"/>
          <w:divBdr>
            <w:top w:val="none" w:sz="0" w:space="0" w:color="auto"/>
            <w:left w:val="none" w:sz="0" w:space="0" w:color="auto"/>
            <w:bottom w:val="none" w:sz="0" w:space="0" w:color="auto"/>
            <w:right w:val="none" w:sz="0" w:space="0" w:color="auto"/>
          </w:divBdr>
          <w:divsChild>
            <w:div w:id="801923550">
              <w:marLeft w:val="0"/>
              <w:marRight w:val="0"/>
              <w:marTop w:val="0"/>
              <w:marBottom w:val="0"/>
              <w:divBdr>
                <w:top w:val="none" w:sz="0" w:space="0" w:color="auto"/>
                <w:left w:val="none" w:sz="0" w:space="0" w:color="auto"/>
                <w:bottom w:val="none" w:sz="0" w:space="0" w:color="auto"/>
                <w:right w:val="none" w:sz="0" w:space="0" w:color="auto"/>
              </w:divBdr>
              <w:divsChild>
                <w:div w:id="263420798">
                  <w:marLeft w:val="0"/>
                  <w:marRight w:val="0"/>
                  <w:marTop w:val="0"/>
                  <w:marBottom w:val="0"/>
                  <w:divBdr>
                    <w:top w:val="none" w:sz="0" w:space="0" w:color="auto"/>
                    <w:left w:val="none" w:sz="0" w:space="0" w:color="auto"/>
                    <w:bottom w:val="none" w:sz="0" w:space="0" w:color="auto"/>
                    <w:right w:val="none" w:sz="0" w:space="0" w:color="auto"/>
                  </w:divBdr>
                </w:div>
              </w:divsChild>
            </w:div>
            <w:div w:id="273831718">
              <w:marLeft w:val="0"/>
              <w:marRight w:val="0"/>
              <w:marTop w:val="0"/>
              <w:marBottom w:val="0"/>
              <w:divBdr>
                <w:top w:val="none" w:sz="0" w:space="0" w:color="auto"/>
                <w:left w:val="none" w:sz="0" w:space="0" w:color="auto"/>
                <w:bottom w:val="none" w:sz="0" w:space="0" w:color="auto"/>
                <w:right w:val="none" w:sz="0" w:space="0" w:color="auto"/>
              </w:divBdr>
              <w:divsChild>
                <w:div w:id="8092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2954">
      <w:bodyDiv w:val="1"/>
      <w:marLeft w:val="0"/>
      <w:marRight w:val="0"/>
      <w:marTop w:val="0"/>
      <w:marBottom w:val="0"/>
      <w:divBdr>
        <w:top w:val="none" w:sz="0" w:space="0" w:color="auto"/>
        <w:left w:val="none" w:sz="0" w:space="0" w:color="auto"/>
        <w:bottom w:val="none" w:sz="0" w:space="0" w:color="auto"/>
        <w:right w:val="none" w:sz="0" w:space="0" w:color="auto"/>
      </w:divBdr>
      <w:divsChild>
        <w:div w:id="1217551640">
          <w:marLeft w:val="0"/>
          <w:marRight w:val="0"/>
          <w:marTop w:val="0"/>
          <w:marBottom w:val="0"/>
          <w:divBdr>
            <w:top w:val="none" w:sz="0" w:space="0" w:color="auto"/>
            <w:left w:val="none" w:sz="0" w:space="0" w:color="auto"/>
            <w:bottom w:val="none" w:sz="0" w:space="0" w:color="auto"/>
            <w:right w:val="none" w:sz="0" w:space="0" w:color="auto"/>
          </w:divBdr>
          <w:divsChild>
            <w:div w:id="1696730414">
              <w:marLeft w:val="0"/>
              <w:marRight w:val="0"/>
              <w:marTop w:val="0"/>
              <w:marBottom w:val="0"/>
              <w:divBdr>
                <w:top w:val="none" w:sz="0" w:space="0" w:color="auto"/>
                <w:left w:val="none" w:sz="0" w:space="0" w:color="auto"/>
                <w:bottom w:val="none" w:sz="0" w:space="0" w:color="auto"/>
                <w:right w:val="none" w:sz="0" w:space="0" w:color="auto"/>
              </w:divBdr>
              <w:divsChild>
                <w:div w:id="494345331">
                  <w:marLeft w:val="0"/>
                  <w:marRight w:val="0"/>
                  <w:marTop w:val="0"/>
                  <w:marBottom w:val="0"/>
                  <w:divBdr>
                    <w:top w:val="none" w:sz="0" w:space="0" w:color="auto"/>
                    <w:left w:val="none" w:sz="0" w:space="0" w:color="auto"/>
                    <w:bottom w:val="none" w:sz="0" w:space="0" w:color="auto"/>
                    <w:right w:val="none" w:sz="0" w:space="0" w:color="auto"/>
                  </w:divBdr>
                </w:div>
              </w:divsChild>
            </w:div>
            <w:div w:id="222451977">
              <w:marLeft w:val="0"/>
              <w:marRight w:val="0"/>
              <w:marTop w:val="0"/>
              <w:marBottom w:val="0"/>
              <w:divBdr>
                <w:top w:val="none" w:sz="0" w:space="0" w:color="auto"/>
                <w:left w:val="none" w:sz="0" w:space="0" w:color="auto"/>
                <w:bottom w:val="none" w:sz="0" w:space="0" w:color="auto"/>
                <w:right w:val="none" w:sz="0" w:space="0" w:color="auto"/>
              </w:divBdr>
              <w:divsChild>
                <w:div w:id="7397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69268">
      <w:bodyDiv w:val="1"/>
      <w:marLeft w:val="0"/>
      <w:marRight w:val="0"/>
      <w:marTop w:val="0"/>
      <w:marBottom w:val="0"/>
      <w:divBdr>
        <w:top w:val="none" w:sz="0" w:space="0" w:color="auto"/>
        <w:left w:val="none" w:sz="0" w:space="0" w:color="auto"/>
        <w:bottom w:val="none" w:sz="0" w:space="0" w:color="auto"/>
        <w:right w:val="none" w:sz="0" w:space="0" w:color="auto"/>
      </w:divBdr>
      <w:divsChild>
        <w:div w:id="1527791245">
          <w:marLeft w:val="0"/>
          <w:marRight w:val="0"/>
          <w:marTop w:val="0"/>
          <w:marBottom w:val="0"/>
          <w:divBdr>
            <w:top w:val="none" w:sz="0" w:space="0" w:color="auto"/>
            <w:left w:val="none" w:sz="0" w:space="0" w:color="auto"/>
            <w:bottom w:val="none" w:sz="0" w:space="0" w:color="auto"/>
            <w:right w:val="none" w:sz="0" w:space="0" w:color="auto"/>
          </w:divBdr>
          <w:divsChild>
            <w:div w:id="70393709">
              <w:marLeft w:val="0"/>
              <w:marRight w:val="0"/>
              <w:marTop w:val="0"/>
              <w:marBottom w:val="0"/>
              <w:divBdr>
                <w:top w:val="none" w:sz="0" w:space="0" w:color="auto"/>
                <w:left w:val="none" w:sz="0" w:space="0" w:color="auto"/>
                <w:bottom w:val="none" w:sz="0" w:space="0" w:color="auto"/>
                <w:right w:val="none" w:sz="0" w:space="0" w:color="auto"/>
              </w:divBdr>
              <w:divsChild>
                <w:div w:id="39331929">
                  <w:marLeft w:val="0"/>
                  <w:marRight w:val="0"/>
                  <w:marTop w:val="0"/>
                  <w:marBottom w:val="0"/>
                  <w:divBdr>
                    <w:top w:val="none" w:sz="0" w:space="0" w:color="auto"/>
                    <w:left w:val="none" w:sz="0" w:space="0" w:color="auto"/>
                    <w:bottom w:val="none" w:sz="0" w:space="0" w:color="auto"/>
                    <w:right w:val="none" w:sz="0" w:space="0" w:color="auto"/>
                  </w:divBdr>
                </w:div>
              </w:divsChild>
            </w:div>
            <w:div w:id="555817037">
              <w:marLeft w:val="0"/>
              <w:marRight w:val="0"/>
              <w:marTop w:val="0"/>
              <w:marBottom w:val="0"/>
              <w:divBdr>
                <w:top w:val="none" w:sz="0" w:space="0" w:color="auto"/>
                <w:left w:val="none" w:sz="0" w:space="0" w:color="auto"/>
                <w:bottom w:val="none" w:sz="0" w:space="0" w:color="auto"/>
                <w:right w:val="none" w:sz="0" w:space="0" w:color="auto"/>
              </w:divBdr>
              <w:divsChild>
                <w:div w:id="9973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526F84-921E-424D-8051-C6448B9BF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1184</Words>
  <Characters>7654</Characters>
  <Application>Microsoft Office Word</Application>
  <DocSecurity>0</DocSecurity>
  <Lines>255</Lines>
  <Paragraphs>122</Paragraphs>
  <ScaleCrop>false</ScaleCrop>
  <HeadingPairs>
    <vt:vector size="2" baseType="variant">
      <vt:variant>
        <vt:lpstr>Title</vt:lpstr>
      </vt:variant>
      <vt:variant>
        <vt:i4>1</vt:i4>
      </vt:variant>
    </vt:vector>
  </HeadingPairs>
  <TitlesOfParts>
    <vt:vector size="1" baseType="lpstr">
      <vt:lpstr/>
    </vt:vector>
  </TitlesOfParts>
  <Company>Lindsey Wilson College</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youngl</dc:creator>
  <cp:lastModifiedBy>Jennifer Flowers</cp:lastModifiedBy>
  <cp:revision>18</cp:revision>
  <cp:lastPrinted>2023-06-08T14:55:00Z</cp:lastPrinted>
  <dcterms:created xsi:type="dcterms:W3CDTF">2022-08-19T20:59:00Z</dcterms:created>
  <dcterms:modified xsi:type="dcterms:W3CDTF">2023-06-08T15:18:00Z</dcterms:modified>
</cp:coreProperties>
</file>