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13FBD" w:rsidRDefault="0061301F">
      <w:pPr>
        <w:shd w:val="clear" w:color="auto" w:fill="FFFFFF"/>
        <w:spacing w:line="240" w:lineRule="auto"/>
        <w:rPr>
          <w:rFonts w:ascii="Times New Roman" w:eastAsia="Times New Roman" w:hAnsi="Times New Roman" w:cs="Times New Roman"/>
          <w:b/>
          <w:color w:val="595959"/>
          <w:sz w:val="24"/>
          <w:szCs w:val="24"/>
        </w:rPr>
      </w:pPr>
      <w:r>
        <w:rPr>
          <w:rFonts w:ascii="Times New Roman" w:eastAsia="Times New Roman" w:hAnsi="Times New Roman" w:cs="Times New Roman"/>
          <w:b/>
          <w:color w:val="595959"/>
          <w:sz w:val="24"/>
          <w:szCs w:val="24"/>
        </w:rPr>
        <w:t xml:space="preserve">Licensure </w:t>
      </w:r>
    </w:p>
    <w:p w14:paraId="00000002" w14:textId="77777777" w:rsidR="00313FBD" w:rsidRDefault="0061301F">
      <w:pPr>
        <w:shd w:val="clear" w:color="auto" w:fill="FFFFFF"/>
        <w:spacing w:line="240" w:lineRule="auto"/>
        <w:rPr>
          <w:rFonts w:ascii="Times New Roman" w:eastAsia="Times New Roman" w:hAnsi="Times New Roman" w:cs="Times New Roman"/>
          <w:b/>
          <w:color w:val="595959"/>
          <w:sz w:val="24"/>
          <w:szCs w:val="24"/>
        </w:rPr>
      </w:pPr>
      <w:r>
        <w:rPr>
          <w:rFonts w:ascii="Times New Roman" w:eastAsia="Times New Roman" w:hAnsi="Times New Roman" w:cs="Times New Roman"/>
          <w:color w:val="595959"/>
          <w:sz w:val="24"/>
          <w:szCs w:val="24"/>
        </w:rPr>
        <w:t>Upon completion of degree requirements in any of LWC’s educator preparation programs, students are eligible to receive initial licensure from the Kentucky Department of Education. For additional information on licensure, licensure renewal or an add-on endo</w:t>
      </w:r>
      <w:r>
        <w:rPr>
          <w:rFonts w:ascii="Times New Roman" w:eastAsia="Times New Roman" w:hAnsi="Times New Roman" w:cs="Times New Roman"/>
          <w:color w:val="595959"/>
          <w:sz w:val="24"/>
          <w:szCs w:val="24"/>
        </w:rPr>
        <w:t>rsement, contact the </w:t>
      </w:r>
      <w:hyperlink r:id="rId5">
        <w:r>
          <w:rPr>
            <w:rFonts w:ascii="Times New Roman" w:eastAsia="Times New Roman" w:hAnsi="Times New Roman" w:cs="Times New Roman"/>
            <w:color w:val="0000FF"/>
            <w:sz w:val="24"/>
            <w:szCs w:val="24"/>
            <w:u w:val="single"/>
          </w:rPr>
          <w:t>Education Professional Standards Board</w:t>
        </w:r>
      </w:hyperlink>
      <w:r>
        <w:rPr>
          <w:rFonts w:ascii="Times New Roman" w:eastAsia="Times New Roman" w:hAnsi="Times New Roman" w:cs="Times New Roman"/>
          <w:color w:val="595959"/>
          <w:sz w:val="24"/>
          <w:szCs w:val="24"/>
        </w:rPr>
        <w:t>.</w:t>
      </w:r>
    </w:p>
    <w:p w14:paraId="00000003" w14:textId="77777777" w:rsidR="00313FBD" w:rsidRDefault="0061301F">
      <w:pPr>
        <w:shd w:val="clear" w:color="auto" w:fill="FFFFFF"/>
        <w:spacing w:after="280" w:line="240" w:lineRule="auto"/>
        <w:rPr>
          <w:rFonts w:ascii="Times New Roman" w:eastAsia="Times New Roman" w:hAnsi="Times New Roman" w:cs="Times New Roman"/>
          <w:color w:val="595959"/>
          <w:sz w:val="24"/>
          <w:szCs w:val="24"/>
        </w:rPr>
      </w:pPr>
      <w:r>
        <w:rPr>
          <w:rFonts w:ascii="Times New Roman" w:eastAsia="Times New Roman" w:hAnsi="Times New Roman" w:cs="Times New Roman"/>
          <w:color w:val="595959"/>
          <w:sz w:val="24"/>
          <w:szCs w:val="24"/>
        </w:rPr>
        <w:t>In Kentucky, licensure requires successful completion of state-mandated Praxis testing. Passing scores on these tests are required to progress through d</w:t>
      </w:r>
      <w:r>
        <w:rPr>
          <w:rFonts w:ascii="Times New Roman" w:eastAsia="Times New Roman" w:hAnsi="Times New Roman" w:cs="Times New Roman"/>
          <w:color w:val="595959"/>
          <w:sz w:val="24"/>
          <w:szCs w:val="24"/>
        </w:rPr>
        <w:t xml:space="preserve">ifferent portions of the licensure programs from admission to teacher preparation, admission to student teaching and recommendation for licensure. For a list of testing requirements, please refer to the Education Candidate Handbook or </w:t>
      </w:r>
      <w:hyperlink r:id="rId6">
        <w:r>
          <w:rPr>
            <w:rFonts w:ascii="Times New Roman" w:eastAsia="Times New Roman" w:hAnsi="Times New Roman" w:cs="Times New Roman"/>
            <w:color w:val="0000FF"/>
            <w:sz w:val="24"/>
            <w:szCs w:val="24"/>
            <w:u w:val="single"/>
          </w:rPr>
          <w:t>Kentucky Testing Requirements</w:t>
        </w:r>
      </w:hyperlink>
      <w:r>
        <w:rPr>
          <w:rFonts w:ascii="Times New Roman" w:eastAsia="Times New Roman" w:hAnsi="Times New Roman" w:cs="Times New Roman"/>
          <w:color w:val="595959"/>
          <w:sz w:val="24"/>
          <w:szCs w:val="24"/>
        </w:rPr>
        <w:t>.</w:t>
      </w:r>
    </w:p>
    <w:p w14:paraId="00000004" w14:textId="77777777" w:rsidR="00313FBD" w:rsidRDefault="0061301F">
      <w:pPr>
        <w:shd w:val="clear" w:color="auto" w:fill="FFFFFF"/>
        <w:spacing w:after="280" w:line="240" w:lineRule="auto"/>
        <w:rPr>
          <w:rFonts w:ascii="Times New Roman" w:eastAsia="Times New Roman" w:hAnsi="Times New Roman" w:cs="Times New Roman"/>
          <w:color w:val="595959"/>
          <w:sz w:val="24"/>
          <w:szCs w:val="24"/>
        </w:rPr>
      </w:pPr>
      <w:r>
        <w:rPr>
          <w:rFonts w:ascii="Times New Roman" w:eastAsia="Times New Roman" w:hAnsi="Times New Roman" w:cs="Times New Roman"/>
          <w:color w:val="595959"/>
          <w:sz w:val="24"/>
          <w:szCs w:val="24"/>
        </w:rPr>
        <w:t>If you plan to be in a state other than Kentucky while completing an education program at LWC, please note that state regulations in every state determine whether an LWC education pro</w:t>
      </w:r>
      <w:r>
        <w:rPr>
          <w:rFonts w:ascii="Times New Roman" w:eastAsia="Times New Roman" w:hAnsi="Times New Roman" w:cs="Times New Roman"/>
          <w:color w:val="595959"/>
          <w:sz w:val="24"/>
          <w:szCs w:val="24"/>
        </w:rPr>
        <w:t xml:space="preserve">gram may lead to certification in your state. LWC participants in the National Council of State Authorization Reciprocity Agreements (NC-SARA), which allows students from NC-SARA approved states to enroll in LWC's degree programs: </w:t>
      </w:r>
      <w:hyperlink r:id="rId7">
        <w:r>
          <w:rPr>
            <w:rFonts w:ascii="Times New Roman" w:eastAsia="Times New Roman" w:hAnsi="Times New Roman" w:cs="Times New Roman"/>
            <w:color w:val="0000FF"/>
            <w:sz w:val="24"/>
            <w:szCs w:val="24"/>
            <w:u w:val="single"/>
          </w:rPr>
          <w:t>NC-SARA Institution Directory</w:t>
        </w:r>
      </w:hyperlink>
      <w:r>
        <w:rPr>
          <w:rFonts w:ascii="Times New Roman" w:eastAsia="Times New Roman" w:hAnsi="Times New Roman" w:cs="Times New Roman"/>
          <w:color w:val="595959"/>
          <w:sz w:val="24"/>
          <w:szCs w:val="24"/>
        </w:rPr>
        <w:t xml:space="preserve">. </w:t>
      </w:r>
    </w:p>
    <w:p w14:paraId="00000005" w14:textId="77777777" w:rsidR="00313FBD" w:rsidRDefault="00313FBD">
      <w:pPr>
        <w:spacing w:line="240" w:lineRule="auto"/>
        <w:rPr>
          <w:rFonts w:ascii="Times New Roman" w:eastAsia="Times New Roman" w:hAnsi="Times New Roman" w:cs="Times New Roman"/>
          <w:sz w:val="24"/>
          <w:szCs w:val="24"/>
        </w:rPr>
      </w:pPr>
    </w:p>
    <w:p w14:paraId="00000006" w14:textId="77777777" w:rsidR="00313FBD" w:rsidRDefault="0061301F">
      <w:pPr>
        <w:spacing w:line="24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 xml:space="preserve">Accreditation </w:t>
      </w:r>
    </w:p>
    <w:p w14:paraId="00000007" w14:textId="77777777" w:rsidR="00313FBD" w:rsidRDefault="006130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595959"/>
          <w:sz w:val="24"/>
          <w:szCs w:val="24"/>
          <w:highlight w:val="white"/>
        </w:rPr>
        <w:t>Kentucky teacher licensure is based in part on the successful completion of an approved program developed in response to state and nationally recognized standards. All licensure progra</w:t>
      </w:r>
      <w:r>
        <w:rPr>
          <w:rFonts w:ascii="Times New Roman" w:eastAsia="Times New Roman" w:hAnsi="Times New Roman" w:cs="Times New Roman"/>
          <w:color w:val="595959"/>
          <w:sz w:val="24"/>
          <w:szCs w:val="24"/>
          <w:highlight w:val="white"/>
        </w:rPr>
        <w:t>ms offered by the LWC are approved by the Kentucky Department of Education Educational Professional Standards Board and the Council for the Accreditation of Educator Preparation (CAEP). The Commonwealth of Kentucky is a member of the National Association o</w:t>
      </w:r>
      <w:r>
        <w:rPr>
          <w:rFonts w:ascii="Times New Roman" w:eastAsia="Times New Roman" w:hAnsi="Times New Roman" w:cs="Times New Roman"/>
          <w:color w:val="595959"/>
          <w:sz w:val="24"/>
          <w:szCs w:val="24"/>
          <w:highlight w:val="white"/>
        </w:rPr>
        <w:t>f State Directors of Teacher Education and Certification, which has a national reciprocity agreement for teacher licensure. Therefore, all licensure programs in the LWC Education Department have approved program status and are a part of the NASDTEC Certifi</w:t>
      </w:r>
      <w:r>
        <w:rPr>
          <w:rFonts w:ascii="Times New Roman" w:eastAsia="Times New Roman" w:hAnsi="Times New Roman" w:cs="Times New Roman"/>
          <w:color w:val="595959"/>
          <w:sz w:val="24"/>
          <w:szCs w:val="24"/>
          <w:highlight w:val="white"/>
        </w:rPr>
        <w:t>cation Reciprocity Agreement.</w:t>
      </w:r>
    </w:p>
    <w:p w14:paraId="00000008" w14:textId="77777777" w:rsidR="00313FBD" w:rsidRDefault="00313FBD">
      <w:pPr>
        <w:spacing w:line="240" w:lineRule="auto"/>
        <w:rPr>
          <w:rFonts w:ascii="Times New Roman" w:eastAsia="Times New Roman" w:hAnsi="Times New Roman" w:cs="Times New Roman"/>
          <w:sz w:val="24"/>
          <w:szCs w:val="24"/>
        </w:rPr>
      </w:pPr>
    </w:p>
    <w:p w14:paraId="00000009" w14:textId="77777777" w:rsidR="00313FBD" w:rsidRDefault="006130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Reciprocity </w:t>
      </w:r>
    </w:p>
    <w:p w14:paraId="0000000A" w14:textId="77777777" w:rsidR="00313FBD" w:rsidRDefault="006130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595959"/>
          <w:sz w:val="24"/>
          <w:szCs w:val="24"/>
        </w:rPr>
        <w:t>Based on the National Association of State Directors of Teacher Education and Certification agreement, LWC graduates will be eligible for teacher licensure reciprocity with other states. Students interested in licensure reciprocity should contact the Educa</w:t>
      </w:r>
      <w:r>
        <w:rPr>
          <w:rFonts w:ascii="Times New Roman" w:eastAsia="Times New Roman" w:hAnsi="Times New Roman" w:cs="Times New Roman"/>
          <w:color w:val="595959"/>
          <w:sz w:val="24"/>
          <w:szCs w:val="24"/>
        </w:rPr>
        <w:t xml:space="preserve">tional Professional Standards Board or prospective employment state’s Department of Education to identify any additional requirements for transferring their license to another state. Here is a link to more information about certification in each state: </w:t>
      </w:r>
      <w:hyperlink r:id="rId8">
        <w:r>
          <w:rPr>
            <w:rFonts w:ascii="Times New Roman" w:eastAsia="Times New Roman" w:hAnsi="Times New Roman" w:cs="Times New Roman"/>
            <w:color w:val="0000FF"/>
            <w:sz w:val="24"/>
            <w:szCs w:val="24"/>
            <w:u w:val="single"/>
          </w:rPr>
          <w:t>https://www.teachercertificationdegrees.com/reciprocity/</w:t>
        </w:r>
      </w:hyperlink>
    </w:p>
    <w:p w14:paraId="0000000B" w14:textId="77777777" w:rsidR="00313FBD" w:rsidRDefault="00313FBD">
      <w:pPr>
        <w:spacing w:line="240" w:lineRule="auto"/>
        <w:rPr>
          <w:rFonts w:ascii="Times New Roman" w:eastAsia="Times New Roman" w:hAnsi="Times New Roman" w:cs="Times New Roman"/>
          <w:sz w:val="24"/>
          <w:szCs w:val="24"/>
        </w:rPr>
      </w:pPr>
    </w:p>
    <w:p w14:paraId="0000000C" w14:textId="77777777" w:rsidR="00313FBD" w:rsidRDefault="0061301F">
      <w:pPr>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https://www.teaching-cer</w:t>
        </w:r>
        <w:r>
          <w:rPr>
            <w:rFonts w:ascii="Times New Roman" w:eastAsia="Times New Roman" w:hAnsi="Times New Roman" w:cs="Times New Roman"/>
            <w:color w:val="1155CC"/>
            <w:sz w:val="24"/>
            <w:szCs w:val="24"/>
            <w:u w:val="single"/>
          </w:rPr>
          <w:t>tification.com/teaching/kentucky-teacher-reciprocity.html</w:t>
        </w:r>
      </w:hyperlink>
    </w:p>
    <w:p w14:paraId="0000000D" w14:textId="77777777" w:rsidR="00313FBD" w:rsidRDefault="00313FBD">
      <w:pPr>
        <w:spacing w:line="240" w:lineRule="auto"/>
        <w:rPr>
          <w:rFonts w:ascii="Times New Roman" w:eastAsia="Times New Roman" w:hAnsi="Times New Roman" w:cs="Times New Roman"/>
          <w:sz w:val="24"/>
          <w:szCs w:val="24"/>
        </w:rPr>
      </w:pPr>
    </w:p>
    <w:p w14:paraId="0000000E" w14:textId="77777777" w:rsidR="00313FBD" w:rsidRDefault="00313FBD">
      <w:pPr>
        <w:spacing w:line="240" w:lineRule="auto"/>
        <w:rPr>
          <w:rFonts w:ascii="Times New Roman" w:eastAsia="Times New Roman" w:hAnsi="Times New Roman" w:cs="Times New Roman"/>
          <w:sz w:val="24"/>
          <w:szCs w:val="24"/>
        </w:rPr>
      </w:pPr>
    </w:p>
    <w:p w14:paraId="0000000F" w14:textId="77777777" w:rsidR="00313FBD" w:rsidRDefault="006130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Licensure Disclosure</w:t>
      </w:r>
    </w:p>
    <w:p w14:paraId="00000010" w14:textId="565A9397" w:rsidR="00313FBD" w:rsidRDefault="0061301F">
      <w:pPr>
        <w:spacing w:line="240" w:lineRule="auto"/>
      </w:pPr>
      <w:r>
        <w:rPr>
          <w:rFonts w:ascii="Times New Roman" w:eastAsia="Times New Roman" w:hAnsi="Times New Roman" w:cs="Times New Roman"/>
          <w:color w:val="595959"/>
          <w:sz w:val="24"/>
          <w:szCs w:val="24"/>
        </w:rPr>
        <w:t>The Lindsey Wilson College Education Department has</w:t>
      </w:r>
      <w:bookmarkStart w:id="1" w:name="_GoBack"/>
      <w:bookmarkEnd w:id="1"/>
      <w:r>
        <w:rPr>
          <w:rFonts w:ascii="Times New Roman" w:eastAsia="Times New Roman" w:hAnsi="Times New Roman" w:cs="Times New Roman"/>
          <w:color w:val="595959"/>
          <w:sz w:val="24"/>
          <w:szCs w:val="24"/>
        </w:rPr>
        <w:t xml:space="preserve"> determined if its curriculum satisfies the educational prerequisites in the following states:</w:t>
      </w:r>
    </w:p>
    <w:p w14:paraId="00000011" w14:textId="77777777" w:rsidR="00313FBD" w:rsidRDefault="00313FBD">
      <w:pPr>
        <w:spacing w:line="240" w:lineRule="auto"/>
      </w:pPr>
    </w:p>
    <w:p w14:paraId="00000012" w14:textId="77777777" w:rsidR="00313FBD" w:rsidRDefault="0061301F">
      <w:pPr>
        <w:numPr>
          <w:ilvl w:val="0"/>
          <w:numId w:val="1"/>
        </w:numPr>
        <w:spacing w:line="240" w:lineRule="auto"/>
      </w:pPr>
      <w:hyperlink r:id="rId10">
        <w:r>
          <w:rPr>
            <w:color w:val="1155CC"/>
            <w:u w:val="single"/>
          </w:rPr>
          <w:t>Alabama</w:t>
        </w:r>
      </w:hyperlink>
      <w:r>
        <w:t xml:space="preserve"> </w:t>
      </w:r>
    </w:p>
    <w:p w14:paraId="00000013" w14:textId="77777777" w:rsidR="00313FBD" w:rsidRDefault="0061301F">
      <w:pPr>
        <w:numPr>
          <w:ilvl w:val="0"/>
          <w:numId w:val="1"/>
        </w:numPr>
        <w:spacing w:line="240" w:lineRule="auto"/>
      </w:pPr>
      <w:hyperlink r:id="rId11">
        <w:r>
          <w:rPr>
            <w:color w:val="1155CC"/>
            <w:u w:val="single"/>
          </w:rPr>
          <w:t>Alaska</w:t>
        </w:r>
      </w:hyperlink>
    </w:p>
    <w:p w14:paraId="00000014" w14:textId="77777777" w:rsidR="00313FBD" w:rsidRDefault="0061301F">
      <w:pPr>
        <w:numPr>
          <w:ilvl w:val="0"/>
          <w:numId w:val="1"/>
        </w:numPr>
        <w:spacing w:line="240" w:lineRule="auto"/>
      </w:pPr>
      <w:hyperlink r:id="rId12">
        <w:r>
          <w:rPr>
            <w:color w:val="1155CC"/>
            <w:u w:val="single"/>
          </w:rPr>
          <w:t>Arizona</w:t>
        </w:r>
      </w:hyperlink>
    </w:p>
    <w:p w14:paraId="00000015" w14:textId="77777777" w:rsidR="00313FBD" w:rsidRDefault="0061301F">
      <w:pPr>
        <w:numPr>
          <w:ilvl w:val="0"/>
          <w:numId w:val="1"/>
        </w:numPr>
        <w:spacing w:line="240" w:lineRule="auto"/>
      </w:pPr>
      <w:hyperlink r:id="rId13">
        <w:r>
          <w:rPr>
            <w:color w:val="1155CC"/>
            <w:u w:val="single"/>
          </w:rPr>
          <w:t>Arkansas</w:t>
        </w:r>
      </w:hyperlink>
    </w:p>
    <w:p w14:paraId="00000016" w14:textId="77777777" w:rsidR="00313FBD" w:rsidRDefault="0061301F">
      <w:pPr>
        <w:numPr>
          <w:ilvl w:val="0"/>
          <w:numId w:val="1"/>
        </w:numPr>
        <w:spacing w:line="240" w:lineRule="auto"/>
      </w:pPr>
      <w:hyperlink r:id="rId14">
        <w:r>
          <w:rPr>
            <w:color w:val="1155CC"/>
            <w:u w:val="single"/>
          </w:rPr>
          <w:t>California</w:t>
        </w:r>
      </w:hyperlink>
    </w:p>
    <w:p w14:paraId="00000017" w14:textId="77777777" w:rsidR="00313FBD" w:rsidRDefault="0061301F">
      <w:pPr>
        <w:numPr>
          <w:ilvl w:val="0"/>
          <w:numId w:val="1"/>
        </w:numPr>
        <w:spacing w:line="240" w:lineRule="auto"/>
      </w:pPr>
      <w:hyperlink r:id="rId15">
        <w:r>
          <w:rPr>
            <w:color w:val="1155CC"/>
            <w:u w:val="single"/>
          </w:rPr>
          <w:t>Colorado</w:t>
        </w:r>
      </w:hyperlink>
    </w:p>
    <w:p w14:paraId="00000018" w14:textId="77777777" w:rsidR="00313FBD" w:rsidRDefault="0061301F">
      <w:pPr>
        <w:numPr>
          <w:ilvl w:val="0"/>
          <w:numId w:val="1"/>
        </w:numPr>
        <w:spacing w:line="240" w:lineRule="auto"/>
      </w:pPr>
      <w:hyperlink r:id="rId16">
        <w:r>
          <w:rPr>
            <w:color w:val="1155CC"/>
            <w:u w:val="single"/>
          </w:rPr>
          <w:t>Connecticut</w:t>
        </w:r>
      </w:hyperlink>
    </w:p>
    <w:p w14:paraId="00000019" w14:textId="77777777" w:rsidR="00313FBD" w:rsidRDefault="0061301F">
      <w:pPr>
        <w:numPr>
          <w:ilvl w:val="0"/>
          <w:numId w:val="1"/>
        </w:numPr>
        <w:spacing w:line="240" w:lineRule="auto"/>
      </w:pPr>
      <w:hyperlink r:id="rId17">
        <w:r>
          <w:rPr>
            <w:color w:val="1155CC"/>
            <w:u w:val="single"/>
          </w:rPr>
          <w:t>District of Columbia</w:t>
        </w:r>
      </w:hyperlink>
    </w:p>
    <w:p w14:paraId="0000001A" w14:textId="77777777" w:rsidR="00313FBD" w:rsidRDefault="0061301F">
      <w:pPr>
        <w:numPr>
          <w:ilvl w:val="0"/>
          <w:numId w:val="1"/>
        </w:numPr>
        <w:spacing w:line="240" w:lineRule="auto"/>
      </w:pPr>
      <w:hyperlink r:id="rId18">
        <w:r>
          <w:rPr>
            <w:color w:val="1155CC"/>
            <w:u w:val="single"/>
          </w:rPr>
          <w:t>Delaware</w:t>
        </w:r>
      </w:hyperlink>
    </w:p>
    <w:p w14:paraId="0000001B" w14:textId="77777777" w:rsidR="00313FBD" w:rsidRDefault="0061301F">
      <w:pPr>
        <w:numPr>
          <w:ilvl w:val="0"/>
          <w:numId w:val="1"/>
        </w:numPr>
        <w:spacing w:line="240" w:lineRule="auto"/>
      </w:pPr>
      <w:hyperlink r:id="rId19">
        <w:r>
          <w:rPr>
            <w:color w:val="1155CC"/>
            <w:u w:val="single"/>
          </w:rPr>
          <w:t>Florida</w:t>
        </w:r>
      </w:hyperlink>
    </w:p>
    <w:p w14:paraId="0000001C" w14:textId="77777777" w:rsidR="00313FBD" w:rsidRDefault="0061301F">
      <w:pPr>
        <w:numPr>
          <w:ilvl w:val="0"/>
          <w:numId w:val="1"/>
        </w:numPr>
        <w:spacing w:line="240" w:lineRule="auto"/>
      </w:pPr>
      <w:hyperlink r:id="rId20">
        <w:r>
          <w:rPr>
            <w:color w:val="1155CC"/>
            <w:u w:val="single"/>
          </w:rPr>
          <w:t>Georgia</w:t>
        </w:r>
      </w:hyperlink>
    </w:p>
    <w:p w14:paraId="0000001D" w14:textId="77777777" w:rsidR="00313FBD" w:rsidRDefault="0061301F">
      <w:pPr>
        <w:numPr>
          <w:ilvl w:val="0"/>
          <w:numId w:val="1"/>
        </w:numPr>
        <w:spacing w:line="240" w:lineRule="auto"/>
      </w:pPr>
      <w:hyperlink r:id="rId21">
        <w:r>
          <w:rPr>
            <w:color w:val="1155CC"/>
            <w:u w:val="single"/>
          </w:rPr>
          <w:t>Hawaii</w:t>
        </w:r>
      </w:hyperlink>
    </w:p>
    <w:p w14:paraId="0000001E" w14:textId="77777777" w:rsidR="00313FBD" w:rsidRDefault="0061301F">
      <w:pPr>
        <w:numPr>
          <w:ilvl w:val="0"/>
          <w:numId w:val="1"/>
        </w:numPr>
        <w:spacing w:line="240" w:lineRule="auto"/>
      </w:pPr>
      <w:hyperlink r:id="rId22">
        <w:r>
          <w:rPr>
            <w:color w:val="1155CC"/>
            <w:u w:val="single"/>
          </w:rPr>
          <w:t>Idaho</w:t>
        </w:r>
      </w:hyperlink>
    </w:p>
    <w:p w14:paraId="0000001F" w14:textId="77777777" w:rsidR="00313FBD" w:rsidRDefault="0061301F">
      <w:pPr>
        <w:numPr>
          <w:ilvl w:val="0"/>
          <w:numId w:val="1"/>
        </w:numPr>
        <w:spacing w:line="240" w:lineRule="auto"/>
      </w:pPr>
      <w:hyperlink r:id="rId23">
        <w:r>
          <w:rPr>
            <w:color w:val="1155CC"/>
            <w:u w:val="single"/>
          </w:rPr>
          <w:t>Illinois</w:t>
        </w:r>
      </w:hyperlink>
    </w:p>
    <w:p w14:paraId="00000020" w14:textId="77777777" w:rsidR="00313FBD" w:rsidRDefault="0061301F">
      <w:pPr>
        <w:numPr>
          <w:ilvl w:val="0"/>
          <w:numId w:val="1"/>
        </w:numPr>
        <w:spacing w:line="240" w:lineRule="auto"/>
      </w:pPr>
      <w:hyperlink r:id="rId24">
        <w:r>
          <w:rPr>
            <w:color w:val="1155CC"/>
            <w:u w:val="single"/>
          </w:rPr>
          <w:t>Indiana</w:t>
        </w:r>
      </w:hyperlink>
    </w:p>
    <w:p w14:paraId="00000021" w14:textId="77777777" w:rsidR="00313FBD" w:rsidRDefault="0061301F">
      <w:pPr>
        <w:numPr>
          <w:ilvl w:val="0"/>
          <w:numId w:val="1"/>
        </w:numPr>
        <w:spacing w:line="240" w:lineRule="auto"/>
      </w:pPr>
      <w:hyperlink r:id="rId25">
        <w:r>
          <w:rPr>
            <w:color w:val="1155CC"/>
            <w:u w:val="single"/>
          </w:rPr>
          <w:t>Iowa</w:t>
        </w:r>
      </w:hyperlink>
    </w:p>
    <w:p w14:paraId="00000022" w14:textId="77777777" w:rsidR="00313FBD" w:rsidRDefault="0061301F">
      <w:pPr>
        <w:numPr>
          <w:ilvl w:val="0"/>
          <w:numId w:val="1"/>
        </w:numPr>
        <w:spacing w:line="240" w:lineRule="auto"/>
      </w:pPr>
      <w:hyperlink r:id="rId26">
        <w:r>
          <w:rPr>
            <w:color w:val="1155CC"/>
            <w:u w:val="single"/>
          </w:rPr>
          <w:t>Kansas</w:t>
        </w:r>
      </w:hyperlink>
    </w:p>
    <w:p w14:paraId="00000023" w14:textId="77777777" w:rsidR="00313FBD" w:rsidRDefault="0061301F">
      <w:pPr>
        <w:numPr>
          <w:ilvl w:val="0"/>
          <w:numId w:val="1"/>
        </w:numPr>
        <w:spacing w:line="240" w:lineRule="auto"/>
      </w:pPr>
      <w:hyperlink r:id="rId27">
        <w:r>
          <w:rPr>
            <w:color w:val="1155CC"/>
            <w:u w:val="single"/>
          </w:rPr>
          <w:t>Louisiana</w:t>
        </w:r>
      </w:hyperlink>
    </w:p>
    <w:p w14:paraId="00000024" w14:textId="77777777" w:rsidR="00313FBD" w:rsidRDefault="0061301F">
      <w:pPr>
        <w:numPr>
          <w:ilvl w:val="0"/>
          <w:numId w:val="1"/>
        </w:numPr>
        <w:spacing w:line="240" w:lineRule="auto"/>
      </w:pPr>
      <w:hyperlink r:id="rId28">
        <w:r>
          <w:rPr>
            <w:color w:val="1155CC"/>
            <w:u w:val="single"/>
          </w:rPr>
          <w:t>Maine</w:t>
        </w:r>
      </w:hyperlink>
    </w:p>
    <w:p w14:paraId="00000025" w14:textId="77777777" w:rsidR="00313FBD" w:rsidRDefault="0061301F">
      <w:pPr>
        <w:numPr>
          <w:ilvl w:val="0"/>
          <w:numId w:val="1"/>
        </w:numPr>
        <w:spacing w:line="240" w:lineRule="auto"/>
      </w:pPr>
      <w:hyperlink r:id="rId29">
        <w:r>
          <w:rPr>
            <w:color w:val="1155CC"/>
            <w:u w:val="single"/>
          </w:rPr>
          <w:t>Maryland</w:t>
        </w:r>
      </w:hyperlink>
    </w:p>
    <w:p w14:paraId="00000026" w14:textId="77777777" w:rsidR="00313FBD" w:rsidRDefault="0061301F">
      <w:pPr>
        <w:numPr>
          <w:ilvl w:val="0"/>
          <w:numId w:val="1"/>
        </w:numPr>
        <w:spacing w:line="240" w:lineRule="auto"/>
      </w:pPr>
      <w:hyperlink r:id="rId30">
        <w:r>
          <w:rPr>
            <w:color w:val="1155CC"/>
            <w:u w:val="single"/>
          </w:rPr>
          <w:t>Massachusetts</w:t>
        </w:r>
      </w:hyperlink>
    </w:p>
    <w:p w14:paraId="00000027" w14:textId="77777777" w:rsidR="00313FBD" w:rsidRDefault="0061301F">
      <w:pPr>
        <w:numPr>
          <w:ilvl w:val="0"/>
          <w:numId w:val="1"/>
        </w:numPr>
        <w:spacing w:line="240" w:lineRule="auto"/>
      </w:pPr>
      <w:hyperlink r:id="rId31">
        <w:r>
          <w:rPr>
            <w:color w:val="1155CC"/>
            <w:u w:val="single"/>
          </w:rPr>
          <w:t>Michigan</w:t>
        </w:r>
      </w:hyperlink>
    </w:p>
    <w:p w14:paraId="00000028" w14:textId="77777777" w:rsidR="00313FBD" w:rsidRDefault="0061301F">
      <w:pPr>
        <w:numPr>
          <w:ilvl w:val="0"/>
          <w:numId w:val="1"/>
        </w:numPr>
        <w:spacing w:line="240" w:lineRule="auto"/>
      </w:pPr>
      <w:hyperlink r:id="rId32">
        <w:r>
          <w:rPr>
            <w:color w:val="1155CC"/>
            <w:u w:val="single"/>
          </w:rPr>
          <w:t>Minnesota</w:t>
        </w:r>
      </w:hyperlink>
    </w:p>
    <w:p w14:paraId="00000029" w14:textId="77777777" w:rsidR="00313FBD" w:rsidRDefault="0061301F">
      <w:pPr>
        <w:numPr>
          <w:ilvl w:val="0"/>
          <w:numId w:val="1"/>
        </w:numPr>
        <w:spacing w:line="240" w:lineRule="auto"/>
      </w:pPr>
      <w:hyperlink r:id="rId33">
        <w:r>
          <w:rPr>
            <w:color w:val="1155CC"/>
            <w:u w:val="single"/>
          </w:rPr>
          <w:t>Mississippi</w:t>
        </w:r>
      </w:hyperlink>
    </w:p>
    <w:p w14:paraId="0000002A" w14:textId="77777777" w:rsidR="00313FBD" w:rsidRDefault="0061301F">
      <w:pPr>
        <w:numPr>
          <w:ilvl w:val="0"/>
          <w:numId w:val="1"/>
        </w:numPr>
        <w:spacing w:line="240" w:lineRule="auto"/>
      </w:pPr>
      <w:hyperlink r:id="rId34">
        <w:r>
          <w:rPr>
            <w:color w:val="1155CC"/>
            <w:u w:val="single"/>
          </w:rPr>
          <w:t>Mi</w:t>
        </w:r>
        <w:r>
          <w:rPr>
            <w:color w:val="1155CC"/>
            <w:u w:val="single"/>
          </w:rPr>
          <w:t>ssouri</w:t>
        </w:r>
      </w:hyperlink>
    </w:p>
    <w:p w14:paraId="0000002B" w14:textId="77777777" w:rsidR="00313FBD" w:rsidRDefault="0061301F">
      <w:pPr>
        <w:numPr>
          <w:ilvl w:val="0"/>
          <w:numId w:val="1"/>
        </w:numPr>
        <w:spacing w:line="240" w:lineRule="auto"/>
      </w:pPr>
      <w:hyperlink r:id="rId35">
        <w:r>
          <w:rPr>
            <w:color w:val="1155CC"/>
            <w:u w:val="single"/>
          </w:rPr>
          <w:t>Montana</w:t>
        </w:r>
      </w:hyperlink>
    </w:p>
    <w:p w14:paraId="0000002C" w14:textId="77777777" w:rsidR="00313FBD" w:rsidRDefault="0061301F">
      <w:pPr>
        <w:numPr>
          <w:ilvl w:val="0"/>
          <w:numId w:val="1"/>
        </w:numPr>
        <w:spacing w:line="240" w:lineRule="auto"/>
      </w:pPr>
      <w:hyperlink r:id="rId36">
        <w:r>
          <w:rPr>
            <w:color w:val="1155CC"/>
            <w:u w:val="single"/>
          </w:rPr>
          <w:t>Nebraska</w:t>
        </w:r>
      </w:hyperlink>
    </w:p>
    <w:p w14:paraId="0000002D" w14:textId="77777777" w:rsidR="00313FBD" w:rsidRDefault="0061301F">
      <w:pPr>
        <w:numPr>
          <w:ilvl w:val="0"/>
          <w:numId w:val="1"/>
        </w:numPr>
        <w:spacing w:line="240" w:lineRule="auto"/>
      </w:pPr>
      <w:hyperlink r:id="rId37">
        <w:r>
          <w:rPr>
            <w:color w:val="1155CC"/>
            <w:u w:val="single"/>
          </w:rPr>
          <w:t>Nevada</w:t>
        </w:r>
      </w:hyperlink>
    </w:p>
    <w:p w14:paraId="0000002E" w14:textId="77777777" w:rsidR="00313FBD" w:rsidRDefault="0061301F">
      <w:pPr>
        <w:numPr>
          <w:ilvl w:val="0"/>
          <w:numId w:val="1"/>
        </w:numPr>
        <w:spacing w:line="240" w:lineRule="auto"/>
      </w:pPr>
      <w:hyperlink r:id="rId38">
        <w:r>
          <w:rPr>
            <w:color w:val="1155CC"/>
            <w:u w:val="single"/>
          </w:rPr>
          <w:t>New Hampshire</w:t>
        </w:r>
      </w:hyperlink>
    </w:p>
    <w:p w14:paraId="0000002F" w14:textId="77777777" w:rsidR="00313FBD" w:rsidRDefault="0061301F">
      <w:pPr>
        <w:numPr>
          <w:ilvl w:val="0"/>
          <w:numId w:val="1"/>
        </w:numPr>
        <w:spacing w:line="240" w:lineRule="auto"/>
      </w:pPr>
      <w:hyperlink r:id="rId39">
        <w:r>
          <w:rPr>
            <w:color w:val="1155CC"/>
            <w:u w:val="single"/>
          </w:rPr>
          <w:t>New Jersey</w:t>
        </w:r>
      </w:hyperlink>
    </w:p>
    <w:p w14:paraId="00000030" w14:textId="77777777" w:rsidR="00313FBD" w:rsidRDefault="0061301F">
      <w:pPr>
        <w:numPr>
          <w:ilvl w:val="0"/>
          <w:numId w:val="1"/>
        </w:numPr>
        <w:spacing w:line="240" w:lineRule="auto"/>
      </w:pPr>
      <w:hyperlink r:id="rId40">
        <w:r>
          <w:rPr>
            <w:color w:val="1155CC"/>
            <w:u w:val="single"/>
          </w:rPr>
          <w:t>New Mexico</w:t>
        </w:r>
      </w:hyperlink>
    </w:p>
    <w:p w14:paraId="00000031" w14:textId="77777777" w:rsidR="00313FBD" w:rsidRDefault="0061301F">
      <w:pPr>
        <w:numPr>
          <w:ilvl w:val="0"/>
          <w:numId w:val="1"/>
        </w:numPr>
        <w:spacing w:line="240" w:lineRule="auto"/>
      </w:pPr>
      <w:hyperlink r:id="rId41">
        <w:r>
          <w:rPr>
            <w:color w:val="1155CC"/>
            <w:u w:val="single"/>
          </w:rPr>
          <w:t>New York</w:t>
        </w:r>
      </w:hyperlink>
    </w:p>
    <w:p w14:paraId="00000032" w14:textId="77777777" w:rsidR="00313FBD" w:rsidRDefault="0061301F">
      <w:pPr>
        <w:numPr>
          <w:ilvl w:val="0"/>
          <w:numId w:val="1"/>
        </w:numPr>
        <w:spacing w:line="240" w:lineRule="auto"/>
      </w:pPr>
      <w:hyperlink r:id="rId42">
        <w:r>
          <w:rPr>
            <w:color w:val="1155CC"/>
            <w:u w:val="single"/>
          </w:rPr>
          <w:t>North Carolina</w:t>
        </w:r>
      </w:hyperlink>
    </w:p>
    <w:p w14:paraId="00000033" w14:textId="77777777" w:rsidR="00313FBD" w:rsidRDefault="0061301F">
      <w:pPr>
        <w:numPr>
          <w:ilvl w:val="0"/>
          <w:numId w:val="1"/>
        </w:numPr>
        <w:spacing w:line="240" w:lineRule="auto"/>
      </w:pPr>
      <w:hyperlink r:id="rId43">
        <w:r>
          <w:rPr>
            <w:color w:val="1155CC"/>
            <w:u w:val="single"/>
          </w:rPr>
          <w:t>North Dakota</w:t>
        </w:r>
      </w:hyperlink>
    </w:p>
    <w:p w14:paraId="00000034" w14:textId="77777777" w:rsidR="00313FBD" w:rsidRDefault="0061301F">
      <w:pPr>
        <w:numPr>
          <w:ilvl w:val="0"/>
          <w:numId w:val="1"/>
        </w:numPr>
        <w:spacing w:line="240" w:lineRule="auto"/>
      </w:pPr>
      <w:hyperlink r:id="rId44">
        <w:r>
          <w:rPr>
            <w:color w:val="1155CC"/>
            <w:u w:val="single"/>
          </w:rPr>
          <w:t>Ohio</w:t>
        </w:r>
      </w:hyperlink>
    </w:p>
    <w:p w14:paraId="00000035" w14:textId="77777777" w:rsidR="00313FBD" w:rsidRDefault="0061301F">
      <w:pPr>
        <w:numPr>
          <w:ilvl w:val="0"/>
          <w:numId w:val="1"/>
        </w:numPr>
        <w:spacing w:line="240" w:lineRule="auto"/>
      </w:pPr>
      <w:hyperlink r:id="rId45">
        <w:r>
          <w:rPr>
            <w:color w:val="1155CC"/>
            <w:u w:val="single"/>
          </w:rPr>
          <w:t>Oklahoma</w:t>
        </w:r>
      </w:hyperlink>
    </w:p>
    <w:p w14:paraId="00000036" w14:textId="77777777" w:rsidR="00313FBD" w:rsidRDefault="0061301F">
      <w:pPr>
        <w:numPr>
          <w:ilvl w:val="0"/>
          <w:numId w:val="1"/>
        </w:numPr>
        <w:spacing w:line="240" w:lineRule="auto"/>
      </w:pPr>
      <w:hyperlink r:id="rId46">
        <w:r>
          <w:rPr>
            <w:color w:val="1155CC"/>
            <w:u w:val="single"/>
          </w:rPr>
          <w:t>Oregon</w:t>
        </w:r>
      </w:hyperlink>
    </w:p>
    <w:p w14:paraId="00000037" w14:textId="77777777" w:rsidR="00313FBD" w:rsidRDefault="0061301F">
      <w:pPr>
        <w:numPr>
          <w:ilvl w:val="0"/>
          <w:numId w:val="1"/>
        </w:numPr>
        <w:spacing w:line="240" w:lineRule="auto"/>
      </w:pPr>
      <w:hyperlink r:id="rId47">
        <w:r>
          <w:rPr>
            <w:color w:val="1155CC"/>
            <w:u w:val="single"/>
          </w:rPr>
          <w:t>Pennsylvania</w:t>
        </w:r>
      </w:hyperlink>
    </w:p>
    <w:p w14:paraId="00000038" w14:textId="77777777" w:rsidR="00313FBD" w:rsidRDefault="0061301F">
      <w:pPr>
        <w:numPr>
          <w:ilvl w:val="0"/>
          <w:numId w:val="1"/>
        </w:numPr>
        <w:spacing w:line="240" w:lineRule="auto"/>
      </w:pPr>
      <w:hyperlink r:id="rId48">
        <w:r>
          <w:rPr>
            <w:color w:val="1155CC"/>
            <w:u w:val="single"/>
          </w:rPr>
          <w:t>Rhode Island</w:t>
        </w:r>
      </w:hyperlink>
    </w:p>
    <w:p w14:paraId="00000039" w14:textId="77777777" w:rsidR="00313FBD" w:rsidRDefault="0061301F">
      <w:pPr>
        <w:numPr>
          <w:ilvl w:val="0"/>
          <w:numId w:val="1"/>
        </w:numPr>
        <w:spacing w:line="240" w:lineRule="auto"/>
      </w:pPr>
      <w:hyperlink r:id="rId49">
        <w:r>
          <w:rPr>
            <w:color w:val="1155CC"/>
            <w:u w:val="single"/>
          </w:rPr>
          <w:t>South Carolina</w:t>
        </w:r>
      </w:hyperlink>
    </w:p>
    <w:p w14:paraId="0000003A" w14:textId="77777777" w:rsidR="00313FBD" w:rsidRDefault="0061301F">
      <w:pPr>
        <w:numPr>
          <w:ilvl w:val="0"/>
          <w:numId w:val="1"/>
        </w:numPr>
        <w:spacing w:line="240" w:lineRule="auto"/>
      </w:pPr>
      <w:hyperlink r:id="rId50">
        <w:r>
          <w:rPr>
            <w:color w:val="1155CC"/>
            <w:u w:val="single"/>
          </w:rPr>
          <w:t>South Dakota</w:t>
        </w:r>
      </w:hyperlink>
    </w:p>
    <w:p w14:paraId="0000003B" w14:textId="77777777" w:rsidR="00313FBD" w:rsidRDefault="0061301F">
      <w:pPr>
        <w:numPr>
          <w:ilvl w:val="0"/>
          <w:numId w:val="1"/>
        </w:numPr>
        <w:spacing w:line="240" w:lineRule="auto"/>
      </w:pPr>
      <w:hyperlink r:id="rId51">
        <w:r>
          <w:rPr>
            <w:color w:val="1155CC"/>
            <w:u w:val="single"/>
          </w:rPr>
          <w:t>Tennessee</w:t>
        </w:r>
      </w:hyperlink>
    </w:p>
    <w:p w14:paraId="0000003C" w14:textId="77777777" w:rsidR="00313FBD" w:rsidRDefault="0061301F">
      <w:pPr>
        <w:numPr>
          <w:ilvl w:val="0"/>
          <w:numId w:val="1"/>
        </w:numPr>
        <w:spacing w:line="240" w:lineRule="auto"/>
      </w:pPr>
      <w:hyperlink r:id="rId52">
        <w:r>
          <w:rPr>
            <w:color w:val="1155CC"/>
            <w:u w:val="single"/>
          </w:rPr>
          <w:t>Texas</w:t>
        </w:r>
      </w:hyperlink>
    </w:p>
    <w:p w14:paraId="0000003D" w14:textId="77777777" w:rsidR="00313FBD" w:rsidRDefault="0061301F">
      <w:pPr>
        <w:numPr>
          <w:ilvl w:val="0"/>
          <w:numId w:val="1"/>
        </w:numPr>
        <w:spacing w:line="240" w:lineRule="auto"/>
      </w:pPr>
      <w:hyperlink r:id="rId53">
        <w:r>
          <w:rPr>
            <w:color w:val="1155CC"/>
            <w:u w:val="single"/>
          </w:rPr>
          <w:t>Utah</w:t>
        </w:r>
      </w:hyperlink>
    </w:p>
    <w:p w14:paraId="0000003E" w14:textId="77777777" w:rsidR="00313FBD" w:rsidRDefault="0061301F">
      <w:pPr>
        <w:numPr>
          <w:ilvl w:val="0"/>
          <w:numId w:val="1"/>
        </w:numPr>
        <w:spacing w:line="240" w:lineRule="auto"/>
      </w:pPr>
      <w:hyperlink r:id="rId54">
        <w:r>
          <w:rPr>
            <w:color w:val="1155CC"/>
            <w:u w:val="single"/>
          </w:rPr>
          <w:t>Vermont</w:t>
        </w:r>
      </w:hyperlink>
    </w:p>
    <w:p w14:paraId="0000003F" w14:textId="77777777" w:rsidR="00313FBD" w:rsidRDefault="0061301F">
      <w:pPr>
        <w:numPr>
          <w:ilvl w:val="0"/>
          <w:numId w:val="1"/>
        </w:numPr>
        <w:spacing w:line="240" w:lineRule="auto"/>
      </w:pPr>
      <w:hyperlink r:id="rId55">
        <w:r>
          <w:rPr>
            <w:color w:val="1155CC"/>
            <w:u w:val="single"/>
          </w:rPr>
          <w:t>Virginia</w:t>
        </w:r>
      </w:hyperlink>
    </w:p>
    <w:p w14:paraId="00000040" w14:textId="77777777" w:rsidR="00313FBD" w:rsidRDefault="0061301F">
      <w:pPr>
        <w:numPr>
          <w:ilvl w:val="0"/>
          <w:numId w:val="1"/>
        </w:numPr>
        <w:spacing w:line="240" w:lineRule="auto"/>
      </w:pPr>
      <w:hyperlink r:id="rId56">
        <w:r>
          <w:rPr>
            <w:color w:val="1155CC"/>
            <w:u w:val="single"/>
          </w:rPr>
          <w:t>Washington</w:t>
        </w:r>
      </w:hyperlink>
    </w:p>
    <w:p w14:paraId="00000041" w14:textId="77777777" w:rsidR="00313FBD" w:rsidRDefault="0061301F">
      <w:pPr>
        <w:numPr>
          <w:ilvl w:val="0"/>
          <w:numId w:val="1"/>
        </w:numPr>
        <w:spacing w:line="240" w:lineRule="auto"/>
      </w:pPr>
      <w:hyperlink r:id="rId57">
        <w:r>
          <w:rPr>
            <w:color w:val="1155CC"/>
            <w:u w:val="single"/>
          </w:rPr>
          <w:t>West Virginia</w:t>
        </w:r>
      </w:hyperlink>
    </w:p>
    <w:p w14:paraId="00000042" w14:textId="77777777" w:rsidR="00313FBD" w:rsidRDefault="0061301F">
      <w:pPr>
        <w:numPr>
          <w:ilvl w:val="0"/>
          <w:numId w:val="1"/>
        </w:numPr>
        <w:spacing w:line="240" w:lineRule="auto"/>
      </w:pPr>
      <w:hyperlink r:id="rId58">
        <w:r>
          <w:rPr>
            <w:color w:val="1155CC"/>
            <w:u w:val="single"/>
          </w:rPr>
          <w:t>Wisconsin</w:t>
        </w:r>
      </w:hyperlink>
    </w:p>
    <w:p w14:paraId="00000043" w14:textId="77777777" w:rsidR="00313FBD" w:rsidRDefault="0061301F">
      <w:pPr>
        <w:numPr>
          <w:ilvl w:val="0"/>
          <w:numId w:val="1"/>
        </w:numPr>
        <w:spacing w:line="240" w:lineRule="auto"/>
      </w:pPr>
      <w:hyperlink r:id="rId59">
        <w:r>
          <w:rPr>
            <w:color w:val="1155CC"/>
            <w:u w:val="single"/>
          </w:rPr>
          <w:t>Wyoming</w:t>
        </w:r>
      </w:hyperlink>
    </w:p>
    <w:sectPr w:rsidR="00313F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D1BE8"/>
    <w:multiLevelType w:val="multilevel"/>
    <w:tmpl w:val="9D6CC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BD"/>
    <w:rsid w:val="00313FBD"/>
    <w:rsid w:val="0061301F"/>
    <w:rsid w:val="0070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CDF56"/>
  <w15:docId w15:val="{878C22FC-E5E0-DD4E-8C9B-B1B58539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cs.google.com/document/d/19hSX2_HaJ-KkWlNCmPGct3MvvRqJic77_sZn7jiKN2Q/edit" TargetMode="External"/><Relationship Id="rId18" Type="http://schemas.openxmlformats.org/officeDocument/2006/relationships/hyperlink" Target="https://docs.google.com/document/d/13REiVPPceXN7nIJm1Ri54MIp15Jv-xbSA6AhWh9Xwo8/edit" TargetMode="External"/><Relationship Id="rId26" Type="http://schemas.openxmlformats.org/officeDocument/2006/relationships/hyperlink" Target="https://docs.google.com/document/d/1GgjhWxtmkTCuun6M9oykW7F7IEpa7LJPZfj5ci5eH-k/edit" TargetMode="External"/><Relationship Id="rId39" Type="http://schemas.openxmlformats.org/officeDocument/2006/relationships/hyperlink" Target="https://docs.google.com/document/d/14PpPq331KysSjRAtaPb6ISgeVc2Oq3yvclAZIIVghw0/edit" TargetMode="External"/><Relationship Id="rId21" Type="http://schemas.openxmlformats.org/officeDocument/2006/relationships/hyperlink" Target="https://docs.google.com/document/d/1mJI5cX89jpu_Bzy51KU4j0LNtm-mQpkQUtgqQNyrB-Y/edit" TargetMode="External"/><Relationship Id="rId34" Type="http://schemas.openxmlformats.org/officeDocument/2006/relationships/hyperlink" Target="https://docs.google.com/document/d/1-ybkPPhvkX6wRYEuWNH3FK3Ah_59SZWprlAiPWeotpI/edit" TargetMode="External"/><Relationship Id="rId42" Type="http://schemas.openxmlformats.org/officeDocument/2006/relationships/hyperlink" Target="https://docs.google.com/document/d/1uBV_oxbfDaiPcTsTJ_P1mYKX-El9hVMktw7Ocw_O14E/edit" TargetMode="External"/><Relationship Id="rId47" Type="http://schemas.openxmlformats.org/officeDocument/2006/relationships/hyperlink" Target="https://docs.google.com/document/d/1AlQ1esi4e6sRZZjnqwommp_kkpV4vGpEwCOv9epuwpI/edit" TargetMode="External"/><Relationship Id="rId50" Type="http://schemas.openxmlformats.org/officeDocument/2006/relationships/hyperlink" Target="https://docs.google.com/document/d/1LIW7t-8F7hOebvmu21XMUX7hKn0CjQe7L4ZH2dPfFB0/edit" TargetMode="External"/><Relationship Id="rId55" Type="http://schemas.openxmlformats.org/officeDocument/2006/relationships/hyperlink" Target="https://docs.google.com/document/d/1UaA7AXOQWN5Y7PY8lHACG6oTSW7SFCd96SagFm4em2g/edit" TargetMode="External"/><Relationship Id="rId7" Type="http://schemas.openxmlformats.org/officeDocument/2006/relationships/hyperlink" Target="https://nc-sara.org/directory" TargetMode="External"/><Relationship Id="rId2" Type="http://schemas.openxmlformats.org/officeDocument/2006/relationships/styles" Target="styles.xml"/><Relationship Id="rId16" Type="http://schemas.openxmlformats.org/officeDocument/2006/relationships/hyperlink" Target="https://docs.google.com/document/d/1jwVVbMR5jEy22_q_EnEYarUjwZLC4hSuNMzYpPC6y5I/edit" TargetMode="External"/><Relationship Id="rId29" Type="http://schemas.openxmlformats.org/officeDocument/2006/relationships/hyperlink" Target="https://docs.google.com/document/d/1xRliD5eX-3yRQofl6OTDpqkbnlRgixZc-ZNWWdMGwvg/edit" TargetMode="External"/><Relationship Id="rId11" Type="http://schemas.openxmlformats.org/officeDocument/2006/relationships/hyperlink" Target="https://docs.google.com/document/d/1b_C7iO_C77FKYiH7c3vNnc6zTO-QFemcK5CMIJXovLA/edit" TargetMode="External"/><Relationship Id="rId24" Type="http://schemas.openxmlformats.org/officeDocument/2006/relationships/hyperlink" Target="https://docs.google.com/document/d/1VtxeBL7JtiJPyqKJRGXlmWrkNKTbWHkVLA8CUmQdMow/edit" TargetMode="External"/><Relationship Id="rId32" Type="http://schemas.openxmlformats.org/officeDocument/2006/relationships/hyperlink" Target="https://docs.google.com/document/d/1Z0ecziM2E0Q-bxcMrBNHya8zsxoC1u6ziX0OnkP57fA/edit" TargetMode="External"/><Relationship Id="rId37" Type="http://schemas.openxmlformats.org/officeDocument/2006/relationships/hyperlink" Target="https://docs.google.com/document/d/1k9Ndehk7y_U1zxOGaHmQpoySvqwsQYNI1wYKwOGK3Mc/edit" TargetMode="External"/><Relationship Id="rId40" Type="http://schemas.openxmlformats.org/officeDocument/2006/relationships/hyperlink" Target="https://docs.google.com/document/d/18UPYdubffedts3ykvGmPxNtTtQR5OjWGo_j1tDjUxm4/edit" TargetMode="External"/><Relationship Id="rId45" Type="http://schemas.openxmlformats.org/officeDocument/2006/relationships/hyperlink" Target="https://docs.google.com/document/d/1H-myVE1DO6wzQoolXocCQ7UQh0Coj3t4ByDuM2nWKZw/edit" TargetMode="External"/><Relationship Id="rId53" Type="http://schemas.openxmlformats.org/officeDocument/2006/relationships/hyperlink" Target="https://docs.google.com/document/d/1pUHrrogXZexwwH0-oiGmTFsa92-dROFXEskx4q7jW8M/edit" TargetMode="External"/><Relationship Id="rId58" Type="http://schemas.openxmlformats.org/officeDocument/2006/relationships/hyperlink" Target="https://docs.google.com/document/d/1yn6RA36BEqnJ5vGL3fuERu0cPZDbPt_kxZrh6gfuAo4/edit" TargetMode="External"/><Relationship Id="rId5" Type="http://schemas.openxmlformats.org/officeDocument/2006/relationships/hyperlink" Target="http://www.epsb.ky.gov/" TargetMode="External"/><Relationship Id="rId61" Type="http://schemas.openxmlformats.org/officeDocument/2006/relationships/theme" Target="theme/theme1.xml"/><Relationship Id="rId19" Type="http://schemas.openxmlformats.org/officeDocument/2006/relationships/hyperlink" Target="https://docs.google.com/document/d/1E9N2Z3amk2FERfHYPdJpN2pl4rr7wr2D0NW5bT1hh9w/edit" TargetMode="External"/><Relationship Id="rId14" Type="http://schemas.openxmlformats.org/officeDocument/2006/relationships/hyperlink" Target="https://docs.google.com/document/d/1X7IUFOY4qcp09ZiT0JEur0Yxb-u2PS6pK2dke8P2u7c/edit" TargetMode="External"/><Relationship Id="rId22" Type="http://schemas.openxmlformats.org/officeDocument/2006/relationships/hyperlink" Target="https://docs.google.com/document/d/10UI2U9J2LZOSvN6oIov6__6qtjgwqhnTBx9olwe1Ris/edit" TargetMode="External"/><Relationship Id="rId27" Type="http://schemas.openxmlformats.org/officeDocument/2006/relationships/hyperlink" Target="https://docs.google.com/document/d/1eUrUO6w8rnlvd1lP0CVOwSo9GHyJ8CEBlDC4gb01lEA/edit" TargetMode="External"/><Relationship Id="rId30" Type="http://schemas.openxmlformats.org/officeDocument/2006/relationships/hyperlink" Target="https://docs.google.com/document/d/1xK_7iIbDzS5g3tQWr3vND2h343jJL5dgWuH-MWzrYOs/edit" TargetMode="External"/><Relationship Id="rId35" Type="http://schemas.openxmlformats.org/officeDocument/2006/relationships/hyperlink" Target="https://docs.google.com/document/d/13iu_RCrVzH_SQnbzypqDAHb3LjwdtGn5J0mP20kaU-A/edit" TargetMode="External"/><Relationship Id="rId43" Type="http://schemas.openxmlformats.org/officeDocument/2006/relationships/hyperlink" Target="https://docs.google.com/document/d/1JpJc5DiF-UAPj3lRkYIhNU7kAUzLchPTmLc1kqE_8kw/edit" TargetMode="External"/><Relationship Id="rId48" Type="http://schemas.openxmlformats.org/officeDocument/2006/relationships/hyperlink" Target="https://docs.google.com/document/d/1vsnN69X3eWkiRLxk3h8qjzLaW9kv-RVPVUanFAi-ONU/edit" TargetMode="External"/><Relationship Id="rId56" Type="http://schemas.openxmlformats.org/officeDocument/2006/relationships/hyperlink" Target="https://docs.google.com/document/d/1pZnUVAc3BWykqVdG3ClaOpO74LmMtcGXsAmF057Sid0/edit" TargetMode="External"/><Relationship Id="rId8" Type="http://schemas.openxmlformats.org/officeDocument/2006/relationships/hyperlink" Target="https://www.teachercertificationdegrees.com/reciprocity/" TargetMode="External"/><Relationship Id="rId51" Type="http://schemas.openxmlformats.org/officeDocument/2006/relationships/hyperlink" Target="https://docs.google.com/document/d/1I-9UanfiRlOS-_FxgkAQXc0WaNkjKAZJ9RKg6veLPWQ/edit" TargetMode="External"/><Relationship Id="rId3" Type="http://schemas.openxmlformats.org/officeDocument/2006/relationships/settings" Target="settings.xml"/><Relationship Id="rId12" Type="http://schemas.openxmlformats.org/officeDocument/2006/relationships/hyperlink" Target="https://docs.google.com/document/d/1EROMbRP57GtXX0GFoCWsn5LnlzD-2JWcD-c-WMSlIQ8/edit" TargetMode="External"/><Relationship Id="rId17" Type="http://schemas.openxmlformats.org/officeDocument/2006/relationships/hyperlink" Target="https://docs.google.com/document/d/1ND9-GVNvpa2-vVOYIavt586VppzeVtiux0ZxRB1OeXM/edit" TargetMode="External"/><Relationship Id="rId25" Type="http://schemas.openxmlformats.org/officeDocument/2006/relationships/hyperlink" Target="https://docs.google.com/document/d/1hSVLw_L1TmKoK3KeRtxbDW4AWyC1zIM17BUVYd3J-hw/edit" TargetMode="External"/><Relationship Id="rId33" Type="http://schemas.openxmlformats.org/officeDocument/2006/relationships/hyperlink" Target="https://docs.google.com/document/d/1sfEPSDMlT68DKVmb8ij5DwIHFFyVzFFiawdYN-CGZiQ/edit" TargetMode="External"/><Relationship Id="rId38" Type="http://schemas.openxmlformats.org/officeDocument/2006/relationships/hyperlink" Target="https://docs.google.com/document/d/1zLAP7MoqsfIOA3v7FZJRM1n60vzMe6WEcBYYWiR9k9s/edit" TargetMode="External"/><Relationship Id="rId46" Type="http://schemas.openxmlformats.org/officeDocument/2006/relationships/hyperlink" Target="https://docs.google.com/document/d/1R0590hKTzI8Ps7akw8JEF9xShaZLftN03WZKVWZP5cs/edit" TargetMode="External"/><Relationship Id="rId59" Type="http://schemas.openxmlformats.org/officeDocument/2006/relationships/hyperlink" Target="https://docs.google.com/document/d/1_ygIZ9GeONTjJzMar6uymgcNvf7BQoYbJB61lngxt4E/edit" TargetMode="External"/><Relationship Id="rId20" Type="http://schemas.openxmlformats.org/officeDocument/2006/relationships/hyperlink" Target="https://docs.google.com/document/d/1gHscVVXRyXc2qZgDxsR71AzY7eVas_iAQuhGGySvNZg/edit" TargetMode="External"/><Relationship Id="rId41" Type="http://schemas.openxmlformats.org/officeDocument/2006/relationships/hyperlink" Target="https://docs.google.com/document/d/1APad7hl00NixZWSlafdHK8NJDq6_VYWMJ0sHN_lkRPI/edit" TargetMode="External"/><Relationship Id="rId54" Type="http://schemas.openxmlformats.org/officeDocument/2006/relationships/hyperlink" Target="https://docs.google.com/document/d/1w1SSoeL05_it5JQZOky-mTVh-RpnCnuUaNwMCYOKbHE/edit" TargetMode="External"/><Relationship Id="rId1" Type="http://schemas.openxmlformats.org/officeDocument/2006/relationships/numbering" Target="numbering.xml"/><Relationship Id="rId6" Type="http://schemas.openxmlformats.org/officeDocument/2006/relationships/hyperlink" Target="https://www.ets.org/praxis/ky/requirements/" TargetMode="External"/><Relationship Id="rId15" Type="http://schemas.openxmlformats.org/officeDocument/2006/relationships/hyperlink" Target="https://docs.google.com/document/d/15M7iEdKF2VhSFF6jJpLi0bxsd8enWq2o51VNKJAeOFI/edit" TargetMode="External"/><Relationship Id="rId23" Type="http://schemas.openxmlformats.org/officeDocument/2006/relationships/hyperlink" Target="https://docs.google.com/document/d/1A17m3X-jI11nkt0Sdvg44UkJAjFzKjj6XH8EpfyQsmA/edit" TargetMode="External"/><Relationship Id="rId28" Type="http://schemas.openxmlformats.org/officeDocument/2006/relationships/hyperlink" Target="https://docs.google.com/document/d/1XfwVR4LkaAn1a42kciNPtafMVxhemXWYgSQASztoqok/edit" TargetMode="External"/><Relationship Id="rId36" Type="http://schemas.openxmlformats.org/officeDocument/2006/relationships/hyperlink" Target="https://docs.google.com/document/d/1EFVkTe3ONNj_ieWxVuxDqEaGzS95gVHkx0T8Lv9VP0s/edit" TargetMode="External"/><Relationship Id="rId49" Type="http://schemas.openxmlformats.org/officeDocument/2006/relationships/hyperlink" Target="https://docs.google.com/document/d/1Wz6x5ypuOLWIFP7SVc0LbNBsGY4kwC0_rdOxDjDM528/edit" TargetMode="External"/><Relationship Id="rId57" Type="http://schemas.openxmlformats.org/officeDocument/2006/relationships/hyperlink" Target="https://docs.google.com/document/d/1B4-te62do_lRY5qY2VXhwWL76D694IEFCPNh2uGHPjA/edit" TargetMode="External"/><Relationship Id="rId10" Type="http://schemas.openxmlformats.org/officeDocument/2006/relationships/hyperlink" Target="https://docs.google.com/document/d/1idt-VmM34hZRJcMPW8kgoXH0Gc5tGXuzLR48WDyp9H0/edit" TargetMode="External"/><Relationship Id="rId31" Type="http://schemas.openxmlformats.org/officeDocument/2006/relationships/hyperlink" Target="https://docs.google.com/document/d/1VxqhlkNa21wK2o56k_HnWCTSqVHI-uRhQpuPfumLVWs/edit" TargetMode="External"/><Relationship Id="rId44" Type="http://schemas.openxmlformats.org/officeDocument/2006/relationships/hyperlink" Target="https://docs.google.com/document/d/1Xzd0BLO3xC4Dv7dgXM3m6JVYvdhI2KVCQFN-h5RAivo/edit" TargetMode="External"/><Relationship Id="rId52" Type="http://schemas.openxmlformats.org/officeDocument/2006/relationships/hyperlink" Target="https://docs.google.com/document/d/1qaQ05A5lwYVSI72MvXFD-xFuiwGbxL0ElndQSi1c76A/edi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ching-certification.com/teaching/kentucky-teacher-reciproc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Neal</cp:lastModifiedBy>
  <cp:revision>2</cp:revision>
  <dcterms:created xsi:type="dcterms:W3CDTF">2022-10-22T13:19:00Z</dcterms:created>
  <dcterms:modified xsi:type="dcterms:W3CDTF">2022-10-22T13:19:00Z</dcterms:modified>
</cp:coreProperties>
</file>